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04" w:rsidRDefault="00DF4404">
      <w:pPr>
        <w:rPr>
          <w:rFonts w:ascii="宋体" w:hAnsi="宋体" w:cs="宋体"/>
        </w:rPr>
      </w:pPr>
    </w:p>
    <w:p w:rsidR="00DF4404" w:rsidRDefault="00DF4404">
      <w:pPr>
        <w:rPr>
          <w:rFonts w:ascii="宋体" w:hAnsi="宋体" w:cs="宋体"/>
        </w:rPr>
      </w:pPr>
    </w:p>
    <w:p w:rsidR="00DF4404" w:rsidRDefault="00DF4404">
      <w:pPr>
        <w:rPr>
          <w:rFonts w:ascii="宋体" w:hAnsi="宋体" w:cs="宋体"/>
        </w:rPr>
      </w:pPr>
    </w:p>
    <w:p w:rsidR="00DF4404" w:rsidRDefault="00DF4404">
      <w:pPr>
        <w:rPr>
          <w:rFonts w:ascii="宋体" w:hAnsi="宋体" w:cs="宋体"/>
        </w:rPr>
      </w:pPr>
    </w:p>
    <w:p w:rsidR="00DF4404" w:rsidRDefault="00DF4404">
      <w:pPr>
        <w:rPr>
          <w:rFonts w:ascii="宋体" w:hAnsi="宋体" w:cs="宋体"/>
        </w:rPr>
      </w:pPr>
    </w:p>
    <w:p w:rsidR="00DF4404" w:rsidRDefault="00DF4404">
      <w:pPr>
        <w:rPr>
          <w:rFonts w:ascii="宋体" w:hAnsi="宋体" w:cs="宋体"/>
        </w:rPr>
      </w:pPr>
    </w:p>
    <w:p w:rsidR="00DF4404" w:rsidRDefault="00CD3B4C">
      <w:pPr>
        <w:pStyle w:val="a5"/>
        <w:spacing w:line="360" w:lineRule="auto"/>
        <w:jc w:val="center"/>
        <w:rPr>
          <w:rFonts w:hAnsi="宋体" w:cs="宋体"/>
          <w:b/>
          <w:bCs/>
          <w:sz w:val="84"/>
          <w:szCs w:val="84"/>
        </w:rPr>
      </w:pPr>
      <w:r>
        <w:rPr>
          <w:rFonts w:hAnsi="宋体" w:cs="宋体" w:hint="eastAsia"/>
          <w:b/>
          <w:bCs/>
          <w:sz w:val="84"/>
          <w:szCs w:val="84"/>
        </w:rPr>
        <w:t>长沙市政府采购</w:t>
      </w:r>
    </w:p>
    <w:p w:rsidR="00DF4404" w:rsidRDefault="00CD3B4C">
      <w:pPr>
        <w:pStyle w:val="a5"/>
        <w:spacing w:line="360" w:lineRule="auto"/>
        <w:jc w:val="center"/>
        <w:rPr>
          <w:rFonts w:hAnsi="宋体" w:cs="宋体"/>
          <w:b/>
          <w:bCs/>
          <w:sz w:val="84"/>
          <w:szCs w:val="84"/>
        </w:rPr>
      </w:pPr>
      <w:r>
        <w:rPr>
          <w:rFonts w:hAnsi="宋体" w:cs="宋体" w:hint="eastAsia"/>
          <w:b/>
          <w:bCs/>
          <w:sz w:val="84"/>
          <w:szCs w:val="84"/>
        </w:rPr>
        <w:t>招 标 文 件</w:t>
      </w:r>
    </w:p>
    <w:p w:rsidR="00DF4404" w:rsidRDefault="00DF4404" w:rsidP="0084146C">
      <w:pPr>
        <w:pStyle w:val="a5"/>
        <w:spacing w:beforeLines="100" w:afterLines="100"/>
        <w:jc w:val="center"/>
        <w:rPr>
          <w:rFonts w:hAnsi="宋体" w:cs="宋体"/>
          <w:b/>
          <w:bCs/>
          <w:sz w:val="36"/>
          <w:szCs w:val="36"/>
        </w:rPr>
      </w:pPr>
      <w:bookmarkStart w:id="0" w:name="OLE_LINK3"/>
    </w:p>
    <w:p w:rsidR="00DF4404" w:rsidRDefault="00CD3B4C" w:rsidP="0084146C">
      <w:pPr>
        <w:pStyle w:val="a5"/>
        <w:spacing w:beforeLines="100" w:afterLines="100" w:line="360" w:lineRule="auto"/>
        <w:ind w:leftChars="568" w:left="3301" w:hangingChars="700" w:hanging="2108"/>
        <w:rPr>
          <w:rFonts w:hAnsi="宋体" w:cs="宋体"/>
          <w:b/>
          <w:bCs/>
          <w:color w:val="000000" w:themeColor="text1"/>
          <w:sz w:val="30"/>
          <w:szCs w:val="30"/>
        </w:rPr>
      </w:pPr>
      <w:r>
        <w:rPr>
          <w:rFonts w:hAnsi="宋体" w:cs="宋体" w:hint="eastAsia"/>
          <w:b/>
          <w:bCs/>
          <w:sz w:val="30"/>
          <w:szCs w:val="30"/>
        </w:rPr>
        <w:t xml:space="preserve">采购项目名称: </w:t>
      </w:r>
      <w:r w:rsidR="001D6E57">
        <w:rPr>
          <w:rFonts w:hAnsi="宋体" w:hint="eastAsia"/>
          <w:b/>
          <w:sz w:val="30"/>
          <w:szCs w:val="30"/>
        </w:rPr>
        <w:t>长沙市雨花区消防大队</w:t>
      </w:r>
      <w:r w:rsidR="009234E7">
        <w:rPr>
          <w:rFonts w:hAnsi="宋体" w:hint="eastAsia"/>
          <w:b/>
          <w:sz w:val="30"/>
          <w:szCs w:val="30"/>
        </w:rPr>
        <w:t xml:space="preserve">消防宣传培训教育服务采购项目   </w:t>
      </w:r>
    </w:p>
    <w:p w:rsidR="00DF4404" w:rsidRDefault="00CD3B4C" w:rsidP="0084146C">
      <w:pPr>
        <w:pStyle w:val="a5"/>
        <w:spacing w:beforeLines="100" w:afterLines="100" w:line="360" w:lineRule="auto"/>
        <w:ind w:firstLineChars="400" w:firstLine="1205"/>
        <w:rPr>
          <w:rFonts w:hAnsi="宋体" w:cs="宋体"/>
          <w:b/>
          <w:bCs/>
          <w:sz w:val="30"/>
          <w:szCs w:val="30"/>
        </w:rPr>
      </w:pPr>
      <w:r>
        <w:rPr>
          <w:rFonts w:hAnsi="宋体" w:cs="宋体" w:hint="eastAsia"/>
          <w:b/>
          <w:bCs/>
          <w:sz w:val="30"/>
          <w:szCs w:val="30"/>
        </w:rPr>
        <w:t>采 购 人：</w:t>
      </w:r>
      <w:r w:rsidR="001D6E57">
        <w:rPr>
          <w:rFonts w:hAnsi="宋体" w:hint="eastAsia"/>
          <w:b/>
          <w:sz w:val="30"/>
          <w:szCs w:val="30"/>
        </w:rPr>
        <w:t>长沙市雨花区消防大队</w:t>
      </w:r>
    </w:p>
    <w:p w:rsidR="00DF4404" w:rsidRDefault="00CD3B4C" w:rsidP="0084146C">
      <w:pPr>
        <w:pStyle w:val="a5"/>
        <w:spacing w:beforeLines="100" w:afterLines="100" w:line="360" w:lineRule="auto"/>
        <w:ind w:firstLineChars="400" w:firstLine="1205"/>
        <w:rPr>
          <w:rFonts w:hAnsi="宋体" w:cs="宋体"/>
          <w:b/>
          <w:bCs/>
          <w:sz w:val="30"/>
          <w:szCs w:val="30"/>
        </w:rPr>
      </w:pPr>
      <w:r>
        <w:rPr>
          <w:rFonts w:hAnsi="宋体" w:cs="宋体" w:hint="eastAsia"/>
          <w:b/>
          <w:bCs/>
          <w:sz w:val="30"/>
          <w:szCs w:val="30"/>
        </w:rPr>
        <w:t>政府采购编号：</w:t>
      </w:r>
      <w:r w:rsidR="006B7B2E" w:rsidRPr="006B7B2E">
        <w:rPr>
          <w:rFonts w:hAnsi="宋体" w:cs="宋体" w:hint="eastAsia"/>
          <w:b/>
          <w:bCs/>
          <w:sz w:val="30"/>
          <w:szCs w:val="30"/>
        </w:rPr>
        <w:t>雨财采计2018-FW</w:t>
      </w:r>
      <w:r w:rsidR="006B7B2E">
        <w:rPr>
          <w:rFonts w:hAnsi="宋体" w:cs="宋体" w:hint="eastAsia"/>
          <w:b/>
          <w:bCs/>
          <w:sz w:val="30"/>
          <w:szCs w:val="30"/>
        </w:rPr>
        <w:t>207</w:t>
      </w:r>
    </w:p>
    <w:p w:rsidR="00DF4404" w:rsidRDefault="00CD3B4C" w:rsidP="0084146C">
      <w:pPr>
        <w:pStyle w:val="a5"/>
        <w:spacing w:beforeLines="100" w:afterLines="100" w:line="360" w:lineRule="auto"/>
        <w:ind w:firstLineChars="400" w:firstLine="1205"/>
        <w:rPr>
          <w:rFonts w:hAnsi="宋体" w:cs="宋体"/>
          <w:b/>
          <w:bCs/>
          <w:sz w:val="30"/>
          <w:szCs w:val="30"/>
        </w:rPr>
      </w:pPr>
      <w:r>
        <w:rPr>
          <w:rFonts w:hAnsi="宋体" w:cs="宋体" w:hint="eastAsia"/>
          <w:b/>
          <w:bCs/>
          <w:sz w:val="30"/>
          <w:szCs w:val="30"/>
        </w:rPr>
        <w:t>委托代理编号：</w:t>
      </w:r>
      <w:r w:rsidR="006B7B2E" w:rsidRPr="006B7B2E">
        <w:rPr>
          <w:rFonts w:hAnsi="宋体" w:cs="宋体"/>
          <w:b/>
          <w:bCs/>
          <w:sz w:val="30"/>
          <w:szCs w:val="30"/>
        </w:rPr>
        <w:t>HNZT-2018ZF138</w:t>
      </w:r>
    </w:p>
    <w:bookmarkEnd w:id="0"/>
    <w:p w:rsidR="00DF4404" w:rsidRDefault="00DF4404">
      <w:pPr>
        <w:pStyle w:val="a5"/>
        <w:spacing w:line="360" w:lineRule="auto"/>
        <w:jc w:val="center"/>
        <w:rPr>
          <w:rFonts w:hAnsi="宋体" w:cs="宋体"/>
          <w:bCs/>
          <w:sz w:val="32"/>
          <w:szCs w:val="32"/>
        </w:rPr>
      </w:pPr>
    </w:p>
    <w:p w:rsidR="00DF4404" w:rsidRDefault="00DF4404">
      <w:pPr>
        <w:pStyle w:val="a5"/>
        <w:spacing w:line="360" w:lineRule="auto"/>
        <w:rPr>
          <w:rFonts w:hAnsi="宋体" w:cs="宋体"/>
          <w:bCs/>
          <w:sz w:val="32"/>
          <w:szCs w:val="32"/>
        </w:rPr>
      </w:pPr>
    </w:p>
    <w:p w:rsidR="00DF4404" w:rsidRDefault="00DF4404">
      <w:pPr>
        <w:pStyle w:val="a5"/>
        <w:spacing w:line="360" w:lineRule="auto"/>
        <w:jc w:val="center"/>
        <w:rPr>
          <w:rFonts w:hAnsi="宋体" w:cs="宋体"/>
          <w:bCs/>
          <w:sz w:val="32"/>
          <w:szCs w:val="32"/>
        </w:rPr>
      </w:pPr>
    </w:p>
    <w:p w:rsidR="00DF4404" w:rsidRDefault="00CD3B4C">
      <w:pPr>
        <w:pStyle w:val="a5"/>
        <w:spacing w:line="360" w:lineRule="auto"/>
        <w:jc w:val="center"/>
        <w:rPr>
          <w:rFonts w:hAnsi="宋体" w:cs="宋体"/>
          <w:b/>
          <w:bCs/>
          <w:sz w:val="32"/>
          <w:szCs w:val="32"/>
        </w:rPr>
      </w:pPr>
      <w:r>
        <w:rPr>
          <w:rFonts w:hAnsi="宋体" w:cs="宋体" w:hint="eastAsia"/>
          <w:b/>
          <w:bCs/>
          <w:sz w:val="32"/>
          <w:szCs w:val="32"/>
        </w:rPr>
        <w:t>湖南中泰项目管理有限公司</w:t>
      </w:r>
    </w:p>
    <w:p w:rsidR="00DF4404" w:rsidRDefault="00CD3B4C">
      <w:pPr>
        <w:pStyle w:val="a5"/>
        <w:spacing w:line="360" w:lineRule="auto"/>
        <w:jc w:val="center"/>
        <w:rPr>
          <w:rFonts w:hAnsi="宋体" w:cs="宋体"/>
          <w:b/>
          <w:bCs/>
          <w:sz w:val="32"/>
          <w:szCs w:val="32"/>
        </w:rPr>
        <w:sectPr w:rsidR="00DF4404">
          <w:headerReference w:type="default" r:id="rId8"/>
          <w:footerReference w:type="even" r:id="rId9"/>
          <w:footerReference w:type="default" r:id="rId10"/>
          <w:headerReference w:type="first" r:id="rId11"/>
          <w:footerReference w:type="first" r:id="rId12"/>
          <w:pgSz w:w="11906" w:h="16838"/>
          <w:pgMar w:top="1134" w:right="1134" w:bottom="1134" w:left="1134" w:header="851" w:footer="573" w:gutter="0"/>
          <w:paperSrc w:first="7" w:other="7"/>
          <w:cols w:space="720"/>
          <w:rtlGutter/>
          <w:docGrid w:linePitch="312"/>
        </w:sectPr>
      </w:pPr>
      <w:r>
        <w:rPr>
          <w:rFonts w:hAnsi="宋体" w:cs="宋体" w:hint="eastAsia"/>
          <w:b/>
          <w:bCs/>
          <w:sz w:val="32"/>
          <w:szCs w:val="32"/>
        </w:rPr>
        <w:t>二〇一八年</w:t>
      </w:r>
      <w:r w:rsidR="006B7B2E">
        <w:rPr>
          <w:rFonts w:hAnsi="宋体" w:cs="宋体" w:hint="eastAsia"/>
          <w:b/>
          <w:bCs/>
          <w:sz w:val="32"/>
          <w:szCs w:val="32"/>
        </w:rPr>
        <w:t>十一</w:t>
      </w:r>
      <w:r>
        <w:rPr>
          <w:rFonts w:hAnsi="宋体" w:cs="宋体" w:hint="eastAsia"/>
          <w:b/>
          <w:bCs/>
          <w:sz w:val="32"/>
          <w:szCs w:val="32"/>
        </w:rPr>
        <w:t>月</w:t>
      </w:r>
    </w:p>
    <w:p w:rsidR="00DF4404" w:rsidRDefault="00CD3B4C">
      <w:pPr>
        <w:pStyle w:val="a5"/>
        <w:adjustRightInd w:val="0"/>
        <w:snapToGrid w:val="0"/>
        <w:spacing w:line="360" w:lineRule="auto"/>
        <w:jc w:val="center"/>
        <w:rPr>
          <w:rFonts w:hAnsi="宋体" w:cs="宋体"/>
          <w:b/>
          <w:spacing w:val="160"/>
          <w:sz w:val="36"/>
          <w:szCs w:val="36"/>
        </w:rPr>
      </w:pPr>
      <w:r>
        <w:rPr>
          <w:rFonts w:hAnsi="宋体" w:cs="宋体" w:hint="eastAsia"/>
          <w:b/>
          <w:spacing w:val="160"/>
          <w:sz w:val="36"/>
          <w:szCs w:val="36"/>
        </w:rPr>
        <w:lastRenderedPageBreak/>
        <w:t>目录</w:t>
      </w:r>
    </w:p>
    <w:p w:rsidR="00DF4404" w:rsidRDefault="00CD3B4C" w:rsidP="0084146C">
      <w:pPr>
        <w:pStyle w:val="a5"/>
        <w:adjustRightInd w:val="0"/>
        <w:snapToGrid w:val="0"/>
        <w:spacing w:beforeLines="50" w:line="360" w:lineRule="auto"/>
        <w:rPr>
          <w:rFonts w:hAnsi="宋体" w:cs="宋体"/>
          <w:b/>
          <w:bCs/>
          <w:sz w:val="28"/>
          <w:szCs w:val="28"/>
        </w:rPr>
      </w:pPr>
      <w:r>
        <w:rPr>
          <w:rFonts w:hAnsi="宋体" w:cs="宋体" w:hint="eastAsia"/>
          <w:b/>
          <w:bCs/>
          <w:sz w:val="28"/>
          <w:szCs w:val="28"/>
        </w:rPr>
        <w:t>第一部分</w:t>
      </w:r>
    </w:p>
    <w:p w:rsidR="00DF4404" w:rsidRDefault="00CD3B4C" w:rsidP="0084146C">
      <w:pPr>
        <w:pStyle w:val="a5"/>
        <w:adjustRightInd w:val="0"/>
        <w:snapToGrid w:val="0"/>
        <w:spacing w:beforeLines="50" w:line="360" w:lineRule="auto"/>
        <w:rPr>
          <w:rFonts w:hAnsi="宋体" w:cs="宋体"/>
          <w:b/>
          <w:sz w:val="24"/>
          <w:szCs w:val="24"/>
        </w:rPr>
      </w:pPr>
      <w:r>
        <w:rPr>
          <w:rFonts w:hAnsi="宋体" w:cs="宋体" w:hint="eastAsia"/>
          <w:b/>
          <w:sz w:val="24"/>
          <w:szCs w:val="24"/>
        </w:rPr>
        <w:t>第一章  投标须知</w:t>
      </w:r>
    </w:p>
    <w:p w:rsidR="00DF4404" w:rsidRDefault="00CD3B4C" w:rsidP="0084146C">
      <w:pPr>
        <w:pStyle w:val="a5"/>
        <w:adjustRightInd w:val="0"/>
        <w:snapToGrid w:val="0"/>
        <w:spacing w:beforeLines="50" w:line="360" w:lineRule="auto"/>
        <w:rPr>
          <w:rFonts w:hAnsi="宋体" w:cs="宋体"/>
        </w:rPr>
      </w:pPr>
      <w:r>
        <w:rPr>
          <w:rFonts w:hAnsi="宋体" w:cs="宋体" w:hint="eastAsia"/>
        </w:rPr>
        <w:t>一、总则</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1.适用范围  2.定义  3.投标人的资格要求  4.投标费用  5.授权委托  6.联合体投标</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7.采购进口产品</w:t>
      </w:r>
    </w:p>
    <w:p w:rsidR="00DF4404" w:rsidRDefault="00CD3B4C" w:rsidP="0084146C">
      <w:pPr>
        <w:pStyle w:val="a5"/>
        <w:adjustRightInd w:val="0"/>
        <w:snapToGrid w:val="0"/>
        <w:spacing w:beforeLines="50" w:line="360" w:lineRule="auto"/>
        <w:rPr>
          <w:rFonts w:hAnsi="宋体" w:cs="宋体"/>
        </w:rPr>
      </w:pPr>
      <w:r>
        <w:rPr>
          <w:rFonts w:hAnsi="宋体" w:cs="宋体" w:hint="eastAsia"/>
        </w:rPr>
        <w:t>二、招标文件</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8.招标文件的构成  9.招标文件的提供期限  10.偏离  11.招标文件的澄清与修改</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12.延长投标截止时间和开标时间</w:t>
      </w:r>
    </w:p>
    <w:p w:rsidR="00DF4404" w:rsidRDefault="00CD3B4C" w:rsidP="0084146C">
      <w:pPr>
        <w:pStyle w:val="a5"/>
        <w:adjustRightInd w:val="0"/>
        <w:snapToGrid w:val="0"/>
        <w:spacing w:beforeLines="50" w:line="360" w:lineRule="auto"/>
        <w:rPr>
          <w:rFonts w:hAnsi="宋体" w:cs="宋体"/>
        </w:rPr>
      </w:pPr>
      <w:r>
        <w:rPr>
          <w:rFonts w:hAnsi="宋体" w:cs="宋体" w:hint="eastAsia"/>
        </w:rPr>
        <w:t>三、投标文件</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13.投标文件的语言  14.计量单位  15.投标文件的组成  16.投标报价  17.备选方案</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18.投标人资格的证明文件  19.投标货物符合招标文件规定的证明文件  20.投标保证金</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 xml:space="preserve">21.投标有效期  22.投标文件的签署      </w:t>
      </w:r>
    </w:p>
    <w:p w:rsidR="00DF4404" w:rsidRDefault="00CD3B4C" w:rsidP="0084146C">
      <w:pPr>
        <w:pStyle w:val="a5"/>
        <w:adjustRightInd w:val="0"/>
        <w:snapToGrid w:val="0"/>
        <w:spacing w:beforeLines="50" w:line="360" w:lineRule="auto"/>
        <w:rPr>
          <w:rFonts w:hAnsi="宋体" w:cs="宋体"/>
        </w:rPr>
      </w:pPr>
      <w:r>
        <w:rPr>
          <w:rFonts w:hAnsi="宋体" w:cs="宋体" w:hint="eastAsia"/>
        </w:rPr>
        <w:t>四、投标文件的递交</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23.投标文件的密封及标记  24.投标文件的递交  25.投标文件的修改和撤回</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26.串通投标行为</w:t>
      </w:r>
    </w:p>
    <w:p w:rsidR="00DF4404" w:rsidRDefault="00CD3B4C" w:rsidP="0084146C">
      <w:pPr>
        <w:pStyle w:val="a5"/>
        <w:adjustRightInd w:val="0"/>
        <w:snapToGrid w:val="0"/>
        <w:spacing w:beforeLines="50" w:line="360" w:lineRule="auto"/>
        <w:rPr>
          <w:rFonts w:hAnsi="宋体" w:cs="宋体"/>
        </w:rPr>
      </w:pPr>
      <w:r>
        <w:rPr>
          <w:rFonts w:hAnsi="宋体" w:cs="宋体" w:hint="eastAsia"/>
        </w:rPr>
        <w:t>五、开标与评标</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27.开标  28.评标委员会  29.评标</w:t>
      </w:r>
    </w:p>
    <w:p w:rsidR="00DF4404" w:rsidRDefault="00CD3B4C" w:rsidP="0084146C">
      <w:pPr>
        <w:pStyle w:val="a5"/>
        <w:adjustRightInd w:val="0"/>
        <w:snapToGrid w:val="0"/>
        <w:spacing w:beforeLines="50" w:line="360" w:lineRule="auto"/>
        <w:rPr>
          <w:rFonts w:hAnsi="宋体" w:cs="宋体"/>
        </w:rPr>
      </w:pPr>
      <w:r>
        <w:rPr>
          <w:rFonts w:hAnsi="宋体" w:cs="宋体" w:hint="eastAsia"/>
        </w:rPr>
        <w:t>六、中标信息公布与投标人质疑</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 xml:space="preserve">30.中标信息公布  31.投标人质疑  </w:t>
      </w:r>
    </w:p>
    <w:p w:rsidR="00DF4404" w:rsidRDefault="00CD3B4C" w:rsidP="0084146C">
      <w:pPr>
        <w:pStyle w:val="a5"/>
        <w:adjustRightInd w:val="0"/>
        <w:snapToGrid w:val="0"/>
        <w:spacing w:beforeLines="50" w:line="360" w:lineRule="auto"/>
        <w:rPr>
          <w:rFonts w:hAnsi="宋体" w:cs="宋体"/>
        </w:rPr>
      </w:pPr>
      <w:r>
        <w:rPr>
          <w:rFonts w:hAnsi="宋体" w:cs="宋体" w:hint="eastAsia"/>
        </w:rPr>
        <w:t xml:space="preserve">七、合同签订  </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32.中标结果通知  33.履约担保  34.签订合同  35.政府采购合同履行中变更数量的权利</w:t>
      </w:r>
    </w:p>
    <w:p w:rsidR="00DF4404" w:rsidRDefault="00CD3B4C" w:rsidP="0084146C">
      <w:pPr>
        <w:pStyle w:val="a5"/>
        <w:adjustRightInd w:val="0"/>
        <w:snapToGrid w:val="0"/>
        <w:spacing w:beforeLines="50" w:line="360" w:lineRule="auto"/>
        <w:rPr>
          <w:rFonts w:hAnsi="宋体" w:cs="宋体"/>
        </w:rPr>
      </w:pPr>
      <w:r>
        <w:rPr>
          <w:rFonts w:hAnsi="宋体" w:cs="宋体" w:hint="eastAsia"/>
        </w:rPr>
        <w:t>八、特殊情形的规定</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lastRenderedPageBreak/>
        <w:t>36.特殊情形  37.特殊情形的规定</w:t>
      </w:r>
    </w:p>
    <w:p w:rsidR="00DF4404" w:rsidRDefault="00CD3B4C" w:rsidP="0084146C">
      <w:pPr>
        <w:pStyle w:val="a5"/>
        <w:adjustRightInd w:val="0"/>
        <w:snapToGrid w:val="0"/>
        <w:spacing w:beforeLines="50" w:line="360" w:lineRule="auto"/>
        <w:rPr>
          <w:rFonts w:hAnsi="宋体" w:cs="宋体"/>
        </w:rPr>
      </w:pPr>
      <w:r>
        <w:rPr>
          <w:rFonts w:hAnsi="宋体" w:cs="宋体" w:hint="eastAsia"/>
        </w:rPr>
        <w:t>九、其他规定</w:t>
      </w:r>
    </w:p>
    <w:p w:rsidR="00DF4404" w:rsidRDefault="00CD3B4C" w:rsidP="0084146C">
      <w:pPr>
        <w:tabs>
          <w:tab w:val="left" w:pos="420"/>
          <w:tab w:val="left" w:pos="7560"/>
          <w:tab w:val="left" w:pos="7740"/>
          <w:tab w:val="left" w:pos="7920"/>
        </w:tabs>
        <w:adjustRightInd w:val="0"/>
        <w:snapToGrid w:val="0"/>
        <w:spacing w:beforeLines="50" w:line="360" w:lineRule="auto"/>
        <w:ind w:firstLineChars="200" w:firstLine="420"/>
        <w:rPr>
          <w:rFonts w:ascii="宋体" w:hAnsi="宋体" w:cs="宋体"/>
        </w:rPr>
      </w:pPr>
      <w:r>
        <w:rPr>
          <w:rFonts w:ascii="宋体" w:hAnsi="宋体" w:cs="宋体" w:hint="eastAsia"/>
        </w:rPr>
        <w:t xml:space="preserve">38.政策与法规  39.招标代理服务费  </w:t>
      </w:r>
      <w:r>
        <w:rPr>
          <w:rFonts w:ascii="宋体" w:hAnsi="宋体" w:cs="宋体" w:hint="eastAsia"/>
          <w:szCs w:val="21"/>
        </w:rPr>
        <w:t>40.</w:t>
      </w:r>
      <w:r>
        <w:rPr>
          <w:rFonts w:ascii="宋体" w:hAnsi="宋体" w:cs="宋体" w:hint="eastAsia"/>
        </w:rPr>
        <w:t>其他规定</w:t>
      </w:r>
    </w:p>
    <w:p w:rsidR="00DF4404" w:rsidRDefault="00CD3B4C" w:rsidP="0084146C">
      <w:pPr>
        <w:pStyle w:val="a5"/>
        <w:adjustRightInd w:val="0"/>
        <w:snapToGrid w:val="0"/>
        <w:spacing w:beforeLines="50" w:line="360" w:lineRule="auto"/>
        <w:rPr>
          <w:rFonts w:hAnsi="宋体" w:cs="宋体"/>
          <w:b/>
          <w:sz w:val="24"/>
          <w:szCs w:val="24"/>
        </w:rPr>
      </w:pPr>
      <w:r>
        <w:rPr>
          <w:rFonts w:hAnsi="宋体" w:cs="宋体" w:hint="eastAsia"/>
          <w:b/>
          <w:sz w:val="24"/>
          <w:szCs w:val="24"/>
        </w:rPr>
        <w:t>第二章  评标方法及标准(综合评分法适用)</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bCs/>
          <w:szCs w:val="21"/>
        </w:rPr>
        <w:t xml:space="preserve">一. </w:t>
      </w:r>
      <w:r>
        <w:rPr>
          <w:rFonts w:ascii="宋体" w:hAnsi="宋体" w:cs="宋体" w:hint="eastAsia"/>
          <w:szCs w:val="21"/>
        </w:rPr>
        <w:t>总则</w:t>
      </w:r>
    </w:p>
    <w:p w:rsidR="00DF4404" w:rsidRDefault="00CD3B4C" w:rsidP="0084146C">
      <w:pPr>
        <w:adjustRightInd w:val="0"/>
        <w:snapToGrid w:val="0"/>
        <w:spacing w:beforeLines="50" w:line="360" w:lineRule="auto"/>
        <w:ind w:firstLineChars="200" w:firstLine="420"/>
        <w:rPr>
          <w:rFonts w:ascii="宋体" w:hAnsi="宋体" w:cs="宋体"/>
          <w:bCs/>
          <w:szCs w:val="21"/>
        </w:rPr>
      </w:pPr>
      <w:r>
        <w:rPr>
          <w:rFonts w:ascii="宋体" w:hAnsi="宋体" w:cs="宋体" w:hint="eastAsia"/>
          <w:szCs w:val="21"/>
        </w:rPr>
        <w:t xml:space="preserve">1.1 评标委员会  </w:t>
      </w:r>
      <w:r>
        <w:rPr>
          <w:rFonts w:ascii="宋体" w:hAnsi="宋体" w:cs="宋体" w:hint="eastAsia"/>
          <w:bCs/>
          <w:szCs w:val="21"/>
        </w:rPr>
        <w:t xml:space="preserve">1.2 </w:t>
      </w:r>
      <w:r>
        <w:rPr>
          <w:rFonts w:ascii="宋体" w:hAnsi="宋体" w:cs="宋体" w:hint="eastAsia"/>
          <w:szCs w:val="21"/>
        </w:rPr>
        <w:t>评标方法</w:t>
      </w:r>
    </w:p>
    <w:p w:rsidR="00DF4404" w:rsidRDefault="00CD3B4C" w:rsidP="0084146C">
      <w:pPr>
        <w:adjustRightInd w:val="0"/>
        <w:snapToGrid w:val="0"/>
        <w:spacing w:beforeLines="50" w:line="360" w:lineRule="auto"/>
        <w:ind w:rightChars="-52" w:right="-109"/>
        <w:rPr>
          <w:rFonts w:ascii="宋体" w:hAnsi="宋体" w:cs="宋体"/>
          <w:kern w:val="0"/>
          <w:szCs w:val="21"/>
        </w:rPr>
      </w:pPr>
      <w:r>
        <w:rPr>
          <w:rFonts w:ascii="宋体" w:hAnsi="宋体" w:cs="宋体" w:hint="eastAsia"/>
          <w:kern w:val="0"/>
          <w:szCs w:val="21"/>
        </w:rPr>
        <w:t>二. 评标程序</w:t>
      </w:r>
    </w:p>
    <w:p w:rsidR="00DF4404" w:rsidRDefault="00CD3B4C" w:rsidP="0084146C">
      <w:pPr>
        <w:pStyle w:val="a5"/>
        <w:adjustRightInd w:val="0"/>
        <w:snapToGrid w:val="0"/>
        <w:spacing w:beforeLines="50" w:line="360" w:lineRule="auto"/>
        <w:rPr>
          <w:rFonts w:hAnsi="宋体" w:cs="宋体"/>
        </w:rPr>
      </w:pPr>
      <w:r>
        <w:rPr>
          <w:rFonts w:hAnsi="宋体" w:cs="宋体" w:hint="eastAsia"/>
          <w:bCs/>
        </w:rPr>
        <w:t>2.1 投标文件的初步</w:t>
      </w:r>
      <w:r>
        <w:rPr>
          <w:rFonts w:hAnsi="宋体" w:cs="宋体" w:hint="eastAsia"/>
        </w:rPr>
        <w:t xml:space="preserve">评审  </w:t>
      </w:r>
      <w:r>
        <w:rPr>
          <w:rFonts w:hAnsi="宋体" w:cs="宋体" w:hint="eastAsia"/>
          <w:bCs/>
        </w:rPr>
        <w:t xml:space="preserve">2.2 澄清有关问题  2.3 比较与评价  </w:t>
      </w:r>
      <w:r>
        <w:rPr>
          <w:rFonts w:hAnsi="宋体" w:cs="宋体" w:hint="eastAsia"/>
        </w:rPr>
        <w:t>2.4 推荐中标候选人名单</w:t>
      </w:r>
    </w:p>
    <w:p w:rsidR="00DF4404" w:rsidRDefault="00CD3B4C" w:rsidP="0084146C">
      <w:pPr>
        <w:pStyle w:val="a5"/>
        <w:adjustRightInd w:val="0"/>
        <w:snapToGrid w:val="0"/>
        <w:spacing w:beforeLines="50" w:line="360" w:lineRule="auto"/>
        <w:rPr>
          <w:rFonts w:hAnsi="宋体" w:cs="宋体"/>
          <w:b/>
          <w:sz w:val="24"/>
          <w:szCs w:val="24"/>
        </w:rPr>
      </w:pPr>
      <w:r>
        <w:rPr>
          <w:rFonts w:hAnsi="宋体" w:cs="宋体" w:hint="eastAsia"/>
          <w:b/>
          <w:sz w:val="24"/>
          <w:szCs w:val="24"/>
        </w:rPr>
        <w:t>第三章  政府采购合同格式条款</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 xml:space="preserve">1.定义  2.合同的适用范国  3.合同标的及金额  4.合同价款 </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 xml:space="preserve">5.履行合同的时间、地点和方式  6.货物的验收   7.货物包装要求  8.运输和保险 </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9.质量标准和保证   10.权利瑕疵担保  11.知识产权保护  12.保密义务  13.价款支付</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 xml:space="preserve">14.伴随服务   15.违约责任  16.合同的变更  17.合同中止与终止  18.合同的转让与分包 </w:t>
      </w:r>
    </w:p>
    <w:p w:rsidR="00DF4404" w:rsidRDefault="00CD3B4C" w:rsidP="0084146C">
      <w:pPr>
        <w:pStyle w:val="a5"/>
        <w:adjustRightInd w:val="0"/>
        <w:snapToGrid w:val="0"/>
        <w:spacing w:beforeLines="50" w:line="360" w:lineRule="auto"/>
        <w:ind w:leftChars="200" w:left="420"/>
        <w:rPr>
          <w:rFonts w:hAnsi="宋体" w:cs="宋体"/>
        </w:rPr>
      </w:pPr>
      <w:r>
        <w:rPr>
          <w:rFonts w:hAnsi="宋体" w:cs="宋体" w:hint="eastAsia"/>
        </w:rPr>
        <w:t>19.投标人的广告或宣传  20.不可抗力   21.解决争议的方法  22.适用法律   23.通知  24.合同未尽事项   25.合同份数及生效</w:t>
      </w:r>
    </w:p>
    <w:p w:rsidR="00DF4404" w:rsidRDefault="00CD3B4C" w:rsidP="0084146C">
      <w:pPr>
        <w:pStyle w:val="a5"/>
        <w:adjustRightInd w:val="0"/>
        <w:snapToGrid w:val="0"/>
        <w:spacing w:beforeLines="50" w:line="360" w:lineRule="auto"/>
        <w:rPr>
          <w:rFonts w:hAnsi="宋体" w:cs="宋体"/>
          <w:b/>
          <w:sz w:val="24"/>
          <w:szCs w:val="24"/>
        </w:rPr>
      </w:pPr>
      <w:r>
        <w:rPr>
          <w:rFonts w:hAnsi="宋体" w:cs="宋体" w:hint="eastAsia"/>
          <w:b/>
          <w:sz w:val="24"/>
        </w:rPr>
        <w:t xml:space="preserve">第四章  </w:t>
      </w:r>
      <w:r>
        <w:rPr>
          <w:rFonts w:hAnsi="宋体" w:cs="宋体" w:hint="eastAsia"/>
          <w:b/>
          <w:sz w:val="24"/>
          <w:szCs w:val="24"/>
        </w:rPr>
        <w:t>政府采购合同协议书</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1.项目管理信息   2.合同标的及金额   3.履行合同的时间、地点及方式  4.付款</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 xml:space="preserve">5.解决合同纠纷方式   6.组成合同的文件  </w:t>
      </w:r>
    </w:p>
    <w:p w:rsidR="00DF4404" w:rsidRDefault="00CD3B4C" w:rsidP="0084146C">
      <w:pPr>
        <w:adjustRightInd w:val="0"/>
        <w:snapToGrid w:val="0"/>
        <w:spacing w:beforeLines="50" w:line="360" w:lineRule="auto"/>
        <w:rPr>
          <w:rFonts w:ascii="宋体" w:hAnsi="宋体" w:cs="宋体"/>
          <w:b/>
          <w:sz w:val="24"/>
        </w:rPr>
      </w:pPr>
      <w:r>
        <w:rPr>
          <w:rFonts w:ascii="宋体" w:hAnsi="宋体" w:cs="宋体" w:hint="eastAsia"/>
          <w:b/>
          <w:sz w:val="24"/>
        </w:rPr>
        <w:t>第五章  投标文件组成</w:t>
      </w:r>
    </w:p>
    <w:p w:rsidR="005571B8" w:rsidRDefault="005571B8" w:rsidP="0084146C">
      <w:pPr>
        <w:adjustRightInd w:val="0"/>
        <w:snapToGrid w:val="0"/>
        <w:spacing w:beforeLines="50" w:line="360" w:lineRule="auto"/>
        <w:jc w:val="left"/>
        <w:rPr>
          <w:rFonts w:ascii="宋体" w:hAnsi="宋体"/>
          <w:b/>
          <w:bCs/>
          <w:szCs w:val="21"/>
        </w:rPr>
      </w:pPr>
      <w:r>
        <w:rPr>
          <w:rFonts w:ascii="宋体" w:hAnsi="宋体" w:hint="eastAsia"/>
          <w:b/>
          <w:bCs/>
          <w:szCs w:val="21"/>
        </w:rPr>
        <w:t>资格证明文件</w:t>
      </w:r>
    </w:p>
    <w:p w:rsidR="005571B8" w:rsidRDefault="005571B8" w:rsidP="0084146C">
      <w:pPr>
        <w:pStyle w:val="a5"/>
        <w:adjustRightInd w:val="0"/>
        <w:snapToGrid w:val="0"/>
        <w:spacing w:beforeLines="50" w:line="400" w:lineRule="exact"/>
        <w:rPr>
          <w:rFonts w:hAnsi="宋体"/>
        </w:rPr>
      </w:pPr>
      <w:r>
        <w:rPr>
          <w:rFonts w:hAnsi="宋体" w:hint="eastAsia"/>
        </w:rPr>
        <w:t>附1、法定代表人身份证明（法定代表人作为签字代表的提供）</w:t>
      </w:r>
    </w:p>
    <w:p w:rsidR="005571B8" w:rsidRDefault="005571B8" w:rsidP="0084146C">
      <w:pPr>
        <w:pStyle w:val="a5"/>
        <w:adjustRightInd w:val="0"/>
        <w:snapToGrid w:val="0"/>
        <w:spacing w:beforeLines="50" w:line="400" w:lineRule="exact"/>
        <w:rPr>
          <w:rFonts w:hAnsi="宋体"/>
        </w:rPr>
      </w:pPr>
      <w:r>
        <w:rPr>
          <w:rFonts w:hAnsi="宋体" w:hint="eastAsia"/>
        </w:rPr>
        <w:t>附2、法定代表人授权委托书（委托代理人作为签字代表的提供并附法定代表人身份证明）</w:t>
      </w:r>
    </w:p>
    <w:p w:rsidR="005571B8" w:rsidRDefault="005571B8" w:rsidP="005571B8">
      <w:pPr>
        <w:adjustRightInd w:val="0"/>
        <w:snapToGrid w:val="0"/>
        <w:spacing w:before="50" w:line="400" w:lineRule="exact"/>
        <w:rPr>
          <w:rFonts w:ascii="宋体" w:hAnsi="宋体"/>
          <w:kern w:val="0"/>
          <w:szCs w:val="21"/>
        </w:rPr>
      </w:pPr>
      <w:r>
        <w:rPr>
          <w:rFonts w:ascii="宋体" w:hAnsi="宋体" w:hint="eastAsia"/>
          <w:bCs/>
          <w:szCs w:val="21"/>
        </w:rPr>
        <w:t>附</w:t>
      </w:r>
      <w:r>
        <w:rPr>
          <w:rFonts w:ascii="宋体" w:hAnsi="宋体" w:hint="eastAsia"/>
          <w:szCs w:val="21"/>
        </w:rPr>
        <w:t>3、授权代表人在投标单位近三个月（2018年</w:t>
      </w:r>
      <w:r w:rsidR="006B7B2E">
        <w:rPr>
          <w:rFonts w:ascii="宋体" w:hAnsi="宋体" w:hint="eastAsia"/>
          <w:szCs w:val="21"/>
        </w:rPr>
        <w:t>7</w:t>
      </w:r>
      <w:r>
        <w:rPr>
          <w:rFonts w:ascii="宋体" w:hAnsi="宋体" w:hint="eastAsia"/>
          <w:szCs w:val="21"/>
        </w:rPr>
        <w:t>月至2018年</w:t>
      </w:r>
      <w:r w:rsidR="006B7B2E">
        <w:rPr>
          <w:rFonts w:ascii="宋体" w:hAnsi="宋体" w:hint="eastAsia"/>
          <w:szCs w:val="21"/>
        </w:rPr>
        <w:t>10</w:t>
      </w:r>
      <w:r>
        <w:rPr>
          <w:rFonts w:ascii="宋体" w:hAnsi="宋体" w:hint="eastAsia"/>
          <w:szCs w:val="21"/>
        </w:rPr>
        <w:t>月期间任意连续三个月）的社保证明（</w:t>
      </w:r>
      <w:r>
        <w:rPr>
          <w:rFonts w:ascii="宋体" w:hAnsi="宋体" w:hint="eastAsia"/>
          <w:kern w:val="0"/>
          <w:szCs w:val="21"/>
        </w:rPr>
        <w:t>委托代理人作为签字代表时提供</w:t>
      </w:r>
      <w:r>
        <w:rPr>
          <w:rFonts w:ascii="宋体" w:hAnsi="宋体" w:hint="eastAsia"/>
          <w:szCs w:val="21"/>
        </w:rPr>
        <w:t>）</w:t>
      </w:r>
    </w:p>
    <w:p w:rsidR="005571B8" w:rsidRDefault="005571B8" w:rsidP="005571B8">
      <w:pPr>
        <w:adjustRightInd w:val="0"/>
        <w:snapToGrid w:val="0"/>
        <w:spacing w:before="50" w:line="400" w:lineRule="exact"/>
        <w:rPr>
          <w:rFonts w:ascii="宋体" w:hAnsi="宋体"/>
          <w:szCs w:val="21"/>
        </w:rPr>
      </w:pPr>
      <w:r>
        <w:rPr>
          <w:rFonts w:ascii="宋体" w:hAnsi="宋体" w:hint="eastAsia"/>
          <w:bCs/>
          <w:szCs w:val="21"/>
        </w:rPr>
        <w:t>附</w:t>
      </w:r>
      <w:r>
        <w:rPr>
          <w:rFonts w:ascii="宋体" w:hAnsi="宋体" w:hint="eastAsia"/>
          <w:szCs w:val="21"/>
        </w:rPr>
        <w:t>4、投标人基本情况(并提供法人、或者其他组织的营业执照等主体资格证明文件，自然人的身份证明)</w:t>
      </w:r>
    </w:p>
    <w:p w:rsidR="005571B8" w:rsidRDefault="005571B8" w:rsidP="005571B8">
      <w:pPr>
        <w:adjustRightInd w:val="0"/>
        <w:snapToGrid w:val="0"/>
        <w:spacing w:before="50" w:line="400" w:lineRule="exact"/>
        <w:rPr>
          <w:rFonts w:ascii="宋体" w:hAnsi="宋体"/>
          <w:szCs w:val="21"/>
        </w:rPr>
      </w:pPr>
      <w:r>
        <w:rPr>
          <w:rFonts w:ascii="宋体" w:hAnsi="宋体" w:hint="eastAsia"/>
          <w:bCs/>
          <w:szCs w:val="21"/>
        </w:rPr>
        <w:t>附5、</w:t>
      </w:r>
      <w:r>
        <w:rPr>
          <w:rFonts w:ascii="宋体" w:hAnsi="宋体" w:hint="eastAsia"/>
          <w:szCs w:val="21"/>
        </w:rPr>
        <w:t>财务状况报告、依法缴纳税收和社会保险费的证明文件</w:t>
      </w:r>
    </w:p>
    <w:p w:rsidR="005571B8" w:rsidRDefault="005571B8" w:rsidP="005571B8">
      <w:pPr>
        <w:adjustRightInd w:val="0"/>
        <w:snapToGrid w:val="0"/>
        <w:spacing w:before="50" w:line="400" w:lineRule="exact"/>
        <w:rPr>
          <w:rFonts w:ascii="宋体" w:hAnsi="宋体"/>
          <w:szCs w:val="21"/>
        </w:rPr>
      </w:pPr>
      <w:r>
        <w:rPr>
          <w:rFonts w:ascii="宋体" w:hAnsi="宋体" w:hint="eastAsia"/>
          <w:bCs/>
          <w:szCs w:val="21"/>
        </w:rPr>
        <w:t>附6、</w:t>
      </w:r>
      <w:r>
        <w:rPr>
          <w:rFonts w:ascii="宋体" w:hAnsi="宋体" w:hint="eastAsia"/>
          <w:szCs w:val="21"/>
        </w:rPr>
        <w:t>参加采购活动前三年内在经营活动中没有重大违法记录的书面声明</w:t>
      </w:r>
    </w:p>
    <w:p w:rsidR="005571B8" w:rsidRDefault="005571B8" w:rsidP="0084146C">
      <w:pPr>
        <w:pStyle w:val="a5"/>
        <w:adjustRightInd w:val="0"/>
        <w:snapToGrid w:val="0"/>
        <w:spacing w:beforeLines="50" w:line="400" w:lineRule="exact"/>
        <w:rPr>
          <w:rFonts w:hAnsi="宋体"/>
        </w:rPr>
      </w:pPr>
      <w:r>
        <w:rPr>
          <w:rFonts w:hAnsi="宋体" w:hint="eastAsia"/>
          <w:bCs/>
        </w:rPr>
        <w:t>附7、</w:t>
      </w:r>
      <w:r>
        <w:rPr>
          <w:rFonts w:hint="eastAsia"/>
          <w:bCs/>
        </w:rPr>
        <w:t>投标人</w:t>
      </w:r>
      <w:r>
        <w:rPr>
          <w:rFonts w:hint="eastAsia"/>
        </w:rPr>
        <w:t>特定资格条件</w:t>
      </w:r>
      <w:r>
        <w:rPr>
          <w:rFonts w:hint="eastAsia"/>
          <w:bCs/>
        </w:rPr>
        <w:t>证明文件</w:t>
      </w:r>
    </w:p>
    <w:p w:rsidR="005571B8" w:rsidRDefault="005571B8" w:rsidP="0084146C">
      <w:pPr>
        <w:pStyle w:val="a5"/>
        <w:adjustRightInd w:val="0"/>
        <w:snapToGrid w:val="0"/>
        <w:spacing w:beforeLines="50" w:line="360" w:lineRule="auto"/>
        <w:rPr>
          <w:rFonts w:hAnsi="宋体" w:cs="宋体"/>
          <w:b/>
        </w:rPr>
      </w:pPr>
      <w:r>
        <w:rPr>
          <w:rFonts w:hAnsi="宋体" w:cs="宋体" w:hint="eastAsia"/>
          <w:b/>
        </w:rPr>
        <w:t>商务文件</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一.投标函、投标承诺书</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 xml:space="preserve">二.开标一览表  </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 xml:space="preserve">三.分项价格表  </w:t>
      </w:r>
    </w:p>
    <w:p w:rsidR="005571B8" w:rsidRDefault="005571B8" w:rsidP="0084146C">
      <w:pPr>
        <w:adjustRightInd w:val="0"/>
        <w:snapToGrid w:val="0"/>
        <w:spacing w:beforeLines="50" w:line="360" w:lineRule="auto"/>
        <w:outlineLvl w:val="0"/>
        <w:rPr>
          <w:rFonts w:ascii="宋体" w:hAnsi="宋体" w:cs="宋体"/>
          <w:bCs/>
          <w:szCs w:val="21"/>
        </w:rPr>
      </w:pPr>
      <w:r>
        <w:rPr>
          <w:rFonts w:ascii="宋体" w:hAnsi="宋体" w:cs="宋体" w:hint="eastAsia"/>
          <w:szCs w:val="21"/>
        </w:rPr>
        <w:t>四.</w:t>
      </w:r>
      <w:r>
        <w:rPr>
          <w:rFonts w:ascii="宋体" w:hAnsi="宋体" w:cs="宋体" w:hint="eastAsia"/>
          <w:bCs/>
          <w:szCs w:val="21"/>
        </w:rPr>
        <w:t xml:space="preserve"> 商务条款响应/偏离表  </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五. 投标保</w:t>
      </w:r>
      <w:r>
        <w:rPr>
          <w:rFonts w:ascii="宋体" w:hAnsi="宋体" w:cs="宋体" w:hint="eastAsia"/>
          <w:bCs/>
          <w:szCs w:val="21"/>
        </w:rPr>
        <w:t>证金</w:t>
      </w:r>
      <w:r>
        <w:rPr>
          <w:rFonts w:ascii="宋体" w:hAnsi="宋体" w:cs="宋体" w:hint="eastAsia"/>
          <w:szCs w:val="21"/>
        </w:rPr>
        <w:t xml:space="preserve"> </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六.联合体协议</w:t>
      </w:r>
    </w:p>
    <w:p w:rsidR="005571B8" w:rsidRDefault="005571B8" w:rsidP="0084146C">
      <w:pPr>
        <w:adjustRightInd w:val="0"/>
        <w:snapToGrid w:val="0"/>
        <w:spacing w:beforeLines="50" w:line="360" w:lineRule="auto"/>
        <w:jc w:val="left"/>
        <w:rPr>
          <w:rFonts w:ascii="宋体" w:hAnsi="宋体" w:cs="宋体"/>
          <w:szCs w:val="21"/>
        </w:rPr>
      </w:pPr>
      <w:r>
        <w:rPr>
          <w:rFonts w:ascii="宋体" w:hAnsi="宋体" w:cs="宋体" w:hint="eastAsia"/>
          <w:szCs w:val="21"/>
        </w:rPr>
        <w:t>七．法律、行政法规规定的其他条件证明文件</w:t>
      </w:r>
    </w:p>
    <w:p w:rsidR="005571B8" w:rsidRDefault="005571B8" w:rsidP="0084146C">
      <w:pPr>
        <w:adjustRightInd w:val="0"/>
        <w:snapToGrid w:val="0"/>
        <w:spacing w:beforeLines="50" w:line="360" w:lineRule="auto"/>
        <w:jc w:val="left"/>
        <w:rPr>
          <w:rFonts w:ascii="宋体" w:hAnsi="宋体" w:cs="宋体"/>
          <w:szCs w:val="21"/>
        </w:rPr>
      </w:pPr>
      <w:r>
        <w:rPr>
          <w:rFonts w:ascii="宋体" w:hAnsi="宋体" w:cs="宋体" w:hint="eastAsia"/>
          <w:szCs w:val="21"/>
        </w:rPr>
        <w:t>八．经销、或代理投标货物、或为投标货物提供货物售后服务的证明文件</w:t>
      </w:r>
    </w:p>
    <w:p w:rsidR="005571B8" w:rsidRDefault="005571B8" w:rsidP="0084146C">
      <w:pPr>
        <w:adjustRightInd w:val="0"/>
        <w:snapToGrid w:val="0"/>
        <w:spacing w:beforeLines="50" w:line="360" w:lineRule="auto"/>
        <w:jc w:val="left"/>
        <w:rPr>
          <w:rFonts w:ascii="宋体" w:hAnsi="宋体" w:cs="宋体"/>
          <w:szCs w:val="21"/>
        </w:rPr>
      </w:pPr>
      <w:r>
        <w:rPr>
          <w:rFonts w:ascii="宋体" w:hAnsi="宋体" w:cs="宋体" w:hint="eastAsia"/>
          <w:szCs w:val="21"/>
        </w:rPr>
        <w:t>九．提供享受政府采购政策优惠的证明资料和清单表</w:t>
      </w:r>
    </w:p>
    <w:p w:rsidR="005571B8" w:rsidRDefault="005571B8" w:rsidP="0084146C">
      <w:pPr>
        <w:adjustRightInd w:val="0"/>
        <w:snapToGrid w:val="0"/>
        <w:spacing w:beforeLines="50" w:line="360" w:lineRule="auto"/>
        <w:rPr>
          <w:rFonts w:ascii="宋体" w:hAnsi="宋体" w:cs="宋体"/>
          <w:bCs/>
          <w:spacing w:val="6"/>
          <w:kern w:val="0"/>
          <w:szCs w:val="21"/>
        </w:rPr>
      </w:pPr>
      <w:r>
        <w:rPr>
          <w:rFonts w:ascii="宋体" w:hAnsi="宋体" w:cs="宋体" w:hint="eastAsia"/>
          <w:bCs/>
          <w:szCs w:val="21"/>
        </w:rPr>
        <w:t>附8、</w:t>
      </w:r>
      <w:r>
        <w:rPr>
          <w:rFonts w:ascii="宋体" w:hAnsi="宋体" w:cs="宋体" w:hint="eastAsia"/>
          <w:bCs/>
          <w:spacing w:val="6"/>
          <w:kern w:val="0"/>
          <w:szCs w:val="21"/>
        </w:rPr>
        <w:t>中小企业声明函</w:t>
      </w:r>
    </w:p>
    <w:p w:rsidR="005571B8" w:rsidRDefault="005571B8" w:rsidP="0084146C">
      <w:pPr>
        <w:adjustRightInd w:val="0"/>
        <w:snapToGrid w:val="0"/>
        <w:spacing w:beforeLines="50" w:line="360" w:lineRule="auto"/>
        <w:rPr>
          <w:rFonts w:ascii="宋体" w:hAnsi="宋体" w:cs="宋体"/>
          <w:bCs/>
          <w:spacing w:val="6"/>
          <w:kern w:val="0"/>
          <w:szCs w:val="21"/>
        </w:rPr>
      </w:pPr>
      <w:r>
        <w:rPr>
          <w:rFonts w:ascii="宋体" w:hAnsi="宋体" w:cs="宋体" w:hint="eastAsia"/>
          <w:bCs/>
          <w:spacing w:val="6"/>
          <w:kern w:val="0"/>
          <w:szCs w:val="21"/>
        </w:rPr>
        <w:t>附9、提供中小企业货物清单表</w:t>
      </w:r>
    </w:p>
    <w:p w:rsidR="005571B8" w:rsidRDefault="005571B8" w:rsidP="0084146C">
      <w:pPr>
        <w:adjustRightInd w:val="0"/>
        <w:snapToGrid w:val="0"/>
        <w:spacing w:beforeLines="50" w:line="360" w:lineRule="auto"/>
        <w:rPr>
          <w:rFonts w:ascii="宋体" w:hAnsi="宋体" w:cs="宋体"/>
          <w:bCs/>
          <w:spacing w:val="6"/>
          <w:kern w:val="0"/>
          <w:szCs w:val="21"/>
        </w:rPr>
      </w:pPr>
      <w:r>
        <w:rPr>
          <w:rFonts w:ascii="宋体" w:hAnsi="宋体" w:cs="宋体" w:hint="eastAsia"/>
          <w:bCs/>
          <w:spacing w:val="6"/>
          <w:kern w:val="0"/>
          <w:szCs w:val="21"/>
        </w:rPr>
        <w:t>附10、提供节能产品、环境标志产品、两型产品证明文件</w:t>
      </w:r>
    </w:p>
    <w:p w:rsidR="005571B8" w:rsidRDefault="005571B8" w:rsidP="0084146C">
      <w:pPr>
        <w:adjustRightInd w:val="0"/>
        <w:snapToGrid w:val="0"/>
        <w:spacing w:beforeLines="50" w:line="360" w:lineRule="auto"/>
        <w:rPr>
          <w:rFonts w:ascii="宋体" w:hAnsi="宋体" w:cs="宋体"/>
          <w:bCs/>
          <w:spacing w:val="6"/>
          <w:kern w:val="0"/>
          <w:szCs w:val="21"/>
        </w:rPr>
      </w:pPr>
      <w:r>
        <w:rPr>
          <w:rFonts w:ascii="宋体" w:hAnsi="宋体" w:cs="宋体" w:hint="eastAsia"/>
          <w:bCs/>
          <w:spacing w:val="6"/>
          <w:kern w:val="0"/>
          <w:szCs w:val="21"/>
        </w:rPr>
        <w:t>附11、提供节能产品、环境标志产品、两型产品清单表</w:t>
      </w:r>
    </w:p>
    <w:p w:rsidR="005571B8" w:rsidRDefault="005571B8" w:rsidP="0084146C">
      <w:pPr>
        <w:adjustRightInd w:val="0"/>
        <w:snapToGrid w:val="0"/>
        <w:spacing w:beforeLines="50" w:line="360" w:lineRule="auto"/>
        <w:rPr>
          <w:rFonts w:ascii="宋体" w:hAnsi="宋体" w:cs="宋体"/>
          <w:b/>
          <w:szCs w:val="21"/>
        </w:rPr>
      </w:pPr>
      <w:r>
        <w:rPr>
          <w:rFonts w:ascii="宋体" w:hAnsi="宋体" w:cs="宋体" w:hint="eastAsia"/>
          <w:b/>
          <w:szCs w:val="21"/>
        </w:rPr>
        <w:t>技术文件</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 xml:space="preserve">十. 货物简要说明一览表  </w:t>
      </w:r>
    </w:p>
    <w:p w:rsidR="005571B8" w:rsidRDefault="005571B8" w:rsidP="0084146C">
      <w:pPr>
        <w:adjustRightInd w:val="0"/>
        <w:snapToGrid w:val="0"/>
        <w:spacing w:beforeLines="50" w:line="360" w:lineRule="auto"/>
        <w:outlineLvl w:val="0"/>
        <w:rPr>
          <w:rFonts w:ascii="宋体" w:hAnsi="宋体" w:cs="宋体"/>
          <w:szCs w:val="21"/>
        </w:rPr>
      </w:pPr>
      <w:r>
        <w:rPr>
          <w:rFonts w:ascii="宋体" w:hAnsi="宋体" w:cs="宋体" w:hint="eastAsia"/>
          <w:szCs w:val="21"/>
        </w:rPr>
        <w:t xml:space="preserve">十一. 技术规格、参数响应/偏离表  </w:t>
      </w:r>
    </w:p>
    <w:p w:rsidR="005571B8" w:rsidRDefault="005571B8" w:rsidP="0084146C">
      <w:pPr>
        <w:adjustRightInd w:val="0"/>
        <w:snapToGrid w:val="0"/>
        <w:spacing w:beforeLines="50" w:line="360" w:lineRule="auto"/>
        <w:outlineLvl w:val="0"/>
        <w:rPr>
          <w:rFonts w:ascii="宋体" w:hAnsi="宋体" w:cs="宋体"/>
          <w:bCs/>
          <w:szCs w:val="21"/>
        </w:rPr>
      </w:pPr>
      <w:r>
        <w:rPr>
          <w:rFonts w:ascii="宋体" w:hAnsi="宋体" w:cs="宋体" w:hint="eastAsia"/>
          <w:szCs w:val="21"/>
        </w:rPr>
        <w:t>十二．</w:t>
      </w:r>
      <w:r>
        <w:rPr>
          <w:rFonts w:ascii="宋体" w:hAnsi="宋体" w:cs="宋体" w:hint="eastAsia"/>
          <w:bCs/>
          <w:szCs w:val="21"/>
        </w:rPr>
        <w:t xml:space="preserve">投标货物符合招标文件规定的证明文件  </w:t>
      </w:r>
    </w:p>
    <w:p w:rsidR="005571B8" w:rsidRDefault="005571B8" w:rsidP="0084146C">
      <w:pPr>
        <w:pStyle w:val="a5"/>
        <w:adjustRightInd w:val="0"/>
        <w:snapToGrid w:val="0"/>
        <w:spacing w:beforeLines="50" w:line="360" w:lineRule="auto"/>
        <w:rPr>
          <w:rFonts w:hAnsi="宋体"/>
          <w:sz w:val="28"/>
          <w:szCs w:val="28"/>
        </w:rPr>
      </w:pPr>
      <w:r>
        <w:rPr>
          <w:rFonts w:hAnsi="宋体" w:hint="eastAsia"/>
          <w:b/>
          <w:bCs/>
          <w:sz w:val="28"/>
          <w:szCs w:val="28"/>
        </w:rPr>
        <w:t>第二部分</w:t>
      </w:r>
    </w:p>
    <w:p w:rsidR="005571B8" w:rsidRDefault="005571B8" w:rsidP="0084146C">
      <w:pPr>
        <w:pStyle w:val="a5"/>
        <w:adjustRightInd w:val="0"/>
        <w:snapToGrid w:val="0"/>
        <w:spacing w:beforeLines="50" w:line="360" w:lineRule="auto"/>
        <w:rPr>
          <w:rFonts w:hAnsi="宋体"/>
          <w:b/>
          <w:sz w:val="24"/>
          <w:szCs w:val="24"/>
        </w:rPr>
      </w:pPr>
      <w:r>
        <w:rPr>
          <w:rFonts w:hAnsi="宋体" w:hint="eastAsia"/>
          <w:b/>
          <w:sz w:val="24"/>
          <w:szCs w:val="24"/>
        </w:rPr>
        <w:t>第六章  招标文件前附表</w:t>
      </w:r>
    </w:p>
    <w:p w:rsidR="005571B8" w:rsidRDefault="005571B8" w:rsidP="0084146C">
      <w:pPr>
        <w:pStyle w:val="a5"/>
        <w:adjustRightInd w:val="0"/>
        <w:snapToGrid w:val="0"/>
        <w:spacing w:beforeLines="50" w:line="360" w:lineRule="auto"/>
        <w:rPr>
          <w:rFonts w:hAnsi="宋体"/>
          <w:b/>
          <w:sz w:val="24"/>
          <w:szCs w:val="24"/>
        </w:rPr>
      </w:pPr>
      <w:r>
        <w:rPr>
          <w:rFonts w:hAnsi="宋体" w:hint="eastAsia"/>
          <w:b/>
          <w:sz w:val="24"/>
          <w:szCs w:val="24"/>
        </w:rPr>
        <w:t>第七章</w:t>
      </w:r>
      <w:r>
        <w:rPr>
          <w:rFonts w:hAnsi="宋体" w:hint="eastAsia"/>
          <w:b/>
          <w:color w:val="FF0000"/>
          <w:sz w:val="24"/>
          <w:szCs w:val="24"/>
        </w:rPr>
        <w:t xml:space="preserve">  </w:t>
      </w:r>
      <w:r>
        <w:rPr>
          <w:rFonts w:hAnsi="宋体" w:hint="eastAsia"/>
          <w:b/>
          <w:sz w:val="24"/>
          <w:szCs w:val="24"/>
        </w:rPr>
        <w:t xml:space="preserve">投标邀请  </w:t>
      </w:r>
    </w:p>
    <w:p w:rsidR="005571B8" w:rsidRDefault="005571B8" w:rsidP="0084146C">
      <w:pPr>
        <w:pStyle w:val="a5"/>
        <w:adjustRightInd w:val="0"/>
        <w:snapToGrid w:val="0"/>
        <w:spacing w:beforeLines="50" w:line="360" w:lineRule="auto"/>
        <w:rPr>
          <w:rFonts w:hAnsi="宋体"/>
          <w:b/>
          <w:sz w:val="24"/>
          <w:szCs w:val="24"/>
        </w:rPr>
        <w:sectPr w:rsidR="005571B8">
          <w:footerReference w:type="default" r:id="rId13"/>
          <w:pgSz w:w="11906" w:h="16838"/>
          <w:pgMar w:top="1474" w:right="1531" w:bottom="1474" w:left="1531" w:header="851" w:footer="992" w:gutter="0"/>
          <w:pgNumType w:start="1"/>
          <w:cols w:space="720"/>
          <w:docGrid w:type="lines" w:linePitch="312"/>
        </w:sectPr>
      </w:pPr>
      <w:r>
        <w:rPr>
          <w:rFonts w:hAnsi="宋体" w:hint="eastAsia"/>
          <w:b/>
          <w:sz w:val="24"/>
          <w:szCs w:val="24"/>
        </w:rPr>
        <w:t>第八章  技术规格、参数及要求</w:t>
      </w:r>
    </w:p>
    <w:p w:rsidR="00DF4404" w:rsidRDefault="00CD3B4C">
      <w:pPr>
        <w:spacing w:line="500" w:lineRule="exact"/>
        <w:jc w:val="center"/>
        <w:rPr>
          <w:rFonts w:ascii="宋体" w:hAnsi="宋体" w:cs="宋体"/>
          <w:sz w:val="32"/>
          <w:szCs w:val="32"/>
        </w:rPr>
      </w:pPr>
      <w:r>
        <w:rPr>
          <w:rFonts w:ascii="宋体" w:hAnsi="宋体" w:cs="宋体" w:hint="eastAsia"/>
          <w:sz w:val="32"/>
          <w:szCs w:val="32"/>
        </w:rPr>
        <w:t>使用说明</w:t>
      </w:r>
    </w:p>
    <w:p w:rsidR="00DF4404" w:rsidRDefault="00DF4404" w:rsidP="0084146C">
      <w:pPr>
        <w:pStyle w:val="a5"/>
        <w:adjustRightInd w:val="0"/>
        <w:snapToGrid w:val="0"/>
        <w:spacing w:beforeLines="50" w:line="360" w:lineRule="auto"/>
        <w:jc w:val="center"/>
        <w:rPr>
          <w:rFonts w:hAnsi="宋体" w:cs="宋体"/>
        </w:rPr>
      </w:pP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一、</w:t>
      </w:r>
      <w:r>
        <w:rPr>
          <w:rFonts w:ascii="宋体" w:hAnsi="宋体" w:cs="宋体" w:hint="eastAsia"/>
          <w:bCs/>
          <w:szCs w:val="21"/>
        </w:rPr>
        <w:t>《政府采购招标文件</w:t>
      </w:r>
      <w:r>
        <w:rPr>
          <w:rFonts w:ascii="宋体" w:hAnsi="宋体" w:cs="宋体" w:hint="eastAsia"/>
          <w:szCs w:val="21"/>
        </w:rPr>
        <w:t>》适用于</w:t>
      </w:r>
      <w:r>
        <w:rPr>
          <w:rFonts w:ascii="宋体" w:hAnsi="宋体" w:cs="宋体" w:hint="eastAsia"/>
          <w:bCs/>
          <w:szCs w:val="21"/>
        </w:rPr>
        <w:t>政府采购</w:t>
      </w:r>
      <w:r>
        <w:rPr>
          <w:rFonts w:ascii="宋体" w:hAnsi="宋体" w:cs="宋体" w:hint="eastAsia"/>
          <w:szCs w:val="21"/>
        </w:rPr>
        <w:t>货物类公开招标或邀请招标。</w:t>
      </w:r>
      <w:r>
        <w:rPr>
          <w:rFonts w:ascii="宋体" w:hAnsi="宋体" w:cs="宋体" w:hint="eastAsia"/>
          <w:bCs/>
          <w:szCs w:val="21"/>
        </w:rPr>
        <w:t>分为第一部分和第二部分，第一部分为格式文件，对任何货物类采购通用，</w:t>
      </w:r>
      <w:r>
        <w:rPr>
          <w:rFonts w:ascii="宋体" w:hAnsi="宋体" w:cs="宋体" w:hint="eastAsia"/>
          <w:szCs w:val="21"/>
        </w:rPr>
        <w:t>除以空格标示的由</w:t>
      </w:r>
      <w:r>
        <w:rPr>
          <w:rFonts w:ascii="宋体" w:hAnsi="宋体" w:cs="宋体" w:hint="eastAsia"/>
          <w:bCs/>
          <w:szCs w:val="21"/>
        </w:rPr>
        <w:t>采购代理机构</w:t>
      </w:r>
      <w:r>
        <w:rPr>
          <w:rFonts w:ascii="宋体" w:hAnsi="宋体" w:cs="宋体" w:hint="eastAsia"/>
          <w:szCs w:val="21"/>
        </w:rPr>
        <w:t>填空的内容、选择性内容和可补充内容外，</w:t>
      </w:r>
      <w:r>
        <w:rPr>
          <w:rFonts w:ascii="宋体" w:hAnsi="宋体" w:cs="宋体" w:hint="eastAsia"/>
          <w:bCs/>
          <w:szCs w:val="21"/>
        </w:rPr>
        <w:t>采购代理机构在使用时应</w:t>
      </w:r>
      <w:r>
        <w:rPr>
          <w:rFonts w:ascii="宋体" w:hAnsi="宋体" w:cs="宋体" w:hint="eastAsia"/>
          <w:szCs w:val="21"/>
        </w:rPr>
        <w:t>不加修改地直接引用</w:t>
      </w:r>
      <w:r>
        <w:rPr>
          <w:rFonts w:ascii="宋体" w:hAnsi="宋体" w:cs="宋体" w:hint="eastAsia"/>
          <w:bCs/>
          <w:szCs w:val="21"/>
        </w:rPr>
        <w:t>。第二部分内容，采购代理机构可根据采购项目的情况</w:t>
      </w:r>
      <w:r>
        <w:rPr>
          <w:rFonts w:ascii="宋体" w:hAnsi="宋体" w:cs="宋体" w:hint="eastAsia"/>
          <w:szCs w:val="21"/>
        </w:rPr>
        <w:t>和有关法律法规及省级以上财政部门的规定</w:t>
      </w:r>
      <w:r>
        <w:rPr>
          <w:rFonts w:ascii="宋体" w:hAnsi="宋体" w:cs="宋体" w:hint="eastAsia"/>
          <w:bCs/>
          <w:szCs w:val="21"/>
        </w:rPr>
        <w:t>，按其对应正文章节及编制要求自行编写，但应注意内容的一致性。</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二、</w:t>
      </w:r>
      <w:r>
        <w:rPr>
          <w:rFonts w:ascii="宋体" w:hAnsi="宋体" w:cs="宋体" w:hint="eastAsia"/>
          <w:bCs/>
          <w:szCs w:val="21"/>
        </w:rPr>
        <w:t>《政府采购招标文件</w:t>
      </w:r>
      <w:r>
        <w:rPr>
          <w:rFonts w:ascii="宋体" w:hAnsi="宋体" w:cs="宋体" w:hint="eastAsia"/>
          <w:szCs w:val="21"/>
        </w:rPr>
        <w:t>》第二章“评标方法及标准(最低 评标价法适用)”或“评标方法及标准(综合评分法适用)”分别规定的最低评标价法和综合评标法两种评标方法，供</w:t>
      </w:r>
      <w:r>
        <w:rPr>
          <w:rFonts w:ascii="宋体" w:hAnsi="宋体" w:cs="宋体" w:hint="eastAsia"/>
          <w:bCs/>
          <w:szCs w:val="21"/>
        </w:rPr>
        <w:t>采购代理机构</w:t>
      </w:r>
      <w:r>
        <w:rPr>
          <w:rFonts w:ascii="宋体" w:hAnsi="宋体" w:cs="宋体" w:hint="eastAsia"/>
          <w:szCs w:val="21"/>
        </w:rPr>
        <w:t>根据招标项目具体特点和实际需要选择适用。</w:t>
      </w:r>
      <w:r>
        <w:rPr>
          <w:rFonts w:ascii="宋体" w:hAnsi="宋体" w:cs="宋体" w:hint="eastAsia"/>
          <w:bCs/>
          <w:szCs w:val="21"/>
        </w:rPr>
        <w:t>采购代理机构</w:t>
      </w:r>
      <w:r>
        <w:rPr>
          <w:rFonts w:ascii="宋体" w:hAnsi="宋体" w:cs="宋体" w:hint="eastAsia"/>
          <w:szCs w:val="21"/>
        </w:rPr>
        <w:t>选择适用综合评标法的，应根据项目的实际情况，合理确定各评审因素的评审标准、分值和权重。省级以上财政部门对各评审因素的评审标准、分值和权重等有规定的，从其规定。</w:t>
      </w:r>
    </w:p>
    <w:p w:rsidR="00DF4404" w:rsidRDefault="00CD3B4C">
      <w:pPr>
        <w:adjustRightInd w:val="0"/>
        <w:snapToGrid w:val="0"/>
        <w:spacing w:before="50" w:line="360" w:lineRule="auto"/>
        <w:ind w:firstLine="437"/>
        <w:rPr>
          <w:rFonts w:ascii="宋体" w:hAnsi="宋体" w:cs="宋体"/>
          <w:szCs w:val="21"/>
        </w:rPr>
      </w:pPr>
      <w:r>
        <w:rPr>
          <w:rFonts w:ascii="宋体" w:hAnsi="宋体" w:cs="宋体" w:hint="eastAsia"/>
          <w:szCs w:val="21"/>
        </w:rPr>
        <w:t>三、</w:t>
      </w:r>
      <w:r>
        <w:rPr>
          <w:rFonts w:ascii="宋体" w:hAnsi="宋体" w:cs="宋体" w:hint="eastAsia"/>
          <w:bCs/>
          <w:szCs w:val="21"/>
        </w:rPr>
        <w:t>《政府采购招标文件</w:t>
      </w:r>
      <w:r>
        <w:rPr>
          <w:rFonts w:ascii="宋体" w:hAnsi="宋体" w:cs="宋体" w:hint="eastAsia"/>
          <w:szCs w:val="21"/>
        </w:rPr>
        <w:t>》第六章“</w:t>
      </w:r>
      <w:r>
        <w:rPr>
          <w:rFonts w:ascii="宋体" w:hAnsi="宋体" w:cs="宋体" w:hint="eastAsia"/>
          <w:bCs/>
          <w:szCs w:val="21"/>
        </w:rPr>
        <w:t>招标文件</w:t>
      </w:r>
      <w:r>
        <w:rPr>
          <w:rFonts w:ascii="宋体" w:hAnsi="宋体" w:cs="宋体" w:hint="eastAsia"/>
          <w:szCs w:val="21"/>
        </w:rPr>
        <w:t>前附表”分别对应于第一章“投标须知”、第二章“评标方法及标准(最低评标价法适用)”、第二章“评标方法及标准(综合评分法适用)”、第三章“政府采购合同格式条款”正文，是对相对应章节的具体补充和修改，如有矛盾，应以第六章为准。涉及政府采购政策功能和其他规定的，请在财政部门指定媒体上查阅相关信息并及时填写。第六章“编列内容规定”栏填不下时可另附页。</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采购代理机构</w:t>
      </w:r>
      <w:r>
        <w:rPr>
          <w:rFonts w:ascii="宋体" w:hAnsi="宋体" w:cs="宋体" w:hint="eastAsia"/>
          <w:szCs w:val="21"/>
        </w:rPr>
        <w:t>根据采购人提供的采购需求、项目特点和省级以上财政部门的规定编制第八章，并分别与对应正文相衔接。第六章“</w:t>
      </w:r>
      <w:r>
        <w:rPr>
          <w:rFonts w:ascii="宋体" w:hAnsi="宋体" w:cs="宋体" w:hint="eastAsia"/>
          <w:bCs/>
          <w:szCs w:val="21"/>
        </w:rPr>
        <w:t>招标文件</w:t>
      </w:r>
      <w:r>
        <w:rPr>
          <w:rFonts w:ascii="宋体" w:hAnsi="宋体" w:cs="宋体" w:hint="eastAsia"/>
          <w:szCs w:val="21"/>
        </w:rPr>
        <w:t>前附表”中关于第三章“政府采购合同格式条款（前附表）”的编列内容，属于招标文件的实质性要求（重要条款）的，应用第一章“投标须知”</w:t>
      </w:r>
      <w:r>
        <w:rPr>
          <w:rFonts w:ascii="宋体" w:hAnsi="宋体" w:cs="宋体" w:hint="eastAsia"/>
          <w:bCs/>
          <w:szCs w:val="21"/>
        </w:rPr>
        <w:t>规定的</w:t>
      </w:r>
      <w:r>
        <w:rPr>
          <w:rFonts w:ascii="宋体" w:hAnsi="宋体" w:cs="宋体" w:hint="eastAsia"/>
          <w:szCs w:val="21"/>
        </w:rPr>
        <w:t>文字或“★”符号规定或标明。</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四、</w:t>
      </w:r>
      <w:r>
        <w:rPr>
          <w:rFonts w:ascii="宋体" w:hAnsi="宋体" w:cs="宋体" w:hint="eastAsia"/>
          <w:bCs/>
          <w:szCs w:val="21"/>
        </w:rPr>
        <w:t>《政府采购招标文件</w:t>
      </w:r>
      <w:r>
        <w:rPr>
          <w:rFonts w:ascii="宋体" w:hAnsi="宋体" w:cs="宋体" w:hint="eastAsia"/>
          <w:szCs w:val="21"/>
        </w:rPr>
        <w:t>》第七章“投标邀请”或</w:t>
      </w:r>
      <w:r>
        <w:rPr>
          <w:rFonts w:ascii="宋体" w:hAnsi="宋体" w:cs="宋体" w:hint="eastAsia"/>
          <w:kern w:val="0"/>
          <w:szCs w:val="21"/>
        </w:rPr>
        <w:t>“投标邀请（邀请招标适用）”，按</w:t>
      </w:r>
      <w:r>
        <w:rPr>
          <w:rFonts w:ascii="宋体" w:hAnsi="宋体" w:cs="宋体" w:hint="eastAsia"/>
          <w:szCs w:val="21"/>
        </w:rPr>
        <w:t>公开招标或邀请招标选择使用。</w:t>
      </w:r>
    </w:p>
    <w:p w:rsidR="00DF4404" w:rsidRDefault="00CD3B4C" w:rsidP="0084146C">
      <w:pPr>
        <w:pStyle w:val="a5"/>
        <w:adjustRightInd w:val="0"/>
        <w:snapToGrid w:val="0"/>
        <w:spacing w:beforeLines="50" w:line="360" w:lineRule="auto"/>
        <w:rPr>
          <w:rFonts w:hAnsi="宋体" w:cs="宋体"/>
          <w:b/>
        </w:rPr>
        <w:sectPr w:rsidR="00DF4404">
          <w:headerReference w:type="default" r:id="rId14"/>
          <w:footerReference w:type="default" r:id="rId15"/>
          <w:pgSz w:w="11906" w:h="16838"/>
          <w:pgMar w:top="1134" w:right="1134" w:bottom="1134" w:left="1134" w:header="851" w:footer="573" w:gutter="0"/>
          <w:cols w:space="720"/>
          <w:rtlGutter/>
          <w:docGrid w:linePitch="312"/>
        </w:sectPr>
      </w:pPr>
      <w:r>
        <w:rPr>
          <w:rFonts w:hAnsi="宋体" w:cs="宋体" w:hint="eastAsia"/>
        </w:rPr>
        <w:t>五、</w:t>
      </w:r>
      <w:r>
        <w:rPr>
          <w:rFonts w:hAnsi="宋体" w:cs="宋体" w:hint="eastAsia"/>
          <w:bCs/>
        </w:rPr>
        <w:t>《政府采购招标文件</w:t>
      </w:r>
      <w:r>
        <w:rPr>
          <w:rFonts w:hAnsi="宋体" w:cs="宋体" w:hint="eastAsia"/>
        </w:rPr>
        <w:t>》第八章“技术规格、参数及要求”,由</w:t>
      </w:r>
      <w:r>
        <w:rPr>
          <w:rFonts w:hAnsi="宋体" w:cs="宋体" w:hint="eastAsia"/>
          <w:bCs/>
        </w:rPr>
        <w:t>采购代理机构</w:t>
      </w:r>
      <w:r>
        <w:rPr>
          <w:rFonts w:hAnsi="宋体" w:cs="宋体" w:hint="eastAsia"/>
        </w:rPr>
        <w:t>根据采购人提供的采购需求及第八章编制提纲编制。属于招标文件的实质性要求（重要条款）的，应用第一章“投标须知”</w:t>
      </w:r>
      <w:r>
        <w:rPr>
          <w:rFonts w:hAnsi="宋体" w:cs="宋体" w:hint="eastAsia"/>
          <w:bCs/>
        </w:rPr>
        <w:t>规定的</w:t>
      </w:r>
      <w:r>
        <w:rPr>
          <w:rFonts w:hAnsi="宋体" w:cs="宋体" w:hint="eastAsia"/>
        </w:rPr>
        <w:t>文字或“★”符号规定或标明。第三章“政府采购合同格式条款”和第六章“招标文件前附表”己有规定的，第八章可不再规定；上述章节未规定或规定不完整的，第八章可补充完善并以第八章为准。</w:t>
      </w:r>
    </w:p>
    <w:p w:rsidR="00DF4404" w:rsidRDefault="00DF4404">
      <w:pPr>
        <w:pStyle w:val="a5"/>
        <w:adjustRightInd w:val="0"/>
        <w:snapToGrid w:val="0"/>
        <w:spacing w:line="360" w:lineRule="auto"/>
        <w:rPr>
          <w:rFonts w:hAnsi="宋体" w:cs="宋体"/>
        </w:rPr>
      </w:pPr>
      <w:bookmarkStart w:id="1" w:name="_Toc35421027"/>
      <w:bookmarkStart w:id="2" w:name="_Toc20816073"/>
      <w:bookmarkStart w:id="3" w:name="_Toc53472201"/>
      <w:bookmarkStart w:id="4" w:name="_Toc20642243"/>
      <w:bookmarkStart w:id="5" w:name="_Toc21000471"/>
      <w:bookmarkStart w:id="6" w:name="_Toc34720698"/>
      <w:bookmarkStart w:id="7" w:name="_Toc20988241"/>
      <w:bookmarkStart w:id="8" w:name="_Toc21001314"/>
    </w:p>
    <w:p w:rsidR="00DF4404" w:rsidRDefault="00DF4404">
      <w:pPr>
        <w:pStyle w:val="a5"/>
        <w:adjustRightInd w:val="0"/>
        <w:snapToGrid w:val="0"/>
        <w:spacing w:line="360" w:lineRule="auto"/>
        <w:rPr>
          <w:rFonts w:hAnsi="宋体" w:cs="宋体"/>
        </w:rPr>
      </w:pPr>
    </w:p>
    <w:p w:rsidR="00DF4404" w:rsidRDefault="00DF4404">
      <w:pPr>
        <w:pStyle w:val="a5"/>
        <w:adjustRightInd w:val="0"/>
        <w:snapToGrid w:val="0"/>
        <w:spacing w:line="360" w:lineRule="auto"/>
        <w:rPr>
          <w:rFonts w:hAnsi="宋体" w:cs="宋体"/>
        </w:rPr>
      </w:pPr>
    </w:p>
    <w:p w:rsidR="00DF4404" w:rsidRDefault="00CD3B4C">
      <w:pPr>
        <w:pStyle w:val="a5"/>
        <w:spacing w:line="360" w:lineRule="auto"/>
        <w:jc w:val="center"/>
        <w:rPr>
          <w:rFonts w:hAnsi="宋体" w:cs="宋体"/>
          <w:b/>
          <w:bCs/>
          <w:sz w:val="84"/>
          <w:szCs w:val="84"/>
        </w:rPr>
      </w:pPr>
      <w:r>
        <w:rPr>
          <w:rFonts w:hAnsi="宋体" w:cs="宋体" w:hint="eastAsia"/>
          <w:b/>
          <w:bCs/>
          <w:sz w:val="84"/>
          <w:szCs w:val="84"/>
        </w:rPr>
        <w:t>政府采购</w:t>
      </w:r>
    </w:p>
    <w:p w:rsidR="00DF4404" w:rsidRDefault="00CD3B4C">
      <w:pPr>
        <w:pStyle w:val="a5"/>
        <w:adjustRightInd w:val="0"/>
        <w:snapToGrid w:val="0"/>
        <w:spacing w:line="360" w:lineRule="auto"/>
        <w:jc w:val="center"/>
        <w:rPr>
          <w:rFonts w:hAnsi="宋体" w:cs="宋体"/>
          <w:b/>
          <w:bCs/>
          <w:sz w:val="84"/>
          <w:szCs w:val="84"/>
        </w:rPr>
      </w:pPr>
      <w:r>
        <w:rPr>
          <w:rFonts w:hAnsi="宋体" w:cs="宋体" w:hint="eastAsia"/>
          <w:b/>
          <w:bCs/>
          <w:sz w:val="84"/>
          <w:szCs w:val="84"/>
        </w:rPr>
        <w:t>招 标 文 件</w:t>
      </w:r>
    </w:p>
    <w:p w:rsidR="00DF4404" w:rsidRDefault="00CD3B4C">
      <w:pPr>
        <w:pStyle w:val="a5"/>
        <w:adjustRightInd w:val="0"/>
        <w:snapToGrid w:val="0"/>
        <w:spacing w:line="360" w:lineRule="auto"/>
        <w:jc w:val="center"/>
        <w:rPr>
          <w:rFonts w:hAnsi="宋体" w:cs="宋体"/>
          <w:b/>
          <w:sz w:val="44"/>
          <w:szCs w:val="44"/>
        </w:rPr>
      </w:pPr>
      <w:r>
        <w:rPr>
          <w:rFonts w:hAnsi="宋体" w:cs="宋体" w:hint="eastAsia"/>
          <w:b/>
          <w:sz w:val="44"/>
          <w:szCs w:val="44"/>
        </w:rPr>
        <w:t>(第一部分)</w:t>
      </w:r>
    </w:p>
    <w:p w:rsidR="00DF4404" w:rsidRDefault="00DF4404">
      <w:pPr>
        <w:rPr>
          <w:rFonts w:ascii="宋体" w:hAnsi="宋体" w:cs="宋体"/>
        </w:rPr>
      </w:pPr>
    </w:p>
    <w:p w:rsidR="00DF4404" w:rsidRDefault="00DF4404">
      <w:pPr>
        <w:rPr>
          <w:rFonts w:ascii="宋体" w:hAnsi="宋体" w:cs="宋体"/>
        </w:rPr>
      </w:pPr>
    </w:p>
    <w:p w:rsidR="00DF4404" w:rsidRDefault="00CD3B4C" w:rsidP="0084146C">
      <w:pPr>
        <w:pStyle w:val="a5"/>
        <w:spacing w:beforeLines="100" w:afterLines="100" w:line="360" w:lineRule="auto"/>
        <w:ind w:leftChars="426" w:left="3003" w:hangingChars="700" w:hanging="2108"/>
        <w:rPr>
          <w:rFonts w:hAnsi="宋体" w:cs="宋体"/>
          <w:b/>
          <w:bCs/>
          <w:sz w:val="30"/>
          <w:szCs w:val="30"/>
        </w:rPr>
      </w:pPr>
      <w:r>
        <w:rPr>
          <w:rFonts w:hAnsi="宋体" w:cs="宋体" w:hint="eastAsia"/>
          <w:b/>
          <w:bCs/>
          <w:sz w:val="30"/>
          <w:szCs w:val="30"/>
        </w:rPr>
        <w:t xml:space="preserve">采购项目名称: </w:t>
      </w:r>
      <w:r w:rsidR="001D6E57">
        <w:rPr>
          <w:rFonts w:hAnsi="宋体" w:cs="宋体" w:hint="eastAsia"/>
          <w:b/>
          <w:bCs/>
          <w:sz w:val="30"/>
          <w:szCs w:val="30"/>
        </w:rPr>
        <w:t>长沙市雨花区消防大队</w:t>
      </w:r>
      <w:r w:rsidR="009234E7" w:rsidRPr="009234E7">
        <w:rPr>
          <w:rFonts w:hAnsi="宋体" w:cs="宋体" w:hint="eastAsia"/>
          <w:b/>
          <w:bCs/>
          <w:sz w:val="30"/>
          <w:szCs w:val="30"/>
        </w:rPr>
        <w:t>消防宣传培训教育服务采购项目</w:t>
      </w:r>
    </w:p>
    <w:p w:rsidR="00DF4404" w:rsidRDefault="00CD3B4C" w:rsidP="0084146C">
      <w:pPr>
        <w:pStyle w:val="a5"/>
        <w:spacing w:beforeLines="100" w:afterLines="100" w:line="360" w:lineRule="auto"/>
        <w:ind w:firstLineChars="300" w:firstLine="904"/>
        <w:rPr>
          <w:rFonts w:hAnsi="宋体" w:cs="宋体"/>
          <w:b/>
          <w:bCs/>
          <w:sz w:val="30"/>
          <w:szCs w:val="30"/>
        </w:rPr>
      </w:pPr>
      <w:r>
        <w:rPr>
          <w:rFonts w:hAnsi="宋体" w:cs="宋体" w:hint="eastAsia"/>
          <w:b/>
          <w:bCs/>
          <w:sz w:val="30"/>
          <w:szCs w:val="30"/>
        </w:rPr>
        <w:t>采   购  人：</w:t>
      </w:r>
      <w:r w:rsidR="009234E7">
        <w:rPr>
          <w:rFonts w:hAnsi="宋体" w:cs="宋体"/>
          <w:b/>
          <w:bCs/>
          <w:sz w:val="30"/>
          <w:szCs w:val="30"/>
        </w:rPr>
        <w:t xml:space="preserve"> </w:t>
      </w:r>
      <w:r w:rsidR="001D6E57">
        <w:rPr>
          <w:rFonts w:hAnsi="宋体" w:cs="宋体" w:hint="eastAsia"/>
          <w:b/>
          <w:bCs/>
          <w:sz w:val="30"/>
          <w:szCs w:val="30"/>
        </w:rPr>
        <w:t>长沙市雨花区消防大队</w:t>
      </w:r>
    </w:p>
    <w:p w:rsidR="00DF4404" w:rsidRDefault="00CD3B4C" w:rsidP="0084146C">
      <w:pPr>
        <w:pStyle w:val="a5"/>
        <w:spacing w:beforeLines="100" w:afterLines="100" w:line="360" w:lineRule="auto"/>
        <w:ind w:firstLineChars="300" w:firstLine="904"/>
        <w:rPr>
          <w:rFonts w:hAnsi="宋体" w:cs="宋体"/>
          <w:b/>
          <w:bCs/>
          <w:sz w:val="30"/>
          <w:szCs w:val="30"/>
        </w:rPr>
      </w:pPr>
      <w:r>
        <w:rPr>
          <w:rFonts w:hAnsi="宋体" w:cs="宋体" w:hint="eastAsia"/>
          <w:b/>
          <w:bCs/>
          <w:sz w:val="30"/>
          <w:szCs w:val="30"/>
        </w:rPr>
        <w:t>政府采购编号：</w:t>
      </w:r>
      <w:r w:rsidR="006B7B2E" w:rsidRPr="006B7B2E">
        <w:rPr>
          <w:rFonts w:hAnsi="宋体" w:cs="宋体" w:hint="eastAsia"/>
          <w:b/>
          <w:bCs/>
          <w:sz w:val="30"/>
          <w:szCs w:val="30"/>
        </w:rPr>
        <w:t>雨财采计2018-FW</w:t>
      </w:r>
      <w:r w:rsidR="006B7B2E">
        <w:rPr>
          <w:rFonts w:hAnsi="宋体" w:cs="宋体" w:hint="eastAsia"/>
          <w:b/>
          <w:bCs/>
          <w:sz w:val="30"/>
          <w:szCs w:val="30"/>
        </w:rPr>
        <w:t>207</w:t>
      </w:r>
    </w:p>
    <w:p w:rsidR="00DF4404" w:rsidRDefault="00CD3B4C" w:rsidP="0084146C">
      <w:pPr>
        <w:pStyle w:val="a5"/>
        <w:spacing w:beforeLines="100" w:afterLines="100" w:line="360" w:lineRule="auto"/>
        <w:ind w:firstLineChars="300" w:firstLine="904"/>
        <w:rPr>
          <w:rFonts w:hAnsi="宋体" w:cs="宋体"/>
          <w:b/>
          <w:bCs/>
          <w:sz w:val="30"/>
          <w:szCs w:val="30"/>
        </w:rPr>
      </w:pPr>
      <w:r>
        <w:rPr>
          <w:rFonts w:hAnsi="宋体" w:cs="宋体" w:hint="eastAsia"/>
          <w:b/>
          <w:bCs/>
          <w:sz w:val="30"/>
          <w:szCs w:val="30"/>
        </w:rPr>
        <w:t>委托代理编号</w:t>
      </w:r>
      <w:r w:rsidR="006B7B2E">
        <w:rPr>
          <w:rFonts w:hAnsi="宋体" w:cs="宋体" w:hint="eastAsia"/>
          <w:b/>
          <w:bCs/>
          <w:sz w:val="30"/>
          <w:szCs w:val="30"/>
        </w:rPr>
        <w:t>：</w:t>
      </w:r>
      <w:r w:rsidR="006B7B2E" w:rsidRPr="006B7B2E">
        <w:rPr>
          <w:rFonts w:hAnsi="宋体" w:cs="宋体"/>
          <w:b/>
          <w:bCs/>
          <w:sz w:val="30"/>
          <w:szCs w:val="30"/>
        </w:rPr>
        <w:t>HNZT-2018ZF138</w:t>
      </w:r>
    </w:p>
    <w:p w:rsidR="00DF4404" w:rsidRDefault="00DF4404">
      <w:pPr>
        <w:pStyle w:val="a5"/>
        <w:spacing w:line="360" w:lineRule="auto"/>
        <w:jc w:val="center"/>
        <w:rPr>
          <w:rFonts w:hAnsi="宋体" w:cs="宋体"/>
          <w:bCs/>
          <w:sz w:val="32"/>
          <w:szCs w:val="32"/>
        </w:rPr>
      </w:pPr>
    </w:p>
    <w:p w:rsidR="00DF4404" w:rsidRDefault="00DF4404">
      <w:pPr>
        <w:pStyle w:val="a5"/>
        <w:spacing w:line="360" w:lineRule="auto"/>
        <w:jc w:val="center"/>
        <w:rPr>
          <w:rFonts w:hAnsi="宋体" w:cs="宋体"/>
          <w:bCs/>
          <w:sz w:val="32"/>
          <w:szCs w:val="32"/>
        </w:rPr>
      </w:pPr>
    </w:p>
    <w:p w:rsidR="00DF4404" w:rsidRDefault="00DF4404">
      <w:pPr>
        <w:pStyle w:val="a5"/>
        <w:spacing w:line="360" w:lineRule="auto"/>
        <w:jc w:val="center"/>
        <w:rPr>
          <w:rFonts w:hAnsi="宋体" w:cs="宋体"/>
          <w:bCs/>
          <w:sz w:val="32"/>
          <w:szCs w:val="32"/>
        </w:rPr>
      </w:pPr>
    </w:p>
    <w:p w:rsidR="00DF4404" w:rsidRDefault="00CD3B4C">
      <w:pPr>
        <w:pStyle w:val="a5"/>
        <w:spacing w:line="360" w:lineRule="auto"/>
        <w:jc w:val="center"/>
        <w:rPr>
          <w:rFonts w:hAnsi="宋体" w:cs="宋体"/>
          <w:b/>
          <w:bCs/>
          <w:sz w:val="32"/>
          <w:szCs w:val="32"/>
        </w:rPr>
      </w:pPr>
      <w:r>
        <w:rPr>
          <w:rFonts w:hAnsi="宋体" w:cs="宋体" w:hint="eastAsia"/>
          <w:b/>
          <w:bCs/>
          <w:sz w:val="32"/>
          <w:szCs w:val="32"/>
        </w:rPr>
        <w:t>湖南中泰项目管理有限公司</w:t>
      </w:r>
    </w:p>
    <w:p w:rsidR="009234E7" w:rsidRPr="009234E7" w:rsidRDefault="009234E7" w:rsidP="009234E7">
      <w:pPr>
        <w:jc w:val="center"/>
        <w:rPr>
          <w:rFonts w:ascii="宋体" w:hAnsi="宋体" w:cs="宋体"/>
          <w:b/>
          <w:bCs/>
          <w:sz w:val="28"/>
          <w:szCs w:val="28"/>
        </w:rPr>
      </w:pPr>
      <w:r>
        <w:rPr>
          <w:rFonts w:hAnsi="宋体" w:cs="宋体" w:hint="eastAsia"/>
          <w:b/>
          <w:bCs/>
          <w:sz w:val="32"/>
          <w:szCs w:val="32"/>
        </w:rPr>
        <w:t>二〇一八年十</w:t>
      </w:r>
      <w:r w:rsidR="006B7B2E">
        <w:rPr>
          <w:rFonts w:hAnsi="宋体" w:cs="宋体" w:hint="eastAsia"/>
          <w:b/>
          <w:bCs/>
          <w:sz w:val="32"/>
          <w:szCs w:val="32"/>
        </w:rPr>
        <w:t>一</w:t>
      </w:r>
      <w:r>
        <w:rPr>
          <w:rFonts w:hAnsi="宋体" w:cs="宋体" w:hint="eastAsia"/>
          <w:b/>
          <w:bCs/>
          <w:sz w:val="32"/>
          <w:szCs w:val="32"/>
        </w:rPr>
        <w:t>月</w:t>
      </w:r>
      <w:r w:rsidR="00CD3B4C">
        <w:rPr>
          <w:rFonts w:hAnsi="宋体" w:cs="宋体" w:hint="eastAsia"/>
          <w:b/>
          <w:bCs/>
          <w:sz w:val="32"/>
          <w:szCs w:val="32"/>
        </w:rPr>
        <w:br w:type="page"/>
      </w:r>
      <w:bookmarkEnd w:id="1"/>
      <w:bookmarkEnd w:id="2"/>
      <w:bookmarkEnd w:id="3"/>
      <w:bookmarkEnd w:id="4"/>
      <w:bookmarkEnd w:id="5"/>
      <w:bookmarkEnd w:id="6"/>
      <w:bookmarkEnd w:id="7"/>
      <w:bookmarkEnd w:id="8"/>
    </w:p>
    <w:p w:rsidR="00DF4404" w:rsidRDefault="00CD3B4C" w:rsidP="0084146C">
      <w:pPr>
        <w:pStyle w:val="a5"/>
        <w:adjustRightInd w:val="0"/>
        <w:snapToGrid w:val="0"/>
        <w:spacing w:beforeLines="50" w:line="360" w:lineRule="auto"/>
        <w:jc w:val="center"/>
        <w:rPr>
          <w:rFonts w:hAnsi="宋体" w:cs="宋体"/>
          <w:b/>
          <w:spacing w:val="100"/>
          <w:sz w:val="32"/>
          <w:szCs w:val="32"/>
        </w:rPr>
      </w:pPr>
      <w:r>
        <w:rPr>
          <w:rFonts w:hAnsi="宋体" w:cs="宋体" w:hint="eastAsia"/>
          <w:b/>
          <w:sz w:val="32"/>
          <w:szCs w:val="32"/>
        </w:rPr>
        <w:t>第一章 投标须知</w:t>
      </w: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一、说明</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1.适用范围</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 xml:space="preserve">    1.1本招标文件仅适用于第二部分第六章“招标文件前附表” (以下简称</w:t>
      </w:r>
      <w:r>
        <w:rPr>
          <w:rFonts w:ascii="宋体" w:hAnsi="宋体" w:cs="宋体" w:hint="eastAsia"/>
          <w:b/>
          <w:szCs w:val="21"/>
        </w:rPr>
        <w:t>招标文件前附表</w:t>
      </w:r>
      <w:r>
        <w:rPr>
          <w:rFonts w:ascii="宋体" w:hAnsi="宋体" w:cs="宋体" w:hint="eastAsia"/>
          <w:szCs w:val="21"/>
        </w:rPr>
        <w:t>)中所叙述的采购项目。</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2.定义</w:t>
      </w:r>
    </w:p>
    <w:p w:rsidR="00DF4404" w:rsidRDefault="00CD3B4C" w:rsidP="0084146C">
      <w:pPr>
        <w:adjustRightInd w:val="0"/>
        <w:snapToGrid w:val="0"/>
        <w:spacing w:beforeLines="50" w:line="360" w:lineRule="auto"/>
        <w:ind w:firstLine="420"/>
        <w:rPr>
          <w:rFonts w:ascii="宋体" w:hAnsi="宋体" w:cs="宋体"/>
          <w:szCs w:val="21"/>
        </w:rPr>
      </w:pPr>
      <w:r>
        <w:rPr>
          <w:rFonts w:ascii="宋体" w:hAnsi="宋体" w:cs="宋体" w:hint="eastAsia"/>
          <w:szCs w:val="21"/>
        </w:rPr>
        <w:t>2.1 “采购人”系指依法进行政府采购的国家机关、事业单位、团体组织。本采购项目的采购人名称、地址、电话、联系人见</w:t>
      </w:r>
      <w:r>
        <w:rPr>
          <w:rFonts w:ascii="宋体" w:hAnsi="宋体" w:cs="宋体" w:hint="eastAsia"/>
          <w:b/>
          <w:szCs w:val="21"/>
        </w:rPr>
        <w:t>招标文件前附表</w:t>
      </w:r>
      <w:r>
        <w:rPr>
          <w:rFonts w:ascii="宋体" w:hAnsi="宋体" w:cs="宋体" w:hint="eastAsia"/>
          <w:szCs w:val="21"/>
        </w:rPr>
        <w:t>。</w:t>
      </w:r>
    </w:p>
    <w:p w:rsidR="00DF4404" w:rsidRDefault="00CD3B4C" w:rsidP="0084146C">
      <w:pPr>
        <w:adjustRightInd w:val="0"/>
        <w:snapToGrid w:val="0"/>
        <w:spacing w:beforeLines="50" w:line="360" w:lineRule="auto"/>
        <w:ind w:firstLine="420"/>
        <w:rPr>
          <w:rFonts w:ascii="宋体" w:hAnsi="宋体" w:cs="宋体"/>
          <w:b/>
          <w:szCs w:val="21"/>
        </w:rPr>
      </w:pPr>
      <w:r>
        <w:rPr>
          <w:rFonts w:ascii="宋体" w:hAnsi="宋体" w:cs="宋体" w:hint="eastAsia"/>
          <w:szCs w:val="21"/>
        </w:rPr>
        <w:t>2.2 “采购代理机构”系指接受采购人委托，代理采购项目的集中采购机构和经财政部门认定资格的其他采购代理机构。本采购项目的采购代理机构名称、地址、电话、联系人见</w:t>
      </w:r>
      <w:r>
        <w:rPr>
          <w:rFonts w:ascii="宋体" w:hAnsi="宋体" w:cs="宋体" w:hint="eastAsia"/>
          <w:b/>
          <w:szCs w:val="21"/>
        </w:rPr>
        <w:t>招标文件前附表。</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2.3 “投标人”系指响应招标、参加投标竞争的法人、其他组织或自然人。</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2.4 “评标委员会”是指</w:t>
      </w:r>
      <w:r>
        <w:rPr>
          <w:rFonts w:ascii="宋体" w:hAnsi="宋体" w:cs="宋体" w:hint="eastAsia"/>
          <w:kern w:val="0"/>
          <w:szCs w:val="21"/>
        </w:rPr>
        <w:t>依据《中华人民共和国政府采购法》和财政部</w:t>
      </w:r>
      <w:r>
        <w:rPr>
          <w:rFonts w:ascii="宋体" w:hAnsi="宋体" w:cs="宋体" w:hint="eastAsia"/>
          <w:bCs/>
          <w:kern w:val="36"/>
          <w:szCs w:val="21"/>
        </w:rPr>
        <w:t>《政府采购货物和服务招标投标管理办法》有关规定组建，依法依规</w:t>
      </w:r>
      <w:r>
        <w:rPr>
          <w:rFonts w:ascii="宋体" w:hAnsi="宋体" w:cs="宋体" w:hint="eastAsia"/>
          <w:kern w:val="0"/>
          <w:szCs w:val="21"/>
        </w:rPr>
        <w:t>履行其职责和义务的机构。</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2.5 “货物”是指各种形态和种类的物品，包括原材料、燃料、设备、产品等，详见《政府采购品目分类目录》(</w:t>
      </w:r>
      <w:r>
        <w:rPr>
          <w:rStyle w:val="ab"/>
          <w:rFonts w:ascii="宋体" w:hAnsi="宋体" w:cs="宋体" w:hint="eastAsia"/>
          <w:b w:val="0"/>
        </w:rPr>
        <w:t>财库[2013]189号</w:t>
      </w:r>
      <w:r>
        <w:rPr>
          <w:rFonts w:ascii="宋体" w:hAnsi="宋体" w:cs="宋体" w:hint="eastAsia"/>
          <w:szCs w:val="21"/>
        </w:rPr>
        <w:t>)。</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2.6 “工程”是指建设工程，包括建筑物和构筑物的新建、改建、扩建、装修、拆除、修缮等，详见《政府采购品目分类目录》(</w:t>
      </w:r>
      <w:r>
        <w:rPr>
          <w:rStyle w:val="ab"/>
          <w:rFonts w:ascii="宋体" w:hAnsi="宋体" w:cs="宋体" w:hint="eastAsia"/>
          <w:b w:val="0"/>
        </w:rPr>
        <w:t>财库[2013]189号</w:t>
      </w:r>
      <w:r>
        <w:rPr>
          <w:rFonts w:ascii="宋体" w:hAnsi="宋体" w:cs="宋体" w:hint="eastAsia"/>
          <w:szCs w:val="21"/>
        </w:rPr>
        <w:t>)。</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2.7 “服务”是政府自身需要的服务和政府向社会公众提供的服务，详见《政府采购品目分类目录》(</w:t>
      </w:r>
      <w:r>
        <w:rPr>
          <w:rStyle w:val="ab"/>
          <w:rFonts w:ascii="宋体" w:hAnsi="宋体" w:cs="宋体" w:hint="eastAsia"/>
          <w:b w:val="0"/>
        </w:rPr>
        <w:t>财库[2013]189号</w:t>
      </w:r>
      <w:r>
        <w:rPr>
          <w:rFonts w:ascii="宋体" w:hAnsi="宋体" w:cs="宋体" w:hint="eastAsia"/>
          <w:szCs w:val="21"/>
        </w:rPr>
        <w:t>)。</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2.8 “节能产品”或者“环保产品”是指财政部发布的《节能产品政府采购清单》或者《环境标志产品政府采购清单》的产品，“两型产品”是指湖南省财政厅发布的《湖南省两型产品政府采购目录》或《长沙市两型产品目录》的产品。</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 “进口产品”是指通过中国海关报关验放进入中国境内且产自关境外的产品，详见《关于政府采购进口产品管理有关问题的通知》(财库[2007]119号)。</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3.</w:t>
      </w:r>
      <w:r>
        <w:rPr>
          <w:rFonts w:ascii="宋体" w:hAnsi="宋体" w:cs="宋体" w:hint="eastAsia"/>
          <w:szCs w:val="21"/>
        </w:rPr>
        <w:t xml:space="preserve"> ★</w:t>
      </w:r>
      <w:r>
        <w:rPr>
          <w:rFonts w:ascii="宋体" w:hAnsi="宋体" w:cs="宋体" w:hint="eastAsia"/>
          <w:b/>
          <w:bCs/>
          <w:szCs w:val="21"/>
        </w:rPr>
        <w:t>投标人的资格要求</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3.1投标人应当符合</w:t>
      </w:r>
      <w:r>
        <w:rPr>
          <w:rFonts w:ascii="宋体" w:hAnsi="宋体" w:cs="宋体" w:hint="eastAsia"/>
          <w:b/>
          <w:szCs w:val="21"/>
        </w:rPr>
        <w:t>招标文件前附表</w:t>
      </w:r>
      <w:r>
        <w:rPr>
          <w:rFonts w:ascii="宋体" w:hAnsi="宋体" w:cs="宋体" w:hint="eastAsia"/>
          <w:szCs w:val="21"/>
        </w:rPr>
        <w:t>中规定的下列资格条件要求：</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（l）</w:t>
      </w:r>
      <w:r>
        <w:rPr>
          <w:rFonts w:ascii="宋体" w:hAnsi="宋体" w:cs="宋体" w:hint="eastAsia"/>
          <w:kern w:val="0"/>
          <w:szCs w:val="21"/>
          <w:lang w:val="zh-CN"/>
        </w:rPr>
        <w:t>《政府采购法》第二十二条第一款规定的</w:t>
      </w:r>
      <w:r>
        <w:rPr>
          <w:rFonts w:ascii="宋体" w:hAnsi="宋体" w:cs="宋体" w:hint="eastAsia"/>
          <w:szCs w:val="21"/>
        </w:rPr>
        <w:t>投标人基本资格条件</w:t>
      </w:r>
      <w:r>
        <w:rPr>
          <w:rFonts w:ascii="宋体" w:hAnsi="宋体" w:cs="宋体" w:hint="eastAsia"/>
          <w:kern w:val="0"/>
          <w:szCs w:val="21"/>
          <w:lang w:val="zh-CN"/>
        </w:rPr>
        <w:t>；</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（2）采购项目有特殊要求，招标文件</w:t>
      </w:r>
      <w:r>
        <w:rPr>
          <w:rFonts w:ascii="宋体" w:hAnsi="宋体" w:cs="宋体" w:hint="eastAsia"/>
          <w:kern w:val="0"/>
          <w:szCs w:val="21"/>
          <w:lang w:val="zh-CN"/>
        </w:rPr>
        <w:t>规定的</w:t>
      </w:r>
      <w:r>
        <w:rPr>
          <w:rFonts w:ascii="宋体" w:hAnsi="宋体" w:cs="宋体" w:hint="eastAsia"/>
          <w:szCs w:val="21"/>
        </w:rPr>
        <w:t>投标人特定资格条件。</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3.2投标人不得存在下列情形之一：</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（l）与采购人、采购代理机构存在</w:t>
      </w:r>
      <w:r>
        <w:rPr>
          <w:rFonts w:ascii="宋体" w:hAnsi="宋体" w:cs="宋体" w:hint="eastAsia"/>
          <w:bCs/>
          <w:szCs w:val="21"/>
        </w:rPr>
        <w:t>隶属关系或者其他利害关系</w:t>
      </w:r>
      <w:r>
        <w:rPr>
          <w:rFonts w:ascii="宋体" w:hAnsi="宋体" w:cs="宋体" w:hint="eastAsia"/>
          <w:szCs w:val="21"/>
        </w:rPr>
        <w:t>。</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（2）与其他投标人的法定代表人（或者负责人）为同一人，或者与其他投标人存在直接控股、管理关系。</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Cs/>
          <w:szCs w:val="21"/>
        </w:rPr>
        <w:t>受到刑事处罚，或者受到三万元以上的罚款、责令停产停业、在一至三年内禁止参加政府采购活动、暂扣或者吊销许可证、暂扣或者吊销执照等情形之一的行政处罚，或者存在</w:t>
      </w:r>
      <w:r>
        <w:rPr>
          <w:rFonts w:ascii="宋体" w:hAnsi="宋体" w:cs="宋体" w:hint="eastAsia"/>
          <w:szCs w:val="21"/>
        </w:rPr>
        <w:t>财政部门认定的其他重大违法记录。</w:t>
      </w:r>
    </w:p>
    <w:p w:rsidR="00DF4404" w:rsidRDefault="00CD3B4C" w:rsidP="0084146C">
      <w:pPr>
        <w:adjustRightInd w:val="0"/>
        <w:snapToGrid w:val="0"/>
        <w:spacing w:beforeLines="50" w:line="360" w:lineRule="auto"/>
        <w:ind w:left="632" w:hangingChars="300" w:hanging="632"/>
        <w:rPr>
          <w:rFonts w:ascii="宋体" w:hAnsi="宋体" w:cs="宋体"/>
          <w:b/>
          <w:bCs/>
          <w:szCs w:val="21"/>
        </w:rPr>
      </w:pPr>
      <w:r>
        <w:rPr>
          <w:rFonts w:ascii="宋体" w:hAnsi="宋体" w:cs="宋体" w:hint="eastAsia"/>
          <w:b/>
          <w:bCs/>
          <w:szCs w:val="21"/>
        </w:rPr>
        <w:t xml:space="preserve">4.投标费用 </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 xml:space="preserve">    4.1投标人应自行承担所有参与投标的相关费用，不论投标的结果如何，采购人或者采购代理机构均无义务和责任承担这些费用。</w:t>
      </w:r>
    </w:p>
    <w:p w:rsidR="00DF4404" w:rsidRDefault="00CD3B4C" w:rsidP="0084146C">
      <w:pPr>
        <w:pStyle w:val="a5"/>
        <w:adjustRightInd w:val="0"/>
        <w:snapToGrid w:val="0"/>
        <w:spacing w:beforeLines="50" w:line="360" w:lineRule="auto"/>
        <w:rPr>
          <w:rFonts w:hAnsi="宋体" w:cs="宋体"/>
          <w:b/>
          <w:bCs/>
        </w:rPr>
      </w:pPr>
      <w:r>
        <w:rPr>
          <w:rFonts w:hAnsi="宋体" w:cs="宋体" w:hint="eastAsia"/>
          <w:b/>
          <w:bCs/>
        </w:rPr>
        <w:t>5.</w:t>
      </w:r>
      <w:r>
        <w:rPr>
          <w:rFonts w:hAnsi="宋体" w:cs="宋体" w:hint="eastAsia"/>
          <w:b/>
        </w:rPr>
        <w:t xml:space="preserve"> 授权委托</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5.1 投标人代表不是投标人的法定代表人，应具备授权委托书，并附法定代表人身份证明。</w:t>
      </w:r>
    </w:p>
    <w:p w:rsidR="00DF4404" w:rsidRDefault="00CD3B4C" w:rsidP="0084146C">
      <w:pPr>
        <w:pStyle w:val="a5"/>
        <w:adjustRightInd w:val="0"/>
        <w:snapToGrid w:val="0"/>
        <w:spacing w:beforeLines="50" w:line="360" w:lineRule="auto"/>
        <w:rPr>
          <w:rFonts w:hAnsi="宋体" w:cs="宋体"/>
          <w:b/>
        </w:rPr>
      </w:pPr>
      <w:r>
        <w:rPr>
          <w:rFonts w:hAnsi="宋体" w:cs="宋体" w:hint="eastAsia"/>
          <w:b/>
        </w:rPr>
        <w:t>6．联合体投标</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6.1除</w:t>
      </w:r>
      <w:r>
        <w:rPr>
          <w:rFonts w:hAnsi="宋体" w:cs="宋体" w:hint="eastAsia"/>
          <w:b/>
        </w:rPr>
        <w:t>招标文件前附表</w:t>
      </w:r>
      <w:r>
        <w:rPr>
          <w:rFonts w:hAnsi="宋体" w:cs="宋体" w:hint="eastAsia"/>
        </w:rPr>
        <w:t>另有规定，本采购项目不接受除</w:t>
      </w:r>
      <w:r>
        <w:rPr>
          <w:rFonts w:hAnsi="宋体" w:cs="宋体" w:hint="eastAsia"/>
          <w:lang w:val="zh-CN"/>
        </w:rPr>
        <w:t>政府采购政策规定</w:t>
      </w:r>
      <w:r>
        <w:rPr>
          <w:rFonts w:hAnsi="宋体" w:cs="宋体" w:hint="eastAsia"/>
          <w:spacing w:val="-6"/>
        </w:rPr>
        <w:t>以外的其他</w:t>
      </w:r>
      <w:r>
        <w:rPr>
          <w:rFonts w:hAnsi="宋体" w:cs="宋体" w:hint="eastAsia"/>
        </w:rPr>
        <w:t>联合体投标。</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6.2本章第6.1</w:t>
      </w:r>
      <w:r>
        <w:rPr>
          <w:rFonts w:ascii="宋体" w:hAnsi="宋体" w:cs="宋体" w:hint="eastAsia"/>
          <w:kern w:val="0"/>
          <w:szCs w:val="21"/>
          <w:lang w:val="zh-CN"/>
        </w:rPr>
        <w:t>款</w:t>
      </w:r>
      <w:r>
        <w:rPr>
          <w:rFonts w:ascii="宋体" w:hAnsi="宋体" w:cs="宋体" w:hint="eastAsia"/>
          <w:szCs w:val="21"/>
        </w:rPr>
        <w:t>规定投标人以联合体形式投标，除应符合本章第3.1</w:t>
      </w:r>
      <w:r>
        <w:rPr>
          <w:rFonts w:ascii="宋体" w:hAnsi="宋体" w:cs="宋体" w:hint="eastAsia"/>
          <w:kern w:val="0"/>
          <w:szCs w:val="21"/>
          <w:lang w:val="zh-CN"/>
        </w:rPr>
        <w:t>款</w:t>
      </w:r>
      <w:r>
        <w:rPr>
          <w:rFonts w:ascii="宋体" w:hAnsi="宋体" w:cs="宋体" w:hint="eastAsia"/>
          <w:szCs w:val="21"/>
        </w:rPr>
        <w:t>、第3.2</w:t>
      </w:r>
      <w:r>
        <w:rPr>
          <w:rFonts w:ascii="宋体" w:hAnsi="宋体" w:cs="宋体" w:hint="eastAsia"/>
          <w:kern w:val="0"/>
          <w:szCs w:val="21"/>
          <w:lang w:val="zh-CN"/>
        </w:rPr>
        <w:t>款</w:t>
      </w:r>
      <w:r>
        <w:rPr>
          <w:rFonts w:ascii="宋体" w:hAnsi="宋体" w:cs="宋体" w:hint="eastAsia"/>
          <w:szCs w:val="21"/>
        </w:rPr>
        <w:t xml:space="preserve">规定外，还应遵守以下规定： </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（l）联合体各方应按招标文件提供的格式签订联合体协议书，明确联合体牵头人和各方的权利义务、合同工作量比例；</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（2）联合体各方均应当符合本章第3.1</w:t>
      </w:r>
      <w:r>
        <w:rPr>
          <w:rFonts w:ascii="宋体" w:hAnsi="宋体" w:cs="宋体" w:hint="eastAsia"/>
          <w:kern w:val="0"/>
          <w:szCs w:val="21"/>
          <w:lang w:val="zh-CN"/>
        </w:rPr>
        <w:t>款</w:t>
      </w:r>
      <w:r>
        <w:rPr>
          <w:rFonts w:ascii="宋体" w:hAnsi="宋体" w:cs="宋体" w:hint="eastAsia"/>
          <w:szCs w:val="21"/>
        </w:rPr>
        <w:t>规定的投标人基本资格条件；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（3）联合体各方中至少应当有一方符合本章第3.1</w:t>
      </w:r>
      <w:r>
        <w:rPr>
          <w:rFonts w:ascii="宋体" w:hAnsi="宋体" w:cs="宋体" w:hint="eastAsia"/>
          <w:kern w:val="0"/>
          <w:szCs w:val="21"/>
          <w:lang w:val="zh-CN"/>
        </w:rPr>
        <w:t>款</w:t>
      </w:r>
      <w:r>
        <w:rPr>
          <w:rFonts w:ascii="宋体" w:hAnsi="宋体" w:cs="宋体" w:hint="eastAsia"/>
          <w:szCs w:val="21"/>
        </w:rPr>
        <w:t>规定的投标人特定资格条件；</w:t>
      </w:r>
    </w:p>
    <w:p w:rsidR="00DF4404" w:rsidRDefault="00CD3B4C" w:rsidP="0084146C">
      <w:pPr>
        <w:adjustRightInd w:val="0"/>
        <w:snapToGrid w:val="0"/>
        <w:spacing w:beforeLines="50" w:line="360" w:lineRule="auto"/>
        <w:ind w:firstLineChars="200" w:firstLine="420"/>
        <w:jc w:val="left"/>
        <w:rPr>
          <w:rFonts w:ascii="宋体" w:hAnsi="宋体" w:cs="宋体"/>
          <w:kern w:val="0"/>
          <w:szCs w:val="21"/>
          <w:lang w:val="zh-CN"/>
        </w:rPr>
      </w:pPr>
      <w:r>
        <w:rPr>
          <w:rFonts w:ascii="宋体" w:hAnsi="宋体" w:cs="宋体" w:hint="eastAsia"/>
          <w:szCs w:val="21"/>
        </w:rPr>
        <w:t>（4）联合体各方签订联合体协议书后，</w:t>
      </w:r>
      <w:r>
        <w:rPr>
          <w:rFonts w:ascii="宋体" w:hAnsi="宋体" w:cs="宋体" w:hint="eastAsia"/>
          <w:kern w:val="0"/>
          <w:szCs w:val="21"/>
          <w:lang w:val="zh-CN"/>
        </w:rPr>
        <w:t>不得再单独参加或者与其他投标人组成新的联合体参加同一项目的采购活动。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（5）联合体</w:t>
      </w:r>
      <w:r>
        <w:rPr>
          <w:rFonts w:ascii="宋体" w:hAnsi="宋体" w:cs="宋体" w:hint="eastAsia"/>
          <w:kern w:val="0"/>
          <w:szCs w:val="21"/>
        </w:rPr>
        <w:t>牵头方</w:t>
      </w:r>
      <w:r>
        <w:rPr>
          <w:rFonts w:ascii="宋体" w:hAnsi="宋体" w:cs="宋体" w:hint="eastAsia"/>
          <w:szCs w:val="21"/>
        </w:rPr>
        <w:t>应当符合本章第3.1</w:t>
      </w:r>
      <w:r>
        <w:rPr>
          <w:rFonts w:ascii="宋体" w:hAnsi="宋体" w:cs="宋体" w:hint="eastAsia"/>
          <w:kern w:val="0"/>
          <w:szCs w:val="21"/>
          <w:lang w:val="zh-CN"/>
        </w:rPr>
        <w:t>款</w:t>
      </w:r>
      <w:r>
        <w:rPr>
          <w:rFonts w:ascii="宋体" w:hAnsi="宋体" w:cs="宋体" w:hint="eastAsia"/>
          <w:szCs w:val="21"/>
        </w:rPr>
        <w:t>规定的投标人资格条件。</w:t>
      </w:r>
    </w:p>
    <w:p w:rsidR="00DF4404" w:rsidRDefault="00CD3B4C" w:rsidP="0084146C">
      <w:pPr>
        <w:adjustRightInd w:val="0"/>
        <w:snapToGrid w:val="0"/>
        <w:spacing w:beforeLines="50" w:line="360" w:lineRule="auto"/>
        <w:jc w:val="left"/>
        <w:rPr>
          <w:rFonts w:ascii="宋体" w:hAnsi="宋体" w:cs="宋体"/>
          <w:b/>
          <w:szCs w:val="21"/>
        </w:rPr>
      </w:pPr>
      <w:r>
        <w:rPr>
          <w:rFonts w:ascii="宋体" w:hAnsi="宋体" w:cs="宋体" w:hint="eastAsia"/>
          <w:b/>
          <w:szCs w:val="21"/>
        </w:rPr>
        <w:t>7.采购进口产品</w:t>
      </w:r>
    </w:p>
    <w:p w:rsidR="00DF4404" w:rsidRDefault="00CD3B4C" w:rsidP="0084146C">
      <w:pPr>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szCs w:val="21"/>
        </w:rPr>
        <w:t>7.1除</w:t>
      </w:r>
      <w:r>
        <w:rPr>
          <w:rFonts w:ascii="宋体" w:hAnsi="宋体" w:cs="宋体" w:hint="eastAsia"/>
          <w:b/>
          <w:szCs w:val="21"/>
        </w:rPr>
        <w:t>招标文件前附表</w:t>
      </w:r>
      <w:r>
        <w:rPr>
          <w:rFonts w:ascii="宋体" w:hAnsi="宋体" w:cs="宋体" w:hint="eastAsia"/>
          <w:szCs w:val="21"/>
        </w:rPr>
        <w:t>另有规定外，本采购项目</w:t>
      </w:r>
      <w:r>
        <w:rPr>
          <w:rFonts w:ascii="宋体" w:hAnsi="宋体" w:cs="宋体" w:hint="eastAsia"/>
          <w:kern w:val="0"/>
          <w:szCs w:val="21"/>
        </w:rPr>
        <w:t>拒绝进口产品参加投标。</w:t>
      </w:r>
    </w:p>
    <w:p w:rsidR="00DF4404" w:rsidRDefault="00CD3B4C" w:rsidP="0084146C">
      <w:pPr>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7.2</w:t>
      </w:r>
      <w:r>
        <w:rPr>
          <w:rFonts w:ascii="宋体" w:hAnsi="宋体" w:cs="宋体" w:hint="eastAsia"/>
          <w:szCs w:val="21"/>
        </w:rPr>
        <w:t>本章第7.1</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kern w:val="0"/>
          <w:szCs w:val="21"/>
        </w:rPr>
        <w:t>同意购买进口产品的，不限制满足</w:t>
      </w:r>
      <w:r>
        <w:rPr>
          <w:rFonts w:ascii="宋体" w:hAnsi="宋体" w:cs="宋体" w:hint="eastAsia"/>
          <w:szCs w:val="21"/>
        </w:rPr>
        <w:t>招标文件要求</w:t>
      </w:r>
      <w:r>
        <w:rPr>
          <w:rFonts w:ascii="宋体" w:hAnsi="宋体" w:cs="宋体" w:hint="eastAsia"/>
          <w:kern w:val="0"/>
          <w:szCs w:val="21"/>
        </w:rPr>
        <w:t>的国内产品参与投标竞争。</w:t>
      </w: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二、招标文件</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8.招标文件的构成</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8.1 招标文件共八章，分两部分。各部分的内容如下：</w:t>
      </w:r>
    </w:p>
    <w:p w:rsidR="00DF4404" w:rsidRDefault="00CD3B4C" w:rsidP="0084146C">
      <w:pPr>
        <w:adjustRightInd w:val="0"/>
        <w:snapToGrid w:val="0"/>
        <w:spacing w:beforeLines="50" w:line="360" w:lineRule="auto"/>
        <w:ind w:firstLineChars="200" w:firstLine="422"/>
        <w:rPr>
          <w:rFonts w:ascii="宋体" w:hAnsi="宋体" w:cs="宋体"/>
          <w:b/>
          <w:bCs/>
          <w:szCs w:val="21"/>
        </w:rPr>
      </w:pPr>
      <w:r>
        <w:rPr>
          <w:rFonts w:ascii="宋体" w:hAnsi="宋体" w:cs="宋体" w:hint="eastAsia"/>
          <w:b/>
          <w:bCs/>
          <w:szCs w:val="21"/>
        </w:rPr>
        <w:t>第一部分</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第一章：投标须知</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第二章：评标方法及标准</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第三章：政府采购合同格式条款</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第四章：政府采购合同协议书</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第五章：投标文件的组成</w:t>
      </w:r>
    </w:p>
    <w:p w:rsidR="00DF4404" w:rsidRDefault="00CD3B4C" w:rsidP="0084146C">
      <w:pPr>
        <w:adjustRightInd w:val="0"/>
        <w:snapToGrid w:val="0"/>
        <w:spacing w:beforeLines="50" w:line="360" w:lineRule="auto"/>
        <w:ind w:firstLineChars="200" w:firstLine="422"/>
        <w:rPr>
          <w:rFonts w:ascii="宋体" w:hAnsi="宋体" w:cs="宋体"/>
          <w:b/>
          <w:bCs/>
          <w:szCs w:val="21"/>
        </w:rPr>
      </w:pPr>
      <w:r>
        <w:rPr>
          <w:rFonts w:ascii="宋体" w:hAnsi="宋体" w:cs="宋体" w:hint="eastAsia"/>
          <w:b/>
          <w:bCs/>
          <w:szCs w:val="21"/>
        </w:rPr>
        <w:t>第二部分</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第六章：招标文件前附表</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第七章：投标邀请</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第八章：技术规格、参数及要求</w:t>
      </w:r>
    </w:p>
    <w:p w:rsidR="00DF4404" w:rsidRDefault="00CD3B4C" w:rsidP="0084146C">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8.2本章第11.1</w:t>
      </w:r>
      <w:r>
        <w:rPr>
          <w:rFonts w:ascii="宋体" w:hAnsi="宋体" w:cs="宋体" w:hint="eastAsia"/>
          <w:kern w:val="0"/>
          <w:szCs w:val="21"/>
          <w:lang w:val="zh-CN"/>
        </w:rPr>
        <w:t>款</w:t>
      </w:r>
      <w:r>
        <w:rPr>
          <w:rFonts w:ascii="宋体" w:hAnsi="宋体" w:cs="宋体" w:hint="eastAsia"/>
          <w:szCs w:val="21"/>
        </w:rPr>
        <w:t>对招标文件所作的澄清、修改，构成招标文件的组成部分。</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8.3投标人应仔细阅读招标文件的全部内容，按照招标文件要求编制投标文件。任何对招标文件的忽略或误解不能作为投标文件存在缺陷或瑕疵的理由，其风险由投标人承担。</w:t>
      </w:r>
    </w:p>
    <w:p w:rsidR="00DF4404" w:rsidRDefault="00CD3B4C" w:rsidP="0084146C">
      <w:pPr>
        <w:pStyle w:val="a5"/>
        <w:adjustRightInd w:val="0"/>
        <w:snapToGrid w:val="0"/>
        <w:spacing w:beforeLines="50" w:line="360" w:lineRule="auto"/>
        <w:rPr>
          <w:rFonts w:hAnsi="宋体" w:cs="宋体"/>
          <w:b/>
        </w:rPr>
      </w:pPr>
      <w:r>
        <w:rPr>
          <w:rFonts w:hAnsi="宋体" w:cs="宋体" w:hint="eastAsia"/>
          <w:b/>
        </w:rPr>
        <w:t>9.招标文件的获取</w:t>
      </w:r>
    </w:p>
    <w:p w:rsidR="00DF4404" w:rsidRDefault="00CD3B4C">
      <w:pPr>
        <w:spacing w:line="400" w:lineRule="exact"/>
        <w:ind w:firstLineChars="200" w:firstLine="420"/>
        <w:rPr>
          <w:rFonts w:ascii="宋体" w:hAnsi="宋体" w:cs="宋体"/>
          <w:szCs w:val="21"/>
        </w:rPr>
      </w:pPr>
      <w:r>
        <w:rPr>
          <w:rFonts w:ascii="宋体" w:hAnsi="宋体" w:cs="宋体" w:hint="eastAsia"/>
          <w:szCs w:val="21"/>
        </w:rPr>
        <w:t>9.1招标文件提供期限自开始发出之日起不少于五个工作日。</w:t>
      </w:r>
    </w:p>
    <w:p w:rsidR="00DF4404" w:rsidRDefault="00CD3B4C">
      <w:pPr>
        <w:spacing w:line="400" w:lineRule="exact"/>
        <w:ind w:firstLineChars="200" w:firstLine="420"/>
        <w:rPr>
          <w:rFonts w:ascii="宋体" w:hAnsi="宋体" w:cs="宋体"/>
          <w:bCs/>
          <w:szCs w:val="21"/>
        </w:rPr>
      </w:pPr>
      <w:r>
        <w:rPr>
          <w:rFonts w:ascii="宋体" w:hAnsi="宋体" w:cs="宋体" w:hint="eastAsia"/>
          <w:bCs/>
          <w:szCs w:val="21"/>
        </w:rPr>
        <w:t>9.2凡符合资格要求并有意参加投标的投标人,</w:t>
      </w:r>
      <w:r>
        <w:rPr>
          <w:rFonts w:ascii="宋体" w:hAnsi="宋体" w:cs="宋体" w:hint="eastAsia"/>
          <w:szCs w:val="21"/>
        </w:rPr>
        <w:t xml:space="preserve"> 登录</w:t>
      </w:r>
      <w:r>
        <w:rPr>
          <w:rFonts w:ascii="宋体" w:hAnsi="宋体" w:cs="宋体" w:hint="eastAsia"/>
          <w:b/>
        </w:rPr>
        <w:t>招标文件前附表</w:t>
      </w:r>
      <w:r>
        <w:rPr>
          <w:rFonts w:ascii="宋体" w:hAnsi="宋体" w:cs="宋体" w:hint="eastAsia"/>
        </w:rPr>
        <w:t>指定的信息公告媒体</w:t>
      </w:r>
      <w:r>
        <w:rPr>
          <w:rFonts w:ascii="宋体" w:hAnsi="宋体" w:cs="宋体" w:hint="eastAsia"/>
          <w:szCs w:val="21"/>
        </w:rPr>
        <w:t>下载招标文件，</w:t>
      </w:r>
      <w:r>
        <w:rPr>
          <w:rFonts w:ascii="宋体" w:hAnsi="宋体" w:cs="宋体" w:hint="eastAsia"/>
        </w:rPr>
        <w:t>指定的媒体名称见</w:t>
      </w:r>
      <w:r>
        <w:rPr>
          <w:rFonts w:ascii="宋体" w:hAnsi="宋体" w:cs="宋体" w:hint="eastAsia"/>
          <w:b/>
        </w:rPr>
        <w:t>招标文件前附表</w:t>
      </w:r>
      <w:r>
        <w:rPr>
          <w:rFonts w:ascii="宋体" w:hAnsi="宋体" w:cs="宋体" w:hint="eastAsia"/>
        </w:rPr>
        <w:t>。</w:t>
      </w:r>
    </w:p>
    <w:p w:rsidR="00DF4404" w:rsidRDefault="00CD3B4C">
      <w:pPr>
        <w:pStyle w:val="21"/>
        <w:spacing w:line="400" w:lineRule="exact"/>
        <w:ind w:firstLineChars="200" w:firstLine="420"/>
        <w:rPr>
          <w:rFonts w:ascii="宋体" w:hAnsi="宋体" w:cs="宋体"/>
          <w:szCs w:val="21"/>
        </w:rPr>
      </w:pPr>
      <w:r>
        <w:rPr>
          <w:rFonts w:ascii="宋体" w:hAnsi="宋体" w:cs="宋体" w:hint="eastAsia"/>
          <w:szCs w:val="21"/>
        </w:rPr>
        <w:t>9.3各投标人自行在</w:t>
      </w:r>
      <w:r>
        <w:rPr>
          <w:rFonts w:ascii="宋体" w:hAnsi="宋体" w:cs="宋体" w:hint="eastAsia"/>
          <w:b/>
          <w:szCs w:val="21"/>
        </w:rPr>
        <w:t>招标文件前附表</w:t>
      </w:r>
      <w:r>
        <w:rPr>
          <w:rFonts w:ascii="宋体" w:hAnsi="宋体" w:cs="宋体" w:hint="eastAsia"/>
          <w:szCs w:val="21"/>
        </w:rPr>
        <w:t>指定的网站下载或查阅招标相关文件和资料等，恕不另行通知，如有遗漏招标采购单位概不负责。</w:t>
      </w:r>
    </w:p>
    <w:p w:rsidR="00DF4404" w:rsidRDefault="00CD3B4C">
      <w:pPr>
        <w:pStyle w:val="21"/>
        <w:spacing w:line="400" w:lineRule="exact"/>
        <w:ind w:firstLineChars="200" w:firstLine="420"/>
        <w:rPr>
          <w:rFonts w:ascii="宋体" w:hAnsi="宋体" w:cs="宋体"/>
          <w:szCs w:val="21"/>
        </w:rPr>
      </w:pPr>
      <w:r>
        <w:rPr>
          <w:rFonts w:ascii="宋体" w:hAnsi="宋体" w:cs="宋体" w:hint="eastAsia"/>
        </w:rPr>
        <w:t>9.4招标文件的电子版本，以在政府采购网站公告的为准。</w:t>
      </w:r>
    </w:p>
    <w:p w:rsidR="00DF4404" w:rsidRDefault="00CD3B4C" w:rsidP="0084146C">
      <w:pPr>
        <w:pStyle w:val="a5"/>
        <w:tabs>
          <w:tab w:val="center" w:pos="4422"/>
        </w:tabs>
        <w:adjustRightInd w:val="0"/>
        <w:snapToGrid w:val="0"/>
        <w:spacing w:beforeLines="50" w:line="360" w:lineRule="auto"/>
        <w:rPr>
          <w:rFonts w:hAnsi="宋体" w:cs="宋体"/>
          <w:b/>
        </w:rPr>
      </w:pPr>
      <w:r>
        <w:rPr>
          <w:rFonts w:hAnsi="宋体" w:cs="宋体" w:hint="eastAsia"/>
          <w:b/>
        </w:rPr>
        <w:t>10．偏离</w:t>
      </w:r>
      <w:r>
        <w:rPr>
          <w:rFonts w:hAnsi="宋体" w:cs="宋体" w:hint="eastAsia"/>
          <w:b/>
        </w:rPr>
        <w:tab/>
      </w:r>
    </w:p>
    <w:p w:rsidR="00DF4404" w:rsidRDefault="00CD3B4C">
      <w:pPr>
        <w:pStyle w:val="aa"/>
        <w:adjustRightInd w:val="0"/>
        <w:snapToGrid w:val="0"/>
        <w:spacing w:before="0" w:beforeAutospacing="0" w:after="0" w:afterAutospacing="0" w:line="360" w:lineRule="auto"/>
        <w:ind w:rightChars="46" w:right="97" w:firstLineChars="200" w:firstLine="420"/>
        <w:jc w:val="both"/>
        <w:rPr>
          <w:sz w:val="21"/>
          <w:szCs w:val="21"/>
        </w:rPr>
      </w:pPr>
      <w:r>
        <w:rPr>
          <w:rFonts w:hint="eastAsia"/>
          <w:bCs/>
          <w:sz w:val="21"/>
          <w:szCs w:val="21"/>
        </w:rPr>
        <w:t>10.1本条所称</w:t>
      </w:r>
      <w:r>
        <w:rPr>
          <w:rFonts w:hint="eastAsia"/>
          <w:sz w:val="21"/>
          <w:szCs w:val="21"/>
        </w:rPr>
        <w:t>偏离为</w:t>
      </w:r>
      <w:r>
        <w:rPr>
          <w:rFonts w:hint="eastAsia"/>
          <w:bCs/>
          <w:sz w:val="21"/>
          <w:szCs w:val="21"/>
        </w:rPr>
        <w:t>投标文件</w:t>
      </w:r>
      <w:r>
        <w:rPr>
          <w:rFonts w:hint="eastAsia"/>
          <w:sz w:val="21"/>
          <w:szCs w:val="21"/>
        </w:rPr>
        <w:t>对招标文件的偏离，即不满足、或不响应招标文件的要求。偏离分为对招标文件的实质性要求条款偏离和对招标文件的一般商务</w:t>
      </w:r>
      <w:r>
        <w:rPr>
          <w:rFonts w:hint="eastAsia"/>
          <w:spacing w:val="4"/>
          <w:sz w:val="21"/>
          <w:szCs w:val="21"/>
        </w:rPr>
        <w:t>和</w:t>
      </w:r>
      <w:r>
        <w:rPr>
          <w:rFonts w:hint="eastAsia"/>
          <w:sz w:val="21"/>
          <w:szCs w:val="21"/>
        </w:rPr>
        <w:t>技术条款（参数）偏离。</w:t>
      </w:r>
    </w:p>
    <w:p w:rsidR="00DF4404" w:rsidRDefault="00CD3B4C" w:rsidP="0084146C">
      <w:pPr>
        <w:tabs>
          <w:tab w:val="left" w:pos="0"/>
        </w:tabs>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10.2除法律、法规和规章规定外，</w:t>
      </w:r>
      <w:r>
        <w:rPr>
          <w:rFonts w:ascii="宋体" w:hAnsi="宋体" w:cs="宋体" w:hint="eastAsia"/>
          <w:szCs w:val="21"/>
        </w:rPr>
        <w:t>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rsidR="00DF4404" w:rsidRDefault="00CD3B4C" w:rsidP="0084146C">
      <w:pPr>
        <w:tabs>
          <w:tab w:val="left" w:pos="0"/>
        </w:tabs>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10.3第六章“招标文件前附表”中“政府采购合同格式条款(前附表)”和第八章“技术规格、参数及要求”中的一般商务</w:t>
      </w:r>
      <w:r>
        <w:rPr>
          <w:rFonts w:ascii="宋体" w:hAnsi="宋体" w:cs="宋体" w:hint="eastAsia"/>
          <w:spacing w:val="4"/>
          <w:szCs w:val="21"/>
        </w:rPr>
        <w:t>和</w:t>
      </w:r>
      <w:r>
        <w:rPr>
          <w:rFonts w:ascii="宋体" w:hAnsi="宋体" w:cs="宋体" w:hint="eastAsia"/>
          <w:szCs w:val="21"/>
        </w:rPr>
        <w:t>技术条款（参数），</w:t>
      </w:r>
      <w:r>
        <w:rPr>
          <w:rFonts w:ascii="宋体" w:hAnsi="宋体" w:cs="宋体" w:hint="eastAsia"/>
        </w:rPr>
        <w:t>在</w:t>
      </w:r>
      <w:r>
        <w:rPr>
          <w:rFonts w:ascii="宋体" w:hAnsi="宋体" w:cs="宋体" w:hint="eastAsia"/>
          <w:szCs w:val="21"/>
        </w:rPr>
        <w:t>超出允许偏离的条款数（最高项数）时，在评标时将其视为无效投标。前述章节中一般商务</w:t>
      </w:r>
      <w:r>
        <w:rPr>
          <w:rFonts w:ascii="宋体" w:hAnsi="宋体" w:cs="宋体" w:hint="eastAsia"/>
          <w:spacing w:val="4"/>
          <w:szCs w:val="21"/>
        </w:rPr>
        <w:t>和</w:t>
      </w:r>
      <w:r>
        <w:rPr>
          <w:rFonts w:ascii="宋体" w:hAnsi="宋体" w:cs="宋体" w:hint="eastAsia"/>
          <w:szCs w:val="21"/>
        </w:rPr>
        <w:t>技术条款允许偏离的最高项数见</w:t>
      </w:r>
      <w:r>
        <w:rPr>
          <w:rFonts w:ascii="宋体" w:hAnsi="宋体" w:cs="宋体" w:hint="eastAsia"/>
          <w:b/>
          <w:szCs w:val="21"/>
        </w:rPr>
        <w:t>招标文件前附表。</w:t>
      </w:r>
    </w:p>
    <w:p w:rsidR="00DF4404" w:rsidRDefault="00CD3B4C" w:rsidP="0084146C">
      <w:pPr>
        <w:tabs>
          <w:tab w:val="left" w:pos="0"/>
        </w:tabs>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10.4本章第10.3</w:t>
      </w:r>
      <w:r>
        <w:rPr>
          <w:rFonts w:ascii="宋体" w:hAnsi="宋体" w:cs="宋体" w:hint="eastAsia"/>
          <w:lang w:val="zh-CN"/>
        </w:rPr>
        <w:t>款</w:t>
      </w:r>
      <w:r>
        <w:rPr>
          <w:rFonts w:ascii="宋体" w:hAnsi="宋体" w:cs="宋体" w:hint="eastAsia"/>
          <w:szCs w:val="21"/>
        </w:rPr>
        <w:t>所称条款数（最高项数）的统计方法见</w:t>
      </w:r>
      <w:r>
        <w:rPr>
          <w:rFonts w:ascii="宋体" w:hAnsi="宋体" w:cs="宋体" w:hint="eastAsia"/>
          <w:b/>
          <w:szCs w:val="21"/>
        </w:rPr>
        <w:t>招标文件前附表。</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11.招标文件的澄清与修改</w:t>
      </w:r>
    </w:p>
    <w:p w:rsidR="00DF4404" w:rsidRDefault="00CD3B4C" w:rsidP="0084146C">
      <w:pPr>
        <w:pStyle w:val="p0"/>
        <w:adjustRightInd w:val="0"/>
        <w:snapToGrid w:val="0"/>
        <w:spacing w:beforeLines="50" w:line="360" w:lineRule="auto"/>
        <w:ind w:firstLineChars="200" w:firstLine="420"/>
        <w:rPr>
          <w:rFonts w:ascii="宋体" w:hAnsi="宋体" w:cs="宋体"/>
        </w:rPr>
      </w:pPr>
      <w:r>
        <w:rPr>
          <w:rFonts w:ascii="宋体" w:hAnsi="宋体" w:cs="宋体" w:hint="eastAsia"/>
        </w:rPr>
        <w:t xml:space="preserve">11.1 采购代理机构对已发出的招标文件进行必要澄清或者修改的，应当在《长沙市政府采购网》和《长沙公共资源交易电子服务平台》同步发布更正公告。 </w:t>
      </w:r>
    </w:p>
    <w:p w:rsidR="00DF4404" w:rsidRDefault="00CD3B4C" w:rsidP="0084146C">
      <w:pPr>
        <w:pStyle w:val="p0"/>
        <w:adjustRightInd w:val="0"/>
        <w:snapToGrid w:val="0"/>
        <w:spacing w:beforeLines="50" w:line="360" w:lineRule="auto"/>
        <w:ind w:firstLineChars="200" w:firstLine="420"/>
        <w:rPr>
          <w:rFonts w:ascii="宋体" w:hAnsi="宋体" w:cs="宋体"/>
        </w:rPr>
      </w:pPr>
      <w:r>
        <w:rPr>
          <w:rFonts w:ascii="宋体" w:hAnsi="宋体" w:cs="宋体" w:hint="eastAsia"/>
        </w:rPr>
        <w:t>11.2澄清或者修改内容可能影响投标文件编制的，应当在</w:t>
      </w:r>
      <w:r>
        <w:rPr>
          <w:rFonts w:ascii="宋体" w:hAnsi="宋体" w:cs="宋体" w:hint="eastAsia"/>
          <w:b/>
        </w:rPr>
        <w:t>招标文件前附表</w:t>
      </w:r>
      <w:r>
        <w:rPr>
          <w:rFonts w:ascii="宋体" w:hAnsi="宋体" w:cs="宋体" w:hint="eastAsia"/>
        </w:rPr>
        <w:t>规定的提交投标文件截止时间十五日前发布更正公告，不足十五日，应当顺延投标截止时间。</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12.</w:t>
      </w:r>
      <w:r>
        <w:rPr>
          <w:rFonts w:ascii="宋体" w:hAnsi="宋体" w:cs="宋体" w:hint="eastAsia"/>
          <w:b/>
          <w:szCs w:val="21"/>
        </w:rPr>
        <w:t xml:space="preserve"> 延长投标截止时间和开标时间</w:t>
      </w:r>
    </w:p>
    <w:p w:rsidR="00DF4404" w:rsidRDefault="00CD3B4C" w:rsidP="0084146C">
      <w:pPr>
        <w:autoSpaceDE w:val="0"/>
        <w:autoSpaceDN w:val="0"/>
        <w:adjustRightInd w:val="0"/>
        <w:snapToGrid w:val="0"/>
        <w:spacing w:beforeLines="50" w:line="360" w:lineRule="auto"/>
        <w:ind w:firstLineChars="200" w:firstLine="420"/>
        <w:jc w:val="left"/>
        <w:rPr>
          <w:rFonts w:ascii="宋体" w:hAnsi="宋体" w:cs="宋体"/>
          <w:szCs w:val="21"/>
        </w:rPr>
      </w:pPr>
      <w:r>
        <w:rPr>
          <w:rFonts w:ascii="宋体" w:hAnsi="宋体" w:cs="宋体" w:hint="eastAsia"/>
          <w:kern w:val="0"/>
          <w:szCs w:val="21"/>
        </w:rPr>
        <w:t xml:space="preserve">12.1 </w:t>
      </w:r>
      <w:r>
        <w:rPr>
          <w:rFonts w:ascii="宋体" w:hAnsi="宋体" w:cs="宋体" w:hint="eastAsia"/>
          <w:szCs w:val="21"/>
        </w:rPr>
        <w:t>采购代理机构可视具体情况，延长投标截止时间和开标时间，但应当在本章第11.1款规定的提交投标文件截止时间三日前。变更时间应当在《长沙市政府采购网》和《长沙公共资源交易电子服务平台》同步发布。</w:t>
      </w:r>
    </w:p>
    <w:p w:rsidR="00DF4404" w:rsidRDefault="00CD3B4C" w:rsidP="0084146C">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szCs w:val="21"/>
        </w:rPr>
        <w:t xml:space="preserve">12.2 </w:t>
      </w:r>
      <w:r>
        <w:rPr>
          <w:rFonts w:ascii="宋体" w:hAnsi="宋体" w:cs="宋体" w:hint="eastAsia"/>
        </w:rPr>
        <w:t>投标人应及时关注上述网站针对本项目发布的答疑纪要、本文件的澄清或修改、投标截止及开标时间的变更等相关信息，恕不另行通知。如有遗漏招标人概不负责。</w:t>
      </w:r>
    </w:p>
    <w:p w:rsidR="00DF4404" w:rsidRDefault="00CD3B4C" w:rsidP="0084146C">
      <w:pPr>
        <w:adjustRightInd w:val="0"/>
        <w:snapToGrid w:val="0"/>
        <w:spacing w:beforeLines="50" w:line="360" w:lineRule="auto"/>
        <w:jc w:val="left"/>
        <w:rPr>
          <w:rFonts w:ascii="宋体" w:hAnsi="宋体" w:cs="宋体"/>
          <w:b/>
          <w:szCs w:val="21"/>
        </w:rPr>
      </w:pPr>
      <w:r>
        <w:rPr>
          <w:rFonts w:ascii="宋体" w:hAnsi="宋体" w:cs="宋体" w:hint="eastAsia"/>
          <w:b/>
          <w:szCs w:val="21"/>
        </w:rPr>
        <w:t>三、投标文件</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13.投标语言</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13.1投标人提交的投标文件及投标人与采购代理机构就有关投标的所有来往函电均使用中文。投标人可以提交其他语言的资料，但应附有中文注释，有差异时以中文为准。</w:t>
      </w:r>
    </w:p>
    <w:p w:rsidR="00DF4404" w:rsidRDefault="00CD3B4C" w:rsidP="0084146C">
      <w:pPr>
        <w:adjustRightInd w:val="0"/>
        <w:snapToGrid w:val="0"/>
        <w:spacing w:beforeLines="50" w:line="360" w:lineRule="auto"/>
        <w:jc w:val="left"/>
        <w:rPr>
          <w:rFonts w:ascii="宋体" w:hAnsi="宋体" w:cs="宋体"/>
          <w:b/>
          <w:szCs w:val="21"/>
        </w:rPr>
      </w:pPr>
      <w:r>
        <w:rPr>
          <w:rFonts w:ascii="宋体" w:hAnsi="宋体" w:cs="宋体" w:hint="eastAsia"/>
          <w:b/>
          <w:szCs w:val="21"/>
        </w:rPr>
        <w:t>14.计量单位</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14.1所有计量均采用中华人民共和国法定计量单位。</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15.投标文件的组成</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15.1 投标文件由资格证明文件、商务文件技术文件两部分组成。各部分的内容如下：</w:t>
      </w:r>
    </w:p>
    <w:p w:rsidR="00DF4404" w:rsidRDefault="00CD3B4C" w:rsidP="0084146C">
      <w:pPr>
        <w:adjustRightInd w:val="0"/>
        <w:snapToGrid w:val="0"/>
        <w:spacing w:beforeLines="50" w:line="360" w:lineRule="auto"/>
        <w:ind w:firstLineChars="200" w:firstLine="422"/>
        <w:jc w:val="left"/>
        <w:rPr>
          <w:rFonts w:ascii="宋体" w:hAnsi="宋体" w:cs="宋体"/>
          <w:b/>
          <w:szCs w:val="21"/>
        </w:rPr>
      </w:pPr>
      <w:r>
        <w:rPr>
          <w:rFonts w:ascii="宋体" w:hAnsi="宋体" w:cs="宋体" w:hint="eastAsia"/>
          <w:b/>
          <w:szCs w:val="21"/>
        </w:rPr>
        <w:t>资格证明文件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（1）投标人基本资格条件证明文件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（2）投标人特定资格条件证明文件</w:t>
      </w:r>
    </w:p>
    <w:p w:rsidR="00DF4404" w:rsidRDefault="00CD3B4C" w:rsidP="0084146C">
      <w:pPr>
        <w:adjustRightInd w:val="0"/>
        <w:snapToGrid w:val="0"/>
        <w:spacing w:beforeLines="50" w:line="360" w:lineRule="auto"/>
        <w:ind w:firstLineChars="200" w:firstLine="422"/>
        <w:jc w:val="left"/>
        <w:rPr>
          <w:rFonts w:ascii="宋体" w:hAnsi="宋体" w:cs="宋体"/>
          <w:b/>
          <w:szCs w:val="21"/>
        </w:rPr>
      </w:pPr>
      <w:r>
        <w:rPr>
          <w:rFonts w:ascii="宋体" w:hAnsi="宋体" w:cs="宋体" w:hint="eastAsia"/>
          <w:b/>
          <w:szCs w:val="21"/>
        </w:rPr>
        <w:t>商务技术文件</w:t>
      </w:r>
    </w:p>
    <w:p w:rsidR="00DF4404" w:rsidRDefault="00CD3B4C" w:rsidP="0084146C">
      <w:pPr>
        <w:adjustRightInd w:val="0"/>
        <w:snapToGrid w:val="0"/>
        <w:spacing w:beforeLines="50" w:line="360" w:lineRule="auto"/>
        <w:ind w:firstLineChars="200" w:firstLine="422"/>
        <w:jc w:val="left"/>
        <w:rPr>
          <w:rFonts w:ascii="宋体" w:hAnsi="宋体" w:cs="宋体"/>
          <w:b/>
          <w:szCs w:val="21"/>
        </w:rPr>
      </w:pPr>
      <w:r>
        <w:rPr>
          <w:rFonts w:ascii="宋体" w:hAnsi="宋体" w:cs="宋体" w:hint="eastAsia"/>
          <w:b/>
          <w:szCs w:val="21"/>
        </w:rPr>
        <w:t>（一）商务文件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（1）投标函、投标承诺书</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（2）开标一览表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（3）分项价格表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（4）商务条款响应/偏离表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（5）参加政府采购活动前三年内在经营活动中没有重大违法记录的书面声明</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（6）投标保证金</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（7）法律、行政法规规定的其他条件证明文件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（8）经销、或代理投标货物、或为投标货物提供货物售后服务的证明文件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（9）提供享受政府采购政策优惠的证明资料和清单表</w:t>
      </w:r>
    </w:p>
    <w:p w:rsidR="00DF4404" w:rsidRDefault="00CD3B4C" w:rsidP="0084146C">
      <w:pPr>
        <w:adjustRightInd w:val="0"/>
        <w:snapToGrid w:val="0"/>
        <w:spacing w:beforeLines="50" w:line="360" w:lineRule="auto"/>
        <w:ind w:firstLineChars="200" w:firstLine="422"/>
        <w:jc w:val="left"/>
        <w:rPr>
          <w:rFonts w:ascii="宋体" w:hAnsi="宋体" w:cs="宋体"/>
          <w:b/>
          <w:szCs w:val="21"/>
        </w:rPr>
      </w:pPr>
      <w:r>
        <w:rPr>
          <w:rFonts w:ascii="宋体" w:hAnsi="宋体" w:cs="宋体" w:hint="eastAsia"/>
          <w:b/>
          <w:szCs w:val="21"/>
        </w:rPr>
        <w:t>技术文件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（10）货物说明一览表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（11）技术规格、参数响应/偏离表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（12）投标货物符合招标文件规定的证明文件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15.2 投标文件内容及题目的编排顺序和编号按本章第15.1</w:t>
      </w:r>
      <w:r>
        <w:rPr>
          <w:rFonts w:ascii="宋体" w:hAnsi="宋体" w:cs="宋体" w:hint="eastAsia"/>
          <w:kern w:val="0"/>
          <w:szCs w:val="21"/>
          <w:lang w:val="zh-CN"/>
        </w:rPr>
        <w:t>款</w:t>
      </w:r>
      <w:r>
        <w:rPr>
          <w:rFonts w:ascii="宋体" w:hAnsi="宋体" w:cs="宋体" w:hint="eastAsia"/>
          <w:szCs w:val="21"/>
        </w:rPr>
        <w:t>要求的结构。</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15.3 根据《政府采购法》第四十二条的规定，投标人无论中标与否，其投标文件不予退还。</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15.4投标人如有投标优惠，涉及价格的，应当直接在</w:t>
      </w:r>
      <w:r>
        <w:rPr>
          <w:rFonts w:ascii="宋体" w:hAnsi="宋体" w:cs="宋体" w:hint="eastAsia"/>
        </w:rPr>
        <w:t>开标一览表</w:t>
      </w:r>
      <w:r>
        <w:rPr>
          <w:rFonts w:ascii="宋体" w:hAnsi="宋体" w:cs="宋体" w:hint="eastAsia"/>
          <w:szCs w:val="21"/>
        </w:rPr>
        <w:t>的投标报价中给出(即投标报价中己包含价格折扣)；涉及商务、技术内容的，应当在商务条款响应/偏离表或技术规格、参数响应/偏离表中填写。</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16.投标报价</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16.1 投标人应按招标文件规定的供货及服务要求、责任范围和合同条件，以人民币进行报价。</w:t>
      </w:r>
    </w:p>
    <w:p w:rsidR="00DF4404" w:rsidRDefault="00CD3B4C" w:rsidP="0084146C">
      <w:pPr>
        <w:tabs>
          <w:tab w:val="left" w:pos="0"/>
          <w:tab w:val="left" w:pos="7560"/>
          <w:tab w:val="left" w:pos="7740"/>
          <w:tab w:val="left" w:pos="7920"/>
        </w:tabs>
        <w:adjustRightInd w:val="0"/>
        <w:snapToGrid w:val="0"/>
        <w:spacing w:beforeLines="50" w:line="360" w:lineRule="auto"/>
        <w:ind w:rightChars="8" w:right="17" w:firstLineChars="200" w:firstLine="420"/>
        <w:rPr>
          <w:rFonts w:ascii="宋体" w:hAnsi="宋体" w:cs="宋体"/>
          <w:szCs w:val="21"/>
        </w:rPr>
      </w:pPr>
      <w:r>
        <w:rPr>
          <w:rFonts w:ascii="宋体" w:hAnsi="宋体" w:cs="宋体" w:hint="eastAsia"/>
          <w:szCs w:val="21"/>
        </w:rPr>
        <w:t>16.2 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16.3除</w:t>
      </w:r>
      <w:r>
        <w:rPr>
          <w:rFonts w:hAnsi="宋体" w:cs="宋体" w:hint="eastAsia"/>
          <w:b/>
        </w:rPr>
        <w:t>招标文件前附表</w:t>
      </w:r>
      <w:r>
        <w:rPr>
          <w:rFonts w:hAnsi="宋体" w:cs="宋体" w:hint="eastAsia"/>
        </w:rPr>
        <w:t>允许提交备选方案外，投标人对每种货物及服务只允许有一个报价，不接受选择性报价，否则，在评标时将其视为无效投标。</w:t>
      </w:r>
    </w:p>
    <w:p w:rsidR="00DF4404" w:rsidRDefault="00CD3B4C" w:rsidP="0084146C">
      <w:pPr>
        <w:tabs>
          <w:tab w:val="left" w:pos="525"/>
          <w:tab w:val="left" w:pos="7560"/>
          <w:tab w:val="left" w:pos="8280"/>
        </w:tabs>
        <w:adjustRightInd w:val="0"/>
        <w:snapToGrid w:val="0"/>
        <w:spacing w:beforeLines="50" w:line="360" w:lineRule="auto"/>
        <w:ind w:rightChars="15" w:right="31" w:firstLineChars="200" w:firstLine="420"/>
        <w:jc w:val="left"/>
        <w:rPr>
          <w:rFonts w:ascii="宋体" w:hAnsi="宋体" w:cs="宋体"/>
          <w:szCs w:val="21"/>
        </w:rPr>
      </w:pPr>
      <w:r>
        <w:rPr>
          <w:rFonts w:ascii="宋体" w:hAnsi="宋体" w:cs="宋体" w:hint="eastAsia"/>
          <w:szCs w:val="21"/>
        </w:rPr>
        <w:t>16.4投标人的投标报价不得超过采购项目预算。采购项目预算见</w:t>
      </w:r>
      <w:r>
        <w:rPr>
          <w:rFonts w:ascii="宋体" w:hAnsi="宋体" w:cs="宋体" w:hint="eastAsia"/>
          <w:b/>
          <w:szCs w:val="21"/>
        </w:rPr>
        <w:t>招标文件前附表</w:t>
      </w:r>
      <w:r>
        <w:rPr>
          <w:rFonts w:ascii="宋体" w:hAnsi="宋体" w:cs="宋体" w:hint="eastAsia"/>
          <w:szCs w:val="21"/>
        </w:rPr>
        <w:t>。</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16.5 投标文件中标明的价格在合同执行过程中是固定不变的，不得以任何理由予以变更。任何包含价格调整要求和条件的投标，在评标时将其视为无效投标。</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16.6投标人的价格折扣（价格变更声明）应当直接在开标一览表的投标报价中给出。</w:t>
      </w:r>
    </w:p>
    <w:p w:rsidR="00DF4404" w:rsidRDefault="00CD3B4C" w:rsidP="0084146C">
      <w:pPr>
        <w:pStyle w:val="a5"/>
        <w:adjustRightInd w:val="0"/>
        <w:snapToGrid w:val="0"/>
        <w:spacing w:beforeLines="50" w:line="360" w:lineRule="auto"/>
        <w:jc w:val="left"/>
        <w:rPr>
          <w:rFonts w:hAnsi="宋体" w:cs="宋体"/>
          <w:b/>
        </w:rPr>
      </w:pPr>
      <w:r>
        <w:rPr>
          <w:rFonts w:hAnsi="宋体" w:cs="宋体" w:hint="eastAsia"/>
          <w:b/>
        </w:rPr>
        <w:t>17.备选方案</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17.1 除本章第16.3项另有规定外，本采购项目不接受备选方案投标。</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17.2本章第16.3项规定接受备选方案投标时：</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（1）投标人在投标文件中只能提交一个备选方案并注明主选方案，且备选方案的投标报价不得高于主选方案。</w:t>
      </w:r>
      <w:r>
        <w:rPr>
          <w:rFonts w:hAnsi="宋体" w:cs="宋体" w:hint="eastAsia"/>
          <w:bCs/>
        </w:rPr>
        <w:t>如果</w:t>
      </w:r>
      <w:r>
        <w:rPr>
          <w:rFonts w:hAnsi="宋体" w:cs="宋体" w:hint="eastAsia"/>
        </w:rPr>
        <w:t>投标人在投标文件中提交两个以上备选方案或未注明哪一个为主选方案，在评标时将其视为无效投标。</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（2）在评标时，评标委员会仅对主选方案进行评标。</w:t>
      </w:r>
    </w:p>
    <w:p w:rsidR="00DF4404" w:rsidRDefault="00CD3B4C" w:rsidP="0084146C">
      <w:pPr>
        <w:pStyle w:val="a5"/>
        <w:adjustRightInd w:val="0"/>
        <w:snapToGrid w:val="0"/>
        <w:spacing w:beforeLines="50" w:line="360" w:lineRule="auto"/>
        <w:ind w:firstLineChars="200" w:firstLine="420"/>
        <w:jc w:val="left"/>
        <w:rPr>
          <w:rFonts w:hAnsi="宋体" w:cs="宋体"/>
        </w:rPr>
      </w:pPr>
      <w:r>
        <w:rPr>
          <w:rFonts w:hAnsi="宋体" w:cs="宋体" w:hint="eastAsia"/>
        </w:rPr>
        <w:t>（3）备选方案应当在开标一览表列出。</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18.投标人的资格证明文件</w:t>
      </w:r>
    </w:p>
    <w:p w:rsidR="00DF4404" w:rsidRDefault="00CD3B4C" w:rsidP="0084146C">
      <w:pPr>
        <w:tabs>
          <w:tab w:val="left" w:pos="7560"/>
          <w:tab w:val="left" w:pos="7740"/>
          <w:tab w:val="left" w:pos="7920"/>
        </w:tabs>
        <w:adjustRightInd w:val="0"/>
        <w:snapToGrid w:val="0"/>
        <w:spacing w:beforeLines="50" w:line="360" w:lineRule="auto"/>
        <w:ind w:rightChars="8" w:right="17" w:firstLineChars="200" w:firstLine="420"/>
        <w:rPr>
          <w:rFonts w:ascii="宋体" w:hAnsi="宋体" w:cs="宋体"/>
          <w:szCs w:val="21"/>
        </w:rPr>
      </w:pPr>
      <w:r>
        <w:rPr>
          <w:rFonts w:ascii="宋体" w:hAnsi="宋体" w:cs="宋体" w:hint="eastAsia"/>
          <w:szCs w:val="21"/>
        </w:rPr>
        <w:t>18.1投标人应提交满足本章第3.1</w:t>
      </w:r>
      <w:r>
        <w:rPr>
          <w:rFonts w:ascii="宋体" w:hAnsi="宋体" w:cs="宋体" w:hint="eastAsia"/>
          <w:kern w:val="0"/>
          <w:szCs w:val="21"/>
          <w:lang w:val="zh-CN"/>
        </w:rPr>
        <w:t>款</w:t>
      </w:r>
      <w:r>
        <w:rPr>
          <w:rFonts w:ascii="宋体" w:hAnsi="宋体" w:cs="宋体" w:hint="eastAsia"/>
          <w:szCs w:val="21"/>
        </w:rPr>
        <w:t>规定的资格条件要求的证明文件,该证明文件作为投标文件的一部分。</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18.2如果投标人为联合体，则应提交联合体各方资格证明文件、联合体协议。否则，在评标时将其视为无效投标。</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18.3除</w:t>
      </w:r>
      <w:r>
        <w:rPr>
          <w:rFonts w:ascii="宋体" w:hAnsi="宋体" w:cs="宋体" w:hint="eastAsia"/>
          <w:b/>
          <w:szCs w:val="21"/>
        </w:rPr>
        <w:t>招标文件前附表</w:t>
      </w:r>
      <w:r>
        <w:rPr>
          <w:rFonts w:ascii="宋体" w:hAnsi="宋体" w:cs="宋体" w:hint="eastAsia"/>
          <w:szCs w:val="21"/>
        </w:rPr>
        <w:t>另有规定外，投标人提供的货物及服务不是投标人制造或拥有的,则应当提供经销、或代理投标货物、或为投标货物提供售后服务的证明文件。否则，在评标时将其视为无效投标。</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19.投标货物符合招标文件规定的证明文件</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19.1 投标人应当提交其拟供的合同项下货物及其服务符合招标文件规定的证明文件,该证明文件作为投标文件的一部分。</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19.2 投标人在货物说明一览表中应当说明货物的品牌型号、规格参数、制造商及原产地等，交货时应出具原产地证明及出厂合格证明。</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19.3 上述证明文件可以是文字资料、图纸和数据，并须提供：</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 xml:space="preserve">（1）货物主要性能和参数的详细说明； </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（2）对照招标文件技术规格，逐条说明所提供货物和服务对招标文件的技术规格条文的响应与偏离。对有具体参数要求的指标，投标人应提供具体参数值。</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 xml:space="preserve">19.4 </w:t>
      </w:r>
      <w:r>
        <w:rPr>
          <w:rFonts w:ascii="宋体" w:hAnsi="宋体" w:cs="宋体" w:hint="eastAsia"/>
          <w:b/>
          <w:szCs w:val="21"/>
        </w:rPr>
        <w:t>招标文件前附表</w:t>
      </w:r>
      <w:r>
        <w:rPr>
          <w:rFonts w:ascii="宋体" w:hAnsi="宋体" w:cs="宋体" w:hint="eastAsia"/>
          <w:szCs w:val="21"/>
        </w:rPr>
        <w:t>规定投标人在投标时提供样品的，投标人有以下情形之一的，在评标时将其视为无效投标。</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（1）未在</w:t>
      </w:r>
      <w:r>
        <w:rPr>
          <w:rFonts w:ascii="宋体" w:hAnsi="宋体" w:cs="宋体" w:hint="eastAsia"/>
          <w:b/>
          <w:szCs w:val="21"/>
        </w:rPr>
        <w:t>招标文件前附表</w:t>
      </w:r>
      <w:r>
        <w:rPr>
          <w:rFonts w:ascii="宋体" w:hAnsi="宋体" w:cs="宋体" w:hint="eastAsia"/>
          <w:szCs w:val="21"/>
        </w:rPr>
        <w:t>规定的提交时间、地点提交的；</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（2）投标人提供的样品与投标文件提供样品的规格、型号不一致的。</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szCs w:val="21"/>
        </w:rPr>
        <w:t>20.</w:t>
      </w:r>
      <w:r>
        <w:rPr>
          <w:rFonts w:ascii="宋体" w:hAnsi="宋体" w:cs="宋体" w:hint="eastAsia"/>
          <w:b/>
          <w:bCs/>
          <w:szCs w:val="21"/>
        </w:rPr>
        <w:t>投标保证金</w:t>
      </w:r>
    </w:p>
    <w:p w:rsidR="00DF4404" w:rsidRDefault="00CD3B4C" w:rsidP="0084146C">
      <w:pPr>
        <w:adjustRightInd w:val="0"/>
        <w:snapToGrid w:val="0"/>
        <w:spacing w:beforeLines="50" w:line="360" w:lineRule="auto"/>
        <w:ind w:firstLineChars="200" w:firstLine="420"/>
        <w:jc w:val="left"/>
        <w:rPr>
          <w:rFonts w:ascii="宋体" w:hAnsi="宋体" w:cs="宋体"/>
          <w:bCs/>
          <w:szCs w:val="21"/>
        </w:rPr>
      </w:pPr>
      <w:r>
        <w:rPr>
          <w:rFonts w:ascii="宋体" w:hAnsi="宋体" w:cs="宋体" w:hint="eastAsia"/>
          <w:szCs w:val="21"/>
        </w:rPr>
        <w:t>20.1</w:t>
      </w:r>
      <w:r>
        <w:rPr>
          <w:rFonts w:ascii="宋体" w:hAnsi="宋体" w:cs="宋体" w:hint="eastAsia"/>
          <w:b/>
          <w:szCs w:val="21"/>
        </w:rPr>
        <w:t>招标文件前附表</w:t>
      </w:r>
      <w:r>
        <w:rPr>
          <w:rFonts w:ascii="宋体" w:hAnsi="宋体" w:cs="宋体" w:hint="eastAsia"/>
          <w:szCs w:val="21"/>
        </w:rPr>
        <w:t>规定缴纳</w:t>
      </w:r>
      <w:r>
        <w:rPr>
          <w:rFonts w:ascii="宋体" w:hAnsi="宋体" w:cs="宋体" w:hint="eastAsia"/>
          <w:bCs/>
          <w:szCs w:val="21"/>
        </w:rPr>
        <w:t>投标保证金的</w:t>
      </w:r>
      <w:r>
        <w:rPr>
          <w:rFonts w:ascii="宋体" w:hAnsi="宋体" w:cs="宋体" w:hint="eastAsia"/>
          <w:szCs w:val="21"/>
        </w:rPr>
        <w:t>，</w:t>
      </w:r>
      <w:r>
        <w:rPr>
          <w:rFonts w:ascii="宋体" w:hAnsi="宋体" w:cs="宋体" w:hint="eastAsia"/>
          <w:bCs/>
          <w:szCs w:val="21"/>
        </w:rPr>
        <w:t>投标人应按</w:t>
      </w:r>
      <w:r>
        <w:rPr>
          <w:rFonts w:ascii="宋体" w:hAnsi="宋体" w:cs="宋体" w:hint="eastAsia"/>
          <w:b/>
          <w:bCs/>
          <w:szCs w:val="21"/>
        </w:rPr>
        <w:t>招标文件前附表</w:t>
      </w:r>
      <w:r>
        <w:rPr>
          <w:rFonts w:ascii="宋体" w:hAnsi="宋体" w:cs="宋体" w:hint="eastAsia"/>
          <w:szCs w:val="21"/>
        </w:rPr>
        <w:t>规定的要求</w:t>
      </w:r>
      <w:r>
        <w:rPr>
          <w:rFonts w:ascii="宋体" w:hAnsi="宋体" w:cs="宋体" w:hint="eastAsia"/>
          <w:bCs/>
          <w:szCs w:val="21"/>
        </w:rPr>
        <w:t>提交保证金</w:t>
      </w:r>
      <w:r>
        <w:rPr>
          <w:rFonts w:ascii="宋体" w:hAnsi="宋体" w:cs="宋体" w:hint="eastAsia"/>
          <w:szCs w:val="21"/>
        </w:rPr>
        <w:t>，</w:t>
      </w:r>
      <w:r>
        <w:rPr>
          <w:rFonts w:ascii="宋体" w:hAnsi="宋体" w:cs="宋体" w:hint="eastAsia"/>
          <w:bCs/>
          <w:szCs w:val="21"/>
        </w:rPr>
        <w:t>投标保证金有效期应与</w:t>
      </w:r>
      <w:r>
        <w:rPr>
          <w:rFonts w:ascii="宋体" w:hAnsi="宋体" w:cs="宋体" w:hint="eastAsia"/>
          <w:szCs w:val="21"/>
        </w:rPr>
        <w:t>本章第21.1</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bCs/>
          <w:szCs w:val="21"/>
        </w:rPr>
        <w:t>的投标有效期一致。投标人</w:t>
      </w:r>
      <w:r>
        <w:rPr>
          <w:rFonts w:ascii="宋体" w:hAnsi="宋体" w:cs="宋体" w:hint="eastAsia"/>
          <w:szCs w:val="21"/>
        </w:rPr>
        <w:t>未按照招标文件要求提交投标保证金的，</w:t>
      </w:r>
      <w:r>
        <w:rPr>
          <w:rFonts w:ascii="宋体" w:hAnsi="宋体" w:cs="宋体" w:hint="eastAsia"/>
          <w:bCs/>
          <w:szCs w:val="21"/>
        </w:rPr>
        <w:t>采购代理机构</w:t>
      </w:r>
      <w:r>
        <w:rPr>
          <w:rFonts w:ascii="宋体" w:hAnsi="宋体" w:cs="宋体" w:hint="eastAsia"/>
          <w:szCs w:val="21"/>
        </w:rPr>
        <w:t>应当拒绝接收投标人的投标文件或评标委员会在评标时将其视为无效投标。</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20.2</w:t>
      </w:r>
      <w:r>
        <w:rPr>
          <w:rFonts w:ascii="宋体" w:hAnsi="宋体" w:cs="宋体" w:hint="eastAsia"/>
          <w:szCs w:val="21"/>
        </w:rPr>
        <w:t>联合体投标的，由联合体牵头方提交投标保证金。以牵头方提交投标保证金的，对联合体各方均具有约束力。</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20.3 未中标的投标人的投标保证金，将在中标通知书发出后五个工作日内无息退还。</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20.4 中标的投标人的投标保证金，将在政府采购合同签订后五个工作日内无息退还。</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20.5有以下情形之一的，投标保证金将不予退还：</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（1）投标人在本章第21.1</w:t>
      </w:r>
      <w:r>
        <w:rPr>
          <w:rFonts w:ascii="宋体" w:hAnsi="宋体" w:cs="宋体" w:hint="eastAsia"/>
          <w:kern w:val="0"/>
          <w:szCs w:val="21"/>
          <w:lang w:val="zh-CN"/>
        </w:rPr>
        <w:t>款</w:t>
      </w:r>
      <w:r>
        <w:rPr>
          <w:rFonts w:ascii="宋体" w:hAnsi="宋体" w:cs="宋体" w:hint="eastAsia"/>
          <w:bCs/>
          <w:szCs w:val="21"/>
        </w:rPr>
        <w:t>规定的</w:t>
      </w:r>
      <w:r>
        <w:rPr>
          <w:rFonts w:ascii="宋体" w:hAnsi="宋体" w:cs="宋体" w:hint="eastAsia"/>
          <w:szCs w:val="21"/>
        </w:rPr>
        <w:t xml:space="preserve">投标有效期内撤回或修改投标文件； </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（2）投标提供虚假材料谋取中标的；</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（3）确定为中标投标人后，中标人无正当理由放弃中标资格的；</w:t>
      </w:r>
    </w:p>
    <w:p w:rsidR="00DF4404" w:rsidRDefault="00CD3B4C" w:rsidP="0084146C">
      <w:pPr>
        <w:adjustRightInd w:val="0"/>
        <w:snapToGrid w:val="0"/>
        <w:spacing w:beforeLines="50" w:line="360" w:lineRule="auto"/>
        <w:ind w:firstLineChars="200" w:firstLine="420"/>
        <w:jc w:val="left"/>
        <w:rPr>
          <w:rFonts w:ascii="宋体" w:hAnsi="宋体" w:cs="宋体"/>
          <w:szCs w:val="21"/>
          <w:u w:val="single"/>
        </w:rPr>
      </w:pPr>
      <w:r>
        <w:rPr>
          <w:rFonts w:ascii="宋体" w:hAnsi="宋体" w:cs="宋体" w:hint="eastAsia"/>
          <w:szCs w:val="21"/>
        </w:rPr>
        <w:t>（4）中标后，无正当理由不签订合同或转让、分包项目以及拒绝履行合同义务的；</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（5）法律法规或招标文件规定的其他情形。</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20.6投标人有20.5情形认定保证金不予退还的，按以下流程执行</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（1）由采购人或代理机构出具政府采购投标保证金不予退还通知书，政府采购监管局、长沙公共资源交易中心、采购人、代理机构、投标人各一份；</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（2）采购人或代理机构将政府采购投标保证金不予退还通知书送政府采购监管局备案并打印长沙市非税收入缴纳通知单；</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（3）长沙公共资源交易中心凭通知书和长沙市非税收入缴纳通知单将投标人投标保证金上缴国库，缴款凭证分别送投标人和政府采购监管局一份。</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21.投标有效期</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21.1投标有效期见</w:t>
      </w:r>
      <w:r>
        <w:rPr>
          <w:rFonts w:ascii="宋体" w:hAnsi="宋体" w:cs="宋体" w:hint="eastAsia"/>
          <w:b/>
          <w:szCs w:val="21"/>
        </w:rPr>
        <w:t>招标文件前附表</w:t>
      </w:r>
      <w:r>
        <w:rPr>
          <w:rFonts w:ascii="宋体" w:hAnsi="宋体" w:cs="宋体" w:hint="eastAsia"/>
          <w:szCs w:val="21"/>
        </w:rPr>
        <w:t>，在此期间投标文件对投标人具有法律约束力，以保证采购人有足够的时间完成评标、定标以及签订合同。投标有效期从本章第11.2</w:t>
      </w:r>
      <w:r>
        <w:rPr>
          <w:rFonts w:ascii="宋体" w:hAnsi="宋体" w:cs="宋体" w:hint="eastAsia"/>
          <w:kern w:val="0"/>
          <w:szCs w:val="21"/>
          <w:lang w:val="zh-CN"/>
        </w:rPr>
        <w:t>款</w:t>
      </w:r>
      <w:r>
        <w:rPr>
          <w:rFonts w:ascii="宋体" w:hAnsi="宋体" w:cs="宋体" w:hint="eastAsia"/>
          <w:szCs w:val="21"/>
        </w:rPr>
        <w:t>规定的投标截止之日起计算。投标有效期不足的，在评标时将其视为无效投标。</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21.2 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22.投标文件的签署</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 xml:space="preserve">    22.1投标文件包含资格证明文件、商务技术文件、电子文件。</w:t>
      </w:r>
      <w:r>
        <w:rPr>
          <w:rFonts w:ascii="宋体" w:hAnsi="宋体" w:cs="宋体" w:hint="eastAsia"/>
          <w:bCs/>
          <w:szCs w:val="21"/>
        </w:rPr>
        <w:t>资格证明文件正本一份，副本二份；</w:t>
      </w:r>
      <w:r>
        <w:rPr>
          <w:rFonts w:ascii="宋体" w:hAnsi="宋体" w:cs="宋体" w:hint="eastAsia"/>
          <w:szCs w:val="21"/>
        </w:rPr>
        <w:t>商务技术文件包含正本一份，电子文件二份(U盘或光盘,并标注投标人名称)，副本份数见</w:t>
      </w:r>
      <w:r>
        <w:rPr>
          <w:rFonts w:ascii="宋体" w:hAnsi="宋体" w:cs="宋体" w:hint="eastAsia"/>
          <w:b/>
          <w:szCs w:val="21"/>
        </w:rPr>
        <w:t>招标文件前附表。</w:t>
      </w:r>
      <w:r>
        <w:rPr>
          <w:rFonts w:ascii="宋体" w:hAnsi="宋体" w:cs="宋体" w:hint="eastAsia"/>
          <w:szCs w:val="21"/>
        </w:rPr>
        <w:t>正本和副本的封面应注明“正本”或“副本”的字样，当正本和副本不一致时，以正本为准。</w:t>
      </w:r>
    </w:p>
    <w:p w:rsidR="00DF4404" w:rsidRDefault="00CD3B4C" w:rsidP="0084146C">
      <w:pPr>
        <w:tabs>
          <w:tab w:val="left" w:pos="570"/>
          <w:tab w:val="left" w:pos="8280"/>
        </w:tabs>
        <w:adjustRightInd w:val="0"/>
        <w:snapToGrid w:val="0"/>
        <w:spacing w:beforeLines="50" w:line="360" w:lineRule="auto"/>
        <w:ind w:rightChars="15" w:right="31" w:firstLineChars="200" w:firstLine="420"/>
        <w:jc w:val="left"/>
        <w:rPr>
          <w:rFonts w:ascii="宋体" w:hAnsi="宋体" w:cs="宋体"/>
          <w:szCs w:val="21"/>
        </w:rPr>
      </w:pPr>
      <w:r>
        <w:rPr>
          <w:rFonts w:ascii="宋体" w:hAnsi="宋体" w:cs="宋体" w:hint="eastAsia"/>
          <w:szCs w:val="21"/>
        </w:rPr>
        <w:t>22.2 投标文件应用不褪色的材料打印或书写，并在</w:t>
      </w:r>
      <w:r>
        <w:rPr>
          <w:rFonts w:ascii="宋体" w:hAnsi="宋体" w:cs="宋体" w:hint="eastAsia"/>
          <w:bCs/>
          <w:szCs w:val="21"/>
        </w:rPr>
        <w:t>招标</w:t>
      </w:r>
      <w:r>
        <w:rPr>
          <w:rFonts w:ascii="宋体" w:hAnsi="宋体" w:cs="宋体" w:hint="eastAsia"/>
          <w:szCs w:val="21"/>
        </w:rPr>
        <w:t>文件要求签字、盖章处盖投标单位行政公章和由法定代表人或其委托代理人签字。投标文件中的任何行间插字、涂改和增删，改动之处应加盖单位行政公章或由投标人的法定代表人或其授权的代理人签字确认。不按上述要求盖章和签字的，在评标时将其视为无效投标。</w:t>
      </w:r>
    </w:p>
    <w:p w:rsidR="00DF4404" w:rsidRDefault="00CD3B4C" w:rsidP="0084146C">
      <w:pPr>
        <w:adjustRightInd w:val="0"/>
        <w:snapToGrid w:val="0"/>
        <w:spacing w:beforeLines="50" w:line="360" w:lineRule="auto"/>
        <w:jc w:val="left"/>
        <w:rPr>
          <w:rFonts w:ascii="宋体" w:hAnsi="宋体" w:cs="宋体"/>
          <w:b/>
          <w:szCs w:val="21"/>
        </w:rPr>
      </w:pPr>
      <w:r>
        <w:rPr>
          <w:rFonts w:ascii="宋体" w:hAnsi="宋体" w:cs="宋体" w:hint="eastAsia"/>
          <w:b/>
          <w:szCs w:val="21"/>
        </w:rPr>
        <w:t>四、投标文件的递交</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23.投标文件的密封和标记</w:t>
      </w:r>
    </w:p>
    <w:p w:rsidR="00DF4404" w:rsidRDefault="00CD3B4C" w:rsidP="0084146C">
      <w:pPr>
        <w:adjustRightInd w:val="0"/>
        <w:snapToGrid w:val="0"/>
        <w:spacing w:beforeLines="50" w:line="360" w:lineRule="auto"/>
        <w:ind w:firstLine="420"/>
        <w:jc w:val="left"/>
        <w:rPr>
          <w:rFonts w:ascii="宋体" w:hAnsi="宋体" w:cs="宋体"/>
          <w:b/>
          <w:szCs w:val="21"/>
        </w:rPr>
      </w:pPr>
      <w:r>
        <w:rPr>
          <w:rFonts w:ascii="宋体" w:hAnsi="宋体" w:cs="宋体" w:hint="eastAsia"/>
          <w:b/>
          <w:bCs/>
          <w:szCs w:val="21"/>
        </w:rPr>
        <w:t>23.1</w:t>
      </w:r>
      <w:r>
        <w:rPr>
          <w:rFonts w:ascii="宋体" w:hAnsi="宋体" w:cs="宋体" w:hint="eastAsia"/>
          <w:b/>
          <w:szCs w:val="21"/>
        </w:rPr>
        <w:t>投标文件按资格证明文件、商务技术文件、电子文件分别密封包装（电子文件密封包装后装入商务技术文件密封袋中），投标人名称、投标价格、招标文件规定的需要开标时宣布其他内容的资料可装入资格证明文件密封袋中</w:t>
      </w:r>
      <w:r>
        <w:rPr>
          <w:rFonts w:ascii="宋体" w:hAnsi="宋体" w:cs="宋体" w:hint="eastAsia"/>
          <w:szCs w:val="21"/>
        </w:rPr>
        <w:t>。在封套两端折叠封口处加贴封条，并同时加盖投标人单位行政公章或由法定代表人或其授权的代理人签字</w:t>
      </w:r>
      <w:r>
        <w:rPr>
          <w:rFonts w:ascii="宋体" w:hAnsi="宋体" w:cs="宋体" w:hint="eastAsia"/>
          <w:b/>
          <w:szCs w:val="21"/>
        </w:rPr>
        <w:t>。法定代表人和委托代理人的签字必须为亲笔签名，否则为无效投标（或响应）。</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23.2投标文件封套或外包装上应载明的内容见</w:t>
      </w:r>
      <w:r>
        <w:rPr>
          <w:rFonts w:ascii="宋体" w:hAnsi="宋体" w:cs="宋体" w:hint="eastAsia"/>
          <w:b/>
          <w:szCs w:val="21"/>
        </w:rPr>
        <w:t>招标文件前附表。</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23.3投标文件如果未按上述规定密封和标记，采购代理机构应当拒绝接收。</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24.投标文件的递交</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24.1 投标文件应在本章第11.2</w:t>
      </w:r>
      <w:r>
        <w:rPr>
          <w:rFonts w:ascii="宋体" w:hAnsi="宋体" w:cs="宋体" w:hint="eastAsia"/>
          <w:kern w:val="0"/>
          <w:szCs w:val="21"/>
          <w:lang w:val="zh-CN"/>
        </w:rPr>
        <w:t>款</w:t>
      </w:r>
      <w:r>
        <w:rPr>
          <w:rFonts w:ascii="宋体" w:hAnsi="宋体" w:cs="宋体" w:hint="eastAsia"/>
          <w:szCs w:val="21"/>
        </w:rPr>
        <w:t>规定的投标截止时间之前送达</w:t>
      </w:r>
      <w:r>
        <w:rPr>
          <w:rFonts w:ascii="宋体" w:hAnsi="宋体" w:cs="宋体" w:hint="eastAsia"/>
          <w:b/>
          <w:szCs w:val="21"/>
        </w:rPr>
        <w:t>招标文件前附表</w:t>
      </w:r>
      <w:r>
        <w:rPr>
          <w:rFonts w:ascii="宋体" w:hAnsi="宋体" w:cs="宋体" w:hint="eastAsia"/>
          <w:szCs w:val="21"/>
        </w:rPr>
        <w:t>指定的地点。</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24.2 逾期送达或未送达指定地点的投标文件，采购代理机构应当拒绝接收。</w:t>
      </w:r>
    </w:p>
    <w:p w:rsidR="00DF4404" w:rsidRDefault="00CD3B4C" w:rsidP="0084146C">
      <w:pPr>
        <w:adjustRightInd w:val="0"/>
        <w:snapToGrid w:val="0"/>
        <w:spacing w:beforeLines="50" w:line="360" w:lineRule="auto"/>
        <w:ind w:firstLineChars="200" w:firstLine="420"/>
        <w:jc w:val="left"/>
        <w:rPr>
          <w:rFonts w:ascii="宋体" w:hAnsi="宋体" w:cs="宋体"/>
        </w:rPr>
      </w:pPr>
      <w:r>
        <w:rPr>
          <w:rFonts w:ascii="宋体" w:hAnsi="宋体" w:cs="宋体" w:hint="eastAsia"/>
          <w:szCs w:val="21"/>
        </w:rPr>
        <w:t>24.3投标人应在递交投标文件的同时，一并递交</w:t>
      </w:r>
      <w:r>
        <w:rPr>
          <w:rFonts w:ascii="宋体" w:hAnsi="宋体" w:cs="宋体" w:hint="eastAsia"/>
          <w:b/>
          <w:szCs w:val="21"/>
        </w:rPr>
        <w:t>商务文件中的《投标承诺书》（一式二份，一份装入投标文件，一份在提交项目的投标文件时单独递交，</w:t>
      </w:r>
      <w:r>
        <w:rPr>
          <w:rFonts w:ascii="宋体" w:hAnsi="宋体" w:cs="宋体" w:hint="eastAsia"/>
        </w:rPr>
        <w:t>否则视为自动放弃投标）。</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rPr>
        <w:t>24.4投标人应将招标文件中第五章投标文件的组成“</w:t>
      </w:r>
      <w:r>
        <w:rPr>
          <w:rFonts w:ascii="宋体" w:hAnsi="宋体" w:cs="宋体" w:hint="eastAsia"/>
          <w:szCs w:val="21"/>
        </w:rPr>
        <w:t>政府采购招标文件（商务文件）二、</w:t>
      </w:r>
      <w:r>
        <w:rPr>
          <w:rFonts w:ascii="宋体" w:hAnsi="宋体" w:cs="宋体" w:hint="eastAsia"/>
          <w:b/>
          <w:szCs w:val="21"/>
        </w:rPr>
        <w:t>《开标一览表》</w:t>
      </w:r>
      <w:r>
        <w:rPr>
          <w:rFonts w:ascii="宋体" w:hAnsi="宋体" w:cs="宋体" w:hint="eastAsia"/>
          <w:szCs w:val="21"/>
        </w:rPr>
        <w:t>和三、</w:t>
      </w:r>
      <w:r>
        <w:rPr>
          <w:rFonts w:ascii="宋体" w:hAnsi="宋体" w:cs="宋体" w:hint="eastAsia"/>
          <w:b/>
          <w:szCs w:val="21"/>
        </w:rPr>
        <w:t>《分项价格表》”</w:t>
      </w:r>
      <w:r>
        <w:rPr>
          <w:rFonts w:ascii="宋体" w:hAnsi="宋体" w:cs="宋体" w:hint="eastAsia"/>
          <w:szCs w:val="21"/>
        </w:rPr>
        <w:t>另备一份单独密封，与项目投标文件同时递交，否则视为</w:t>
      </w:r>
      <w:r>
        <w:rPr>
          <w:rFonts w:ascii="宋体" w:hAnsi="宋体" w:cs="宋体" w:hint="eastAsia"/>
        </w:rPr>
        <w:t>自动放弃</w:t>
      </w:r>
      <w:r>
        <w:rPr>
          <w:rFonts w:ascii="宋体" w:hAnsi="宋体" w:cs="宋体" w:hint="eastAsia"/>
          <w:szCs w:val="21"/>
        </w:rPr>
        <w:t>投标；单独密封递交的</w:t>
      </w:r>
      <w:r>
        <w:rPr>
          <w:rFonts w:ascii="宋体" w:hAnsi="宋体" w:cs="宋体" w:hint="eastAsia"/>
          <w:b/>
          <w:szCs w:val="21"/>
        </w:rPr>
        <w:t>《开标一览表》</w:t>
      </w:r>
      <w:r>
        <w:rPr>
          <w:rFonts w:ascii="宋体" w:hAnsi="宋体" w:cs="宋体" w:hint="eastAsia"/>
          <w:szCs w:val="21"/>
        </w:rPr>
        <w:t>和</w:t>
      </w:r>
      <w:r>
        <w:rPr>
          <w:rFonts w:ascii="宋体" w:hAnsi="宋体" w:cs="宋体" w:hint="eastAsia"/>
          <w:b/>
          <w:szCs w:val="21"/>
        </w:rPr>
        <w:t>《分项价格表》与投标文件中的表格内容不一致的，视为无效投标。</w:t>
      </w:r>
    </w:p>
    <w:p w:rsidR="00DF4404" w:rsidRDefault="00CD3B4C" w:rsidP="0084146C">
      <w:pPr>
        <w:adjustRightInd w:val="0"/>
        <w:snapToGrid w:val="0"/>
        <w:spacing w:beforeLines="50" w:line="360" w:lineRule="auto"/>
        <w:jc w:val="left"/>
        <w:rPr>
          <w:rFonts w:ascii="宋体" w:hAnsi="宋体" w:cs="宋体"/>
          <w:b/>
          <w:bCs/>
          <w:szCs w:val="21"/>
        </w:rPr>
      </w:pPr>
      <w:r>
        <w:rPr>
          <w:rFonts w:ascii="宋体" w:hAnsi="宋体" w:cs="宋体" w:hint="eastAsia"/>
          <w:b/>
          <w:bCs/>
          <w:szCs w:val="21"/>
        </w:rPr>
        <w:t>25.投标文件的修改和撤回</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25.1在本章第11.2</w:t>
      </w:r>
      <w:r>
        <w:rPr>
          <w:rFonts w:ascii="宋体" w:hAnsi="宋体" w:cs="宋体" w:hint="eastAsia"/>
          <w:kern w:val="0"/>
          <w:szCs w:val="21"/>
          <w:lang w:val="zh-CN"/>
        </w:rPr>
        <w:t>款</w:t>
      </w:r>
      <w:r>
        <w:rPr>
          <w:rFonts w:ascii="宋体" w:hAnsi="宋体" w:cs="宋体" w:hint="eastAsia"/>
          <w:szCs w:val="21"/>
        </w:rPr>
        <w:t>规定的投标截止时间前，投标人可以书面形式修改、补充或撤回己递交的投标文件，但应以书面形式通知采购代理机构。</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25.2修改、补充的内容为投标文件的组成部分。修改、补充的投标文件应按本章第</w:t>
      </w:r>
      <w:r>
        <w:rPr>
          <w:rFonts w:ascii="宋体" w:hAnsi="宋体" w:cs="宋体" w:hint="eastAsia"/>
          <w:bCs/>
          <w:szCs w:val="21"/>
        </w:rPr>
        <w:t>22、23、24项</w:t>
      </w:r>
      <w:r>
        <w:rPr>
          <w:rFonts w:ascii="宋体" w:hAnsi="宋体" w:cs="宋体" w:hint="eastAsia"/>
          <w:szCs w:val="21"/>
        </w:rPr>
        <w:t>规定编制、</w:t>
      </w:r>
      <w:r>
        <w:rPr>
          <w:rFonts w:ascii="宋体" w:hAnsi="宋体" w:cs="宋体" w:hint="eastAsia"/>
          <w:bCs/>
          <w:szCs w:val="21"/>
        </w:rPr>
        <w:t>签署、</w:t>
      </w:r>
      <w:r>
        <w:rPr>
          <w:rFonts w:ascii="宋体" w:hAnsi="宋体" w:cs="宋体" w:hint="eastAsia"/>
          <w:szCs w:val="21"/>
        </w:rPr>
        <w:t>密封、标记和递交，并标明“修改、补充”字样。</w:t>
      </w:r>
    </w:p>
    <w:p w:rsidR="00DF4404" w:rsidRDefault="00CD3B4C" w:rsidP="0084146C">
      <w:pPr>
        <w:adjustRightInd w:val="0"/>
        <w:snapToGrid w:val="0"/>
        <w:spacing w:beforeLines="50" w:line="360" w:lineRule="auto"/>
        <w:ind w:firstLineChars="200" w:firstLine="420"/>
        <w:jc w:val="left"/>
        <w:rPr>
          <w:rFonts w:ascii="宋体" w:hAnsi="宋体" w:cs="宋体"/>
          <w:szCs w:val="21"/>
        </w:rPr>
      </w:pPr>
      <w:r>
        <w:rPr>
          <w:rFonts w:ascii="宋体" w:hAnsi="宋体" w:cs="宋体" w:hint="eastAsia"/>
          <w:szCs w:val="21"/>
        </w:rPr>
        <w:t>25.3投标人撤回投标文件的，采购代理机构自收到投标人书面撤回通知之日起五日内退还已收取的投标保证金。</w:t>
      </w:r>
    </w:p>
    <w:p w:rsidR="00DF4404" w:rsidRDefault="00CD3B4C" w:rsidP="0084146C">
      <w:pPr>
        <w:pStyle w:val="aa"/>
        <w:adjustRightInd w:val="0"/>
        <w:snapToGrid w:val="0"/>
        <w:spacing w:beforeLines="50" w:beforeAutospacing="0" w:after="0" w:afterAutospacing="0" w:line="360" w:lineRule="auto"/>
        <w:rPr>
          <w:b/>
          <w:sz w:val="21"/>
          <w:szCs w:val="21"/>
        </w:rPr>
      </w:pPr>
      <w:r>
        <w:rPr>
          <w:rStyle w:val="ab"/>
          <w:rFonts w:hint="eastAsia"/>
          <w:sz w:val="21"/>
          <w:szCs w:val="21"/>
        </w:rPr>
        <w:t>26.</w:t>
      </w:r>
      <w:r>
        <w:rPr>
          <w:rFonts w:hint="eastAsia"/>
          <w:b/>
          <w:sz w:val="21"/>
          <w:szCs w:val="21"/>
        </w:rPr>
        <w:t>串通投标行为</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26.1有下列情形之一的，属于恶意串通，对投标人依照政府采购法第七十七条第一款的规定追究法律责任：</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（1）投标人直接或者间接从采购人或者采购代理机构处获得其他投标人的相关情况并修改其投标文件或者投标文件；</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（2）投标人按照采购人或者采购代理机构的授意撤换、修改投标文件或者投标文件；</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（3）投标人之间协商报价、技术方案等投标文件或者投标文件的实质性内容；</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（4）属于同一集团、协会、商会等组织成员的投标人按照该组织要求协同参加政府采购活动；</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（5）投标人之间事先约定由某一特定投标人中标、成交；</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（6）投标人之间商定部分投标人放弃参加政府采购活动或者放弃中标、成交；</w:t>
      </w:r>
    </w:p>
    <w:p w:rsidR="00DF4404" w:rsidRDefault="00CD3B4C">
      <w:pPr>
        <w:pStyle w:val="aa"/>
        <w:adjustRightInd w:val="0"/>
        <w:snapToGrid w:val="0"/>
        <w:spacing w:before="0" w:beforeAutospacing="0" w:after="0" w:afterAutospacing="0" w:line="420" w:lineRule="auto"/>
        <w:ind w:firstLineChars="200" w:firstLine="396"/>
        <w:rPr>
          <w:spacing w:val="-6"/>
          <w:sz w:val="21"/>
          <w:szCs w:val="21"/>
        </w:rPr>
      </w:pPr>
      <w:r>
        <w:rPr>
          <w:rFonts w:hint="eastAsia"/>
          <w:spacing w:val="-6"/>
          <w:sz w:val="21"/>
          <w:szCs w:val="21"/>
        </w:rPr>
        <w:t>（7）投标人与采购人或者采购代理机构之间、投标人相互之间，为谋求特定投标人中标、成交或者排斥其他投标人的其他串通行为。</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26.2有下列情形之一的，视为投标人串通投标，其投标无效：</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（1）不同投标人的投标文件由同一单位或者个人编制；</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（2）不同投标人委托同一单位或者个人办理投标事宜；</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（3）不同投标人的投标文件载明的项目管理成员或者联系人员为同一人；</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（4）不同投标人的投标文件异常一致或者投标报价呈规律性差异；</w:t>
      </w:r>
    </w:p>
    <w:p w:rsidR="00DF4404" w:rsidRDefault="00CD3B4C">
      <w:pPr>
        <w:pStyle w:val="aa"/>
        <w:adjustRightInd w:val="0"/>
        <w:snapToGrid w:val="0"/>
        <w:spacing w:before="0" w:beforeAutospacing="0" w:after="0" w:afterAutospacing="0" w:line="420" w:lineRule="auto"/>
        <w:ind w:firstLineChars="200" w:firstLine="420"/>
        <w:rPr>
          <w:sz w:val="21"/>
          <w:szCs w:val="21"/>
        </w:rPr>
      </w:pPr>
      <w:r>
        <w:rPr>
          <w:rFonts w:hint="eastAsia"/>
          <w:sz w:val="21"/>
          <w:szCs w:val="21"/>
        </w:rPr>
        <w:t>（5）不同投标人的投标文件相互混装；</w:t>
      </w:r>
    </w:p>
    <w:p w:rsidR="00DF4404" w:rsidRDefault="00CD3B4C" w:rsidP="0084146C">
      <w:pPr>
        <w:pStyle w:val="aa"/>
        <w:adjustRightInd w:val="0"/>
        <w:snapToGrid w:val="0"/>
        <w:spacing w:beforeLines="50" w:beforeAutospacing="0" w:after="0" w:afterAutospacing="0" w:line="360" w:lineRule="auto"/>
        <w:ind w:firstLineChars="200" w:firstLine="420"/>
        <w:rPr>
          <w:sz w:val="21"/>
          <w:szCs w:val="21"/>
        </w:rPr>
      </w:pPr>
      <w:r>
        <w:rPr>
          <w:rFonts w:hint="eastAsia"/>
          <w:sz w:val="21"/>
          <w:szCs w:val="21"/>
        </w:rPr>
        <w:t>（6）不同投标人的投标保证金从同一单位或者个人的账户转出。</w:t>
      </w:r>
    </w:p>
    <w:p w:rsidR="00DF4404" w:rsidRDefault="00CD3B4C" w:rsidP="0084146C">
      <w:pPr>
        <w:pStyle w:val="aa"/>
        <w:adjustRightInd w:val="0"/>
        <w:snapToGrid w:val="0"/>
        <w:spacing w:beforeLines="50" w:beforeAutospacing="0" w:after="0" w:afterAutospacing="0" w:line="360" w:lineRule="auto"/>
        <w:rPr>
          <w:b/>
          <w:sz w:val="21"/>
          <w:szCs w:val="21"/>
        </w:rPr>
      </w:pPr>
      <w:r>
        <w:rPr>
          <w:rFonts w:hint="eastAsia"/>
          <w:b/>
          <w:sz w:val="21"/>
          <w:szCs w:val="21"/>
        </w:rPr>
        <w:t>五、开标、资格审查和评标</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27.开标</w:t>
      </w:r>
    </w:p>
    <w:p w:rsidR="00DF4404" w:rsidRDefault="00CD3B4C">
      <w:pPr>
        <w:tabs>
          <w:tab w:val="left" w:pos="570"/>
          <w:tab w:val="left" w:pos="7560"/>
          <w:tab w:val="left" w:pos="7740"/>
          <w:tab w:val="left" w:pos="8280"/>
        </w:tabs>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27.1采购代理机构在本章第11.2</w:t>
      </w:r>
      <w:r>
        <w:rPr>
          <w:rFonts w:ascii="宋体" w:hAnsi="宋体" w:cs="宋体" w:hint="eastAsia"/>
          <w:kern w:val="0"/>
          <w:szCs w:val="21"/>
          <w:lang w:val="zh-CN"/>
        </w:rPr>
        <w:t>款</w:t>
      </w:r>
      <w:r>
        <w:rPr>
          <w:rFonts w:ascii="宋体" w:hAnsi="宋体" w:cs="宋体" w:hint="eastAsia"/>
          <w:szCs w:val="21"/>
        </w:rPr>
        <w:t>规定的投标截止时间（开标时间）和本章第24.1项规定的地点组织公开开标，并邀请所有投标人代表参加。对参加开标的投标人代表进行身份核实，组织投标人签到并接收投标文件，查验《投标承诺书》。</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27.2交易中心在项目投标截止时通过“投标保证金管理系统”在开标室公示《投标保证金到账信息公示表》（见第五章附页2），由开标会议进行确认。因投标人原因，导致投标保证金没有或未足额到账以及无公示信息的，视为未按时提交投标保证金，采购人或采购代理机构应当拒绝接收投标人的投标文件。</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27.3开标时，</w:t>
      </w:r>
      <w:bookmarkStart w:id="9" w:name="_Hlk492807612"/>
      <w:r>
        <w:rPr>
          <w:rFonts w:ascii="宋体" w:hAnsi="宋体" w:cs="宋体" w:hint="eastAsia"/>
          <w:szCs w:val="21"/>
        </w:rPr>
        <w:t>采购人及代理机构</w:t>
      </w:r>
      <w:bookmarkEnd w:id="9"/>
      <w:r>
        <w:rPr>
          <w:rFonts w:ascii="宋体" w:hAnsi="宋体" w:cs="宋体" w:hint="eastAsia"/>
          <w:szCs w:val="21"/>
        </w:rPr>
        <w:t>将对投标人信用记录进行甄别，对列入失信被执行人、重大税收违法案件当事人名单、政府采购严重违法失信行为记录名单及其他不符合《中华人民共和国政府采购法》第二十二条规定条件的投标人，将被拒绝其参与政府采购活动。信用信息查询的查询渠道为“信用中国”网站（www.creditchina.gov.cn）、中国政府采购网（www.ccgp.gov.cn）湖南信用网（www.hncredit.gov.cn）和湖南省政府采购网（www.ccgp-hunan.gov.cn）；信用信息查询的截止时点为至项目投标截止时间止；信用信息查询记录的具体方式为采购人及代理机构开标时在规定的查询渠道进行查询；信用信息查询记录证据留存的具体方式为查询记录的网上打印件。</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27.4开标时，</w:t>
      </w:r>
      <w:r>
        <w:rPr>
          <w:rFonts w:ascii="宋体" w:hAnsi="宋体" w:cs="宋体" w:hint="eastAsia"/>
        </w:rPr>
        <w:t>公布在投标截止时间前递交投标文件的投标人名称；</w:t>
      </w:r>
      <w:r>
        <w:rPr>
          <w:rFonts w:ascii="宋体" w:hAnsi="宋体" w:cs="宋体" w:hint="eastAsia"/>
          <w:szCs w:val="21"/>
        </w:rPr>
        <w:t>由投标人或者其推选的代表对各投标文件的密封情况进行检查确认，经确认无误后，由采购代理机构当众拆封投标文件，宣读投标人名称、是否作出价格承诺、本章第16.3</w:t>
      </w:r>
      <w:r>
        <w:rPr>
          <w:rFonts w:ascii="宋体" w:hAnsi="宋体" w:cs="宋体" w:hint="eastAsia"/>
          <w:kern w:val="0"/>
          <w:szCs w:val="21"/>
          <w:lang w:val="zh-CN"/>
        </w:rPr>
        <w:t>款</w:t>
      </w:r>
      <w:r>
        <w:rPr>
          <w:rFonts w:ascii="宋体" w:hAnsi="宋体" w:cs="宋体" w:hint="eastAsia"/>
          <w:szCs w:val="21"/>
        </w:rPr>
        <w:t>规定的备选方案和</w:t>
      </w:r>
      <w:r>
        <w:rPr>
          <w:rFonts w:ascii="宋体" w:hAnsi="宋体" w:cs="宋体" w:hint="eastAsia"/>
          <w:b/>
          <w:szCs w:val="21"/>
        </w:rPr>
        <w:t>招标文件前附表</w:t>
      </w:r>
      <w:r>
        <w:rPr>
          <w:rFonts w:ascii="宋体" w:hAnsi="宋体" w:cs="宋体" w:hint="eastAsia"/>
          <w:szCs w:val="21"/>
        </w:rPr>
        <w:t>规定的投标文件的其他主要内容，</w:t>
      </w:r>
      <w:r>
        <w:rPr>
          <w:rFonts w:ascii="宋体" w:hAnsi="宋体" w:cs="宋体" w:hint="eastAsia"/>
        </w:rPr>
        <w:t>并记录在案</w:t>
      </w:r>
      <w:r>
        <w:rPr>
          <w:rFonts w:ascii="宋体" w:hAnsi="宋体" w:cs="宋体" w:hint="eastAsia"/>
          <w:szCs w:val="21"/>
        </w:rPr>
        <w:t>。</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27.5开标时，</w:t>
      </w:r>
      <w:bookmarkStart w:id="10" w:name="_Hlk492809827"/>
      <w:r>
        <w:rPr>
          <w:rFonts w:ascii="宋体" w:hAnsi="宋体" w:cs="宋体" w:hint="eastAsia"/>
          <w:szCs w:val="21"/>
        </w:rPr>
        <w:t>投标人代表对开标过程和开标记录有疑义，以及认为采购人、采购代理机构相关工作人员有需要回避的情形的，应当场提出。投标人代表未参加开标的，视同认可开标结果。</w:t>
      </w:r>
      <w:bookmarkEnd w:id="10"/>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27.6投标人代表、采购人代表、采购代理机构代表、监督人（如果在现场）、记录人等有关人员在开标记录上签字确认</w:t>
      </w:r>
      <w:r>
        <w:rPr>
          <w:rFonts w:ascii="宋体" w:hAnsi="宋体" w:cs="宋体" w:hint="eastAsia"/>
          <w:bCs/>
          <w:szCs w:val="21"/>
        </w:rPr>
        <w:t>。</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28.</w:t>
      </w:r>
      <w:bookmarkStart w:id="11" w:name="_Hlk492809843"/>
      <w:r>
        <w:rPr>
          <w:rFonts w:ascii="宋体" w:hAnsi="宋体" w:cs="宋体" w:hint="eastAsia"/>
          <w:b/>
          <w:bCs/>
          <w:szCs w:val="21"/>
        </w:rPr>
        <w:t>资格审查</w:t>
      </w:r>
      <w:bookmarkEnd w:id="11"/>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28.1 开标结束后，采购人及代理机构将依法对投标人的</w:t>
      </w:r>
      <w:bookmarkStart w:id="12" w:name="_Hlk492810489"/>
      <w:r>
        <w:rPr>
          <w:rFonts w:ascii="宋体" w:hAnsi="宋体" w:cs="宋体" w:hint="eastAsia"/>
          <w:szCs w:val="21"/>
        </w:rPr>
        <w:t>资格进行审查</w:t>
      </w:r>
      <w:bookmarkEnd w:id="12"/>
      <w:r>
        <w:rPr>
          <w:rFonts w:ascii="宋体" w:hAnsi="宋体" w:cs="宋体" w:hint="eastAsia"/>
          <w:szCs w:val="21"/>
        </w:rPr>
        <w:t>，基本程序如下：</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（1）开标结束后，请投标人离开开标室；</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（2）采购人、代理机构在开标室按照政府采购法律法规和招标文件的规定对投标人进行资格审查；</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（3）请对资格审查存在疑问的投标人法定代表人或其授权的代理人进入开标室，进行澄清说明有关疑问；</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（4）请资格审查不合格的投标人法定代表人或其授权的代理人进入开标室，告知其资格审查情况以及相关权益；</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（5）采购人、代理机构资格审查人员填写政府采购项目《资格性审查情况表》并签字确认，且承担法律责任；</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（6）投标人资格审查资料以及资格审查不合格投标人的投标文件由长沙市公共资源交易中心进行临时保管，待项目评审结束后一并封存。</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以上程序均进行监控录音录像，并以规范书面形式记录，资格审查未完成前，采购人、代理机构相关人员不得离开开标室。</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28.2 投标文件属下列情况之一的，投标无效，不能通过资格审查：</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（1）应缴未缴投标保证金或金额不足、投标保证金缴纳形式不符合招标文件要求的；</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（2）投标文件中资格证明文件未按照招标文件规定要求签署、盖章的；</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（3）联合体没有提交联合体协议书，或未提交联合体各方资格证明文件，或联合体牵头方不符合本章第3.1款规定的投标人资格条件的；</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 xml:space="preserve">（4）参加政府采购活动前三年内，在经营活动中有重大违法记录的； </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（5）不具备第一章“投标须知”第3.1款规定的投标人资格要求的；</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28.3评标委员会不再对投标人的资格性进行审查。合格投标人不足3家的，不得进入评标环节。</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29.评标委员会</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29.1评标由依法组建的评标委员会负责，评标委员会由采购人代表和技术、经济方面的专家组成。</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29.2评标委员会成员与投标人存在利害关系的，应当回避。</w:t>
      </w:r>
    </w:p>
    <w:p w:rsidR="00DF4404" w:rsidRDefault="00CD3B4C">
      <w:pPr>
        <w:pStyle w:val="a5"/>
        <w:adjustRightInd w:val="0"/>
        <w:snapToGrid w:val="0"/>
        <w:spacing w:line="420" w:lineRule="auto"/>
        <w:jc w:val="left"/>
        <w:rPr>
          <w:rFonts w:hAnsi="宋体" w:cs="宋体"/>
          <w:b/>
          <w:bCs/>
        </w:rPr>
      </w:pPr>
      <w:r>
        <w:rPr>
          <w:rFonts w:hAnsi="宋体" w:cs="宋体" w:hint="eastAsia"/>
          <w:b/>
          <w:bCs/>
        </w:rPr>
        <w:t>30.评标</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30.1 评标委员会按照</w:t>
      </w:r>
      <w:r>
        <w:rPr>
          <w:rFonts w:hAnsi="宋体" w:cs="宋体" w:hint="eastAsia"/>
          <w:b/>
        </w:rPr>
        <w:t>招标文件前附表</w:t>
      </w:r>
      <w:r>
        <w:rPr>
          <w:rFonts w:hAnsi="宋体" w:cs="宋体" w:hint="eastAsia"/>
        </w:rPr>
        <w:t>规定的评标方法和</w:t>
      </w:r>
      <w:r>
        <w:rPr>
          <w:rFonts w:hAnsi="宋体" w:cs="宋体" w:hint="eastAsia"/>
          <w:bCs/>
        </w:rPr>
        <w:t>第二章“评标方法及标准”</w:t>
      </w:r>
      <w:r>
        <w:rPr>
          <w:rFonts w:hAnsi="宋体" w:cs="宋体" w:hint="eastAsia"/>
        </w:rPr>
        <w:t>规定的评标方法、评审因素、标准和程序以及有关法律、法规及规章对投标文件进行评审。</w:t>
      </w:r>
    </w:p>
    <w:p w:rsidR="00DF4404" w:rsidRDefault="00CD3B4C">
      <w:pPr>
        <w:pStyle w:val="3"/>
        <w:adjustRightInd w:val="0"/>
        <w:snapToGrid w:val="0"/>
        <w:spacing w:before="0" w:after="0" w:line="420" w:lineRule="auto"/>
        <w:rPr>
          <w:rFonts w:ascii="宋体" w:hAnsi="宋体" w:cs="宋体"/>
          <w:sz w:val="21"/>
          <w:szCs w:val="21"/>
        </w:rPr>
      </w:pPr>
      <w:r>
        <w:rPr>
          <w:rFonts w:ascii="宋体" w:hAnsi="宋体" w:cs="宋体" w:hint="eastAsia"/>
          <w:sz w:val="21"/>
          <w:szCs w:val="21"/>
        </w:rPr>
        <w:t>六、中标信息公布与投标人质疑</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31.中标信息公布</w:t>
      </w:r>
    </w:p>
    <w:p w:rsidR="00DF4404" w:rsidRDefault="00CD3B4C">
      <w:pPr>
        <w:autoSpaceDE w:val="0"/>
        <w:autoSpaceDN w:val="0"/>
        <w:adjustRightInd w:val="0"/>
        <w:snapToGrid w:val="0"/>
        <w:spacing w:line="420" w:lineRule="auto"/>
        <w:ind w:firstLineChars="200" w:firstLine="420"/>
        <w:jc w:val="left"/>
        <w:rPr>
          <w:rFonts w:ascii="宋体" w:hAnsi="宋体" w:cs="宋体"/>
          <w:kern w:val="0"/>
          <w:szCs w:val="21"/>
        </w:rPr>
      </w:pPr>
      <w:r>
        <w:rPr>
          <w:rFonts w:ascii="宋体" w:hAnsi="宋体" w:cs="宋体" w:hint="eastAsia"/>
          <w:szCs w:val="21"/>
        </w:rPr>
        <w:t>31.1确定中标投标人后，中标信息将在本章第9.2项指定的媒体上同步发布。</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32.</w:t>
      </w:r>
      <w:r>
        <w:rPr>
          <w:rFonts w:ascii="宋体" w:hAnsi="宋体" w:cs="宋体" w:hint="eastAsia"/>
          <w:b/>
          <w:szCs w:val="21"/>
        </w:rPr>
        <w:t>投标人</w:t>
      </w:r>
      <w:r>
        <w:rPr>
          <w:rFonts w:ascii="宋体" w:hAnsi="宋体" w:cs="宋体" w:hint="eastAsia"/>
          <w:b/>
          <w:bCs/>
          <w:szCs w:val="21"/>
        </w:rPr>
        <w:t>质疑</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32.1投标人对政府采购活动事项有疑问的，可以向采购人或采购代理机构提出询问。采购人或采购代理机构将在三个工作日内作出答复。</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32.2投标人若认为招标文件、公告时间及程序使自己的权益受到损害</w:t>
      </w:r>
      <w:r>
        <w:rPr>
          <w:rFonts w:ascii="宋体" w:hAnsi="宋体" w:cs="宋体" w:hint="eastAsia"/>
        </w:rPr>
        <w:t>的，应当在知道或者应知其权益受到损害之日起七个工作日内，选择以书面的形式或在长沙公共资源交易电子服务平台“答疑专区”向采购人或采购代理机构提出质疑，但选择在“答疑专区”质疑的不能作为今后有效投诉的依据；采购人或采购代理机构应当在收到书面质疑七个工作日内或及时在“答疑专区”作出答复。</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32.3投标人若认为采购过程和中标结果使自己的权益受到损害，应当在下列时间内以书面形式向采购人或采购代理机构提出：</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（1）关于采购过程的质疑，应当在采购程序环节结束之日起七个工作日内提出。</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（2）关于中标结果的质疑，应当</w:t>
      </w:r>
      <w:r>
        <w:rPr>
          <w:rFonts w:ascii="宋体" w:hAnsi="宋体" w:cs="宋体" w:hint="eastAsia"/>
        </w:rPr>
        <w:t>在知道或者应知其权益受到损害之日起七个工作日内提出</w:t>
      </w:r>
      <w:r>
        <w:rPr>
          <w:rFonts w:ascii="宋体" w:hAnsi="宋体" w:cs="宋体" w:hint="eastAsia"/>
          <w:szCs w:val="21"/>
        </w:rPr>
        <w:t>。</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32.4 投标人提出质疑的，应提供质疑书原件。采购人或采购代理机构应当向质疑投标人签收回执。</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32.5 质疑书应当包括下列内容：</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（1）质疑投标人的名称、地址及有效联系方式；</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（2）质疑事项；</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（3）事实依据及相关证明材料；</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（4）相关请求及主张。</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32.6 质疑书应当由投标人法定代表人或其授权的代理人签字并加盖投标人单位行政公章，质疑书由授权的代理人签字的应附投标人法定代表人授权委托书。</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32.7 采购人或采购代理机构将在签收回执之日起七个工作日内作出书面答复，并以书面形式通知质疑投标人和其他有关的投标人。</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32.8 投标人对采购人或采购代理机构无正当理由拒绝受理质疑的，投标人可书面向政府采购行政监管部门反映情况；投标人对采购人或采购代理机构的答复不满意，或采购人或采购代理机构未在规定的期限作出答复的，可在答复期满后十五个工作日内，按政府采购相关法律法规规章的规定及程序，向同级财政部门提出投诉。</w:t>
      </w:r>
    </w:p>
    <w:p w:rsidR="00DF4404" w:rsidRDefault="00CD3B4C">
      <w:pPr>
        <w:pStyle w:val="3"/>
        <w:adjustRightInd w:val="0"/>
        <w:snapToGrid w:val="0"/>
        <w:spacing w:before="0" w:after="0" w:line="420" w:lineRule="auto"/>
        <w:rPr>
          <w:rFonts w:ascii="宋体" w:hAnsi="宋体" w:cs="宋体"/>
          <w:sz w:val="21"/>
          <w:szCs w:val="21"/>
        </w:rPr>
      </w:pPr>
      <w:r>
        <w:rPr>
          <w:rFonts w:ascii="宋体" w:hAnsi="宋体" w:cs="宋体" w:hint="eastAsia"/>
          <w:sz w:val="21"/>
          <w:szCs w:val="21"/>
        </w:rPr>
        <w:t>七、合同签订</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33.中标结果通知</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33.1 在本章第21.1</w:t>
      </w:r>
      <w:r>
        <w:rPr>
          <w:rFonts w:ascii="宋体" w:hAnsi="宋体" w:cs="宋体" w:hint="eastAsia"/>
          <w:kern w:val="0"/>
          <w:szCs w:val="21"/>
          <w:lang w:val="zh-CN"/>
        </w:rPr>
        <w:t>款</w:t>
      </w:r>
      <w:r>
        <w:rPr>
          <w:rFonts w:ascii="宋体" w:hAnsi="宋体" w:cs="宋体" w:hint="eastAsia"/>
          <w:szCs w:val="21"/>
        </w:rPr>
        <w:t>规定的投标有效期内，采购代理机构将以书面形式向中标投标人发出《中标通知书》。中标通知书对采购人和中标投标人具有同等法律效力。</w:t>
      </w:r>
    </w:p>
    <w:p w:rsidR="00DF4404" w:rsidRDefault="00CD3B4C">
      <w:pPr>
        <w:adjustRightInd w:val="0"/>
        <w:snapToGrid w:val="0"/>
        <w:spacing w:line="420" w:lineRule="auto"/>
        <w:jc w:val="left"/>
        <w:rPr>
          <w:rFonts w:ascii="宋体" w:hAnsi="宋体" w:cs="宋体"/>
          <w:b/>
          <w:kern w:val="0"/>
          <w:szCs w:val="21"/>
        </w:rPr>
      </w:pPr>
      <w:r>
        <w:rPr>
          <w:rFonts w:ascii="宋体" w:hAnsi="宋体" w:cs="宋体" w:hint="eastAsia"/>
          <w:b/>
          <w:kern w:val="0"/>
          <w:szCs w:val="21"/>
        </w:rPr>
        <w:t>34.履约担保</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kern w:val="0"/>
          <w:szCs w:val="21"/>
        </w:rPr>
        <w:t>34.1</w:t>
      </w:r>
      <w:r>
        <w:rPr>
          <w:rFonts w:ascii="宋体" w:hAnsi="宋体" w:cs="宋体" w:hint="eastAsia"/>
          <w:szCs w:val="21"/>
        </w:rPr>
        <w:t>中标投标人在收到采购代理机构的《中标通知书》后十日内，需向采购人提交履约担保的，应按照</w:t>
      </w:r>
      <w:r>
        <w:rPr>
          <w:rFonts w:ascii="宋体" w:hAnsi="宋体" w:cs="宋体" w:hint="eastAsia"/>
          <w:b/>
          <w:szCs w:val="21"/>
        </w:rPr>
        <w:t>招标文件前附表</w:t>
      </w:r>
      <w:r>
        <w:rPr>
          <w:rFonts w:ascii="宋体" w:hAnsi="宋体" w:cs="宋体" w:hint="eastAsia"/>
          <w:szCs w:val="21"/>
        </w:rPr>
        <w:t>的规定提交。联合体中标的，履约担保由联合体各方或联合体中牵头人的名义提交。</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34.2 中标投标人</w:t>
      </w:r>
      <w:r>
        <w:rPr>
          <w:rFonts w:ascii="宋体" w:hAnsi="宋体" w:cs="宋体" w:hint="eastAsia"/>
          <w:spacing w:val="4"/>
          <w:szCs w:val="21"/>
        </w:rPr>
        <w:t>没有按照本章第34.1</w:t>
      </w:r>
      <w:r>
        <w:rPr>
          <w:rFonts w:ascii="宋体" w:hAnsi="宋体" w:cs="宋体" w:hint="eastAsia"/>
          <w:kern w:val="0"/>
          <w:szCs w:val="21"/>
          <w:lang w:val="zh-CN"/>
        </w:rPr>
        <w:t>款</w:t>
      </w:r>
      <w:r>
        <w:rPr>
          <w:rFonts w:ascii="宋体" w:hAnsi="宋体" w:cs="宋体" w:hint="eastAsia"/>
          <w:spacing w:val="4"/>
          <w:szCs w:val="21"/>
        </w:rPr>
        <w:t>规定</w:t>
      </w:r>
      <w:r>
        <w:rPr>
          <w:rFonts w:ascii="宋体" w:hAnsi="宋体" w:cs="宋体" w:hint="eastAsia"/>
          <w:szCs w:val="21"/>
        </w:rPr>
        <w:t>提交履约担保的</w:t>
      </w:r>
      <w:r>
        <w:rPr>
          <w:rFonts w:ascii="宋体" w:hAnsi="宋体" w:cs="宋体" w:hint="eastAsia"/>
          <w:spacing w:val="4"/>
          <w:szCs w:val="21"/>
        </w:rPr>
        <w:t>，视为放弃中标，</w:t>
      </w:r>
      <w:r>
        <w:rPr>
          <w:rFonts w:ascii="宋体" w:hAnsi="宋体" w:cs="宋体" w:hint="eastAsia"/>
          <w:spacing w:val="2"/>
          <w:szCs w:val="21"/>
        </w:rPr>
        <w:t>其投标保证金不予退还。</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35.签订合同</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35.1 采购人应自中标通知书发出之日起三十日内，按中标通知书指定的时间、地点与中标投标人签订政府采购合同。</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35.2 招标文件、中标投标人的投标文件均为签订合同的依据。</w:t>
      </w:r>
    </w:p>
    <w:p w:rsidR="00DF4404" w:rsidRDefault="00CD3B4C">
      <w:pPr>
        <w:adjustRightInd w:val="0"/>
        <w:snapToGrid w:val="0"/>
        <w:spacing w:line="420" w:lineRule="auto"/>
        <w:ind w:firstLineChars="200" w:firstLine="420"/>
        <w:jc w:val="left"/>
        <w:rPr>
          <w:rFonts w:ascii="宋体" w:hAnsi="宋体" w:cs="宋体"/>
          <w:bCs/>
          <w:szCs w:val="21"/>
        </w:rPr>
      </w:pPr>
      <w:r>
        <w:rPr>
          <w:rFonts w:ascii="宋体" w:hAnsi="宋体" w:cs="宋体" w:hint="eastAsia"/>
          <w:szCs w:val="21"/>
        </w:rPr>
        <w:t>35.3 中标投标人</w:t>
      </w:r>
      <w:r>
        <w:rPr>
          <w:rFonts w:ascii="宋体" w:hAnsi="宋体" w:cs="宋体" w:hint="eastAsia"/>
          <w:bCs/>
          <w:szCs w:val="21"/>
        </w:rPr>
        <w:t>应当按照合同约定履行义务。</w:t>
      </w:r>
      <w:r>
        <w:rPr>
          <w:rFonts w:ascii="宋体" w:hAnsi="宋体" w:cs="宋体" w:hint="eastAsia"/>
          <w:szCs w:val="21"/>
        </w:rPr>
        <w:t>中标人</w:t>
      </w:r>
      <w:r>
        <w:rPr>
          <w:rFonts w:ascii="宋体" w:hAnsi="宋体" w:cs="宋体" w:hint="eastAsia"/>
          <w:bCs/>
          <w:szCs w:val="21"/>
        </w:rPr>
        <w:t>不得向他人分包中标项目（</w:t>
      </w:r>
      <w:r>
        <w:rPr>
          <w:rFonts w:ascii="宋体" w:hAnsi="宋体" w:cs="宋体" w:hint="eastAsia"/>
          <w:szCs w:val="21"/>
        </w:rPr>
        <w:t>政府采购支持中小企业发展等政策规定的除外</w:t>
      </w:r>
      <w:r>
        <w:rPr>
          <w:rFonts w:ascii="宋体" w:hAnsi="宋体" w:cs="宋体" w:hint="eastAsia"/>
          <w:bCs/>
          <w:szCs w:val="21"/>
        </w:rPr>
        <w:t>）。</w:t>
      </w:r>
    </w:p>
    <w:p w:rsidR="00DF4404" w:rsidRDefault="00CD3B4C">
      <w:pPr>
        <w:adjustRightInd w:val="0"/>
        <w:snapToGrid w:val="0"/>
        <w:spacing w:line="420" w:lineRule="auto"/>
        <w:jc w:val="left"/>
        <w:rPr>
          <w:rFonts w:ascii="宋体" w:hAnsi="宋体" w:cs="宋体"/>
          <w:b/>
          <w:bCs/>
          <w:szCs w:val="21"/>
        </w:rPr>
      </w:pPr>
      <w:r>
        <w:rPr>
          <w:rFonts w:ascii="宋体" w:hAnsi="宋体" w:cs="宋体" w:hint="eastAsia"/>
          <w:b/>
          <w:bCs/>
          <w:szCs w:val="21"/>
        </w:rPr>
        <w:t>36.</w:t>
      </w:r>
      <w:r>
        <w:rPr>
          <w:rFonts w:ascii="宋体" w:hAnsi="宋体" w:cs="宋体" w:hint="eastAsia"/>
          <w:b/>
          <w:szCs w:val="21"/>
        </w:rPr>
        <w:t>政府采购合同履行中</w:t>
      </w:r>
      <w:r>
        <w:rPr>
          <w:rFonts w:ascii="宋体" w:hAnsi="宋体" w:cs="宋体" w:hint="eastAsia"/>
          <w:b/>
          <w:bCs/>
          <w:szCs w:val="21"/>
        </w:rPr>
        <w:t>数量的变更</w:t>
      </w:r>
    </w:p>
    <w:p w:rsidR="00DF4404" w:rsidRDefault="00CD3B4C">
      <w:pPr>
        <w:pStyle w:val="a5"/>
        <w:adjustRightInd w:val="0"/>
        <w:snapToGrid w:val="0"/>
        <w:ind w:firstLineChars="200" w:firstLine="420"/>
        <w:jc w:val="left"/>
        <w:rPr>
          <w:rFonts w:hAnsi="宋体" w:cs="宋体"/>
        </w:rPr>
      </w:pPr>
      <w:r>
        <w:rPr>
          <w:rFonts w:hAnsi="宋体" w:cs="宋体" w:hint="eastAsia"/>
        </w:rPr>
        <w:t>36.1政府采购合同履行中，采购人需追加与合同标的相同的货物服务的，在不改变合同其他条款的前提下，可以与中标投标人协商签订补充合同，但所有补充合同的采购金额不得超过原合同采购金额的百分之十。</w:t>
      </w:r>
    </w:p>
    <w:p w:rsidR="00DF4404" w:rsidRDefault="00CD3B4C">
      <w:pPr>
        <w:pStyle w:val="3"/>
        <w:adjustRightInd w:val="0"/>
        <w:snapToGrid w:val="0"/>
        <w:spacing w:before="0" w:after="0" w:line="420" w:lineRule="auto"/>
        <w:rPr>
          <w:rFonts w:ascii="宋体" w:hAnsi="宋体" w:cs="宋体"/>
          <w:sz w:val="21"/>
          <w:szCs w:val="21"/>
        </w:rPr>
      </w:pPr>
      <w:r>
        <w:rPr>
          <w:rFonts w:ascii="宋体" w:hAnsi="宋体" w:cs="宋体" w:hint="eastAsia"/>
          <w:sz w:val="21"/>
          <w:szCs w:val="21"/>
        </w:rPr>
        <w:t>八、特殊情形的规定</w:t>
      </w:r>
    </w:p>
    <w:p w:rsidR="00DF4404" w:rsidRDefault="00CD3B4C">
      <w:pPr>
        <w:pStyle w:val="a5"/>
        <w:adjustRightInd w:val="0"/>
        <w:snapToGrid w:val="0"/>
        <w:spacing w:line="420" w:lineRule="auto"/>
        <w:jc w:val="left"/>
        <w:rPr>
          <w:rFonts w:hAnsi="宋体" w:cs="宋体"/>
          <w:b/>
        </w:rPr>
      </w:pPr>
      <w:r>
        <w:rPr>
          <w:rFonts w:hAnsi="宋体" w:cs="宋体" w:hint="eastAsia"/>
          <w:b/>
        </w:rPr>
        <w:t>37.特殊情形</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37.1特殊情形是指：在本章第11.1</w:t>
      </w:r>
      <w:r>
        <w:rPr>
          <w:rFonts w:hAnsi="宋体" w:cs="宋体" w:hint="eastAsia"/>
          <w:kern w:val="0"/>
          <w:lang w:val="zh-CN"/>
        </w:rPr>
        <w:t>款</w:t>
      </w:r>
      <w:r>
        <w:rPr>
          <w:rFonts w:hAnsi="宋体" w:cs="宋体" w:hint="eastAsia"/>
        </w:rPr>
        <w:t>规定的投标截止时间</w:t>
      </w:r>
      <w:r>
        <w:rPr>
          <w:rFonts w:hAnsi="宋体" w:cs="宋体" w:hint="eastAsia"/>
          <w:kern w:val="0"/>
          <w:lang w:val="zh-CN"/>
        </w:rPr>
        <w:t>递交投标文件或者经评审实质性响应招标文件要求的投标人不足三家的情形。</w:t>
      </w:r>
    </w:p>
    <w:p w:rsidR="00DF4404" w:rsidRDefault="00CD3B4C">
      <w:pPr>
        <w:pStyle w:val="a5"/>
        <w:adjustRightInd w:val="0"/>
        <w:snapToGrid w:val="0"/>
        <w:spacing w:line="420" w:lineRule="auto"/>
        <w:jc w:val="left"/>
        <w:rPr>
          <w:rFonts w:hAnsi="宋体" w:cs="宋体"/>
          <w:b/>
        </w:rPr>
      </w:pPr>
      <w:r>
        <w:rPr>
          <w:rFonts w:hAnsi="宋体" w:cs="宋体" w:hint="eastAsia"/>
          <w:b/>
        </w:rPr>
        <w:t>38.特殊情形规定</w:t>
      </w:r>
    </w:p>
    <w:p w:rsidR="00DF4404" w:rsidRDefault="00CD3B4C">
      <w:pPr>
        <w:adjustRightInd w:val="0"/>
        <w:snapToGrid w:val="0"/>
        <w:spacing w:line="420" w:lineRule="auto"/>
        <w:ind w:firstLineChars="200" w:firstLine="420"/>
        <w:jc w:val="left"/>
        <w:rPr>
          <w:rFonts w:ascii="宋体" w:hAnsi="宋体" w:cs="宋体"/>
          <w:sz w:val="32"/>
          <w:szCs w:val="32"/>
        </w:rPr>
      </w:pPr>
      <w:r>
        <w:rPr>
          <w:rFonts w:ascii="宋体" w:hAnsi="宋体" w:cs="宋体" w:hint="eastAsia"/>
        </w:rPr>
        <w:t xml:space="preserve">38.1 </w:t>
      </w:r>
      <w:r>
        <w:rPr>
          <w:rFonts w:ascii="宋体" w:hAnsi="宋体" w:cs="宋体" w:hint="eastAsia"/>
          <w:szCs w:val="21"/>
        </w:rPr>
        <w:t>招标后没有投标人投标或者没有合格标的，或者重新招标未能成立的,采购人或采购代理机构按照《政府采购非招标方式管理办法》第五条、第二十八条的规定，提供相应材料，报预算主管部门同意，经同级财政部门书面批准后，可以按照竞争性谈判相应程序重新组织实施。</w:t>
      </w:r>
    </w:p>
    <w:p w:rsidR="00DF4404" w:rsidRDefault="00CD3B4C">
      <w:pPr>
        <w:adjustRightInd w:val="0"/>
        <w:snapToGrid w:val="0"/>
        <w:spacing w:line="420" w:lineRule="auto"/>
        <w:ind w:firstLineChars="200" w:firstLine="420"/>
        <w:jc w:val="left"/>
        <w:rPr>
          <w:rFonts w:ascii="宋体" w:hAnsi="宋体" w:cs="宋体"/>
          <w:sz w:val="32"/>
          <w:szCs w:val="32"/>
        </w:rPr>
      </w:pPr>
      <w:r>
        <w:rPr>
          <w:rFonts w:ascii="宋体" w:hAnsi="宋体" w:cs="宋体" w:hint="eastAsia"/>
        </w:rPr>
        <w:t xml:space="preserve">38.2 </w:t>
      </w:r>
      <w:r>
        <w:rPr>
          <w:rFonts w:ascii="宋体" w:hAnsi="宋体" w:cs="宋体" w:hint="eastAsia"/>
          <w:szCs w:val="21"/>
        </w:rPr>
        <w:t>招标过程中提交投标文件或者经评审实质性响应招标文件要求的投标人只有两家时，采购人或采购代理机构按照《政府采购非招标方式管理办法》第五条、第二十八条的规定，报预算主管部门同意，经同级财政部门书面批准后，可以与该两家投标人进行竞争性谈判采购，采购人或采购代理机构应重新根据招标文件中的采购需求编制谈判文件，成立谈判小组，由谈判小组对谈判文件进行确认，组织实施谈判。</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rPr>
        <w:t xml:space="preserve">38.3 </w:t>
      </w:r>
      <w:r>
        <w:rPr>
          <w:rFonts w:ascii="宋体" w:hAnsi="宋体" w:cs="宋体" w:hint="eastAsia"/>
          <w:szCs w:val="21"/>
        </w:rPr>
        <w:t>招标过程中提交投标文件或者经评审实质性响应招标文件要求的投标人只有一家时，采购人或采购代理机构根据《政府采购货物和服务招标投标管理办法》第四十三条的规定，并按照《政府采购非招标方式管理办法》第五条、第二十八条的要求提供相应材料，并在组织评审专家对招标文件是否存在不合理条款进行论证的同时对项目预算和采用单一来源采购的合理性进行论证，并上网公示无异议后，报预算主管部门同意，经同级财政部门书面批准后，可以与该家投标人进行单一来源采购，采购人或采购代理机构应重新根据招标文件中的采购需求编制单一来源采购文件，成立采购小组，组织实施协商采购。</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rPr>
        <w:t xml:space="preserve">38.4 </w:t>
      </w:r>
      <w:r>
        <w:rPr>
          <w:rFonts w:ascii="宋体" w:hAnsi="宋体" w:cs="宋体" w:hint="eastAsia"/>
          <w:szCs w:val="21"/>
        </w:rPr>
        <w:t>符合38.1、38.2、38.3所列情形申请采用非招标采购方式的，须由相应评审专家出具招标文件没有不合理条款的论证意见。对提交投标文件的投标人不足3家的，由采购人或采购代理机构组织3名以上评审专家对招标文件的合理性进行论证，确认招标文件是否存在不合理条款并出具论证意见；对实质性响应招标文件要求的投标人不足3家的，由评标委员会对招标文件的合理性进行论证，确认招标文件是否存在不合理条款并出具论证意见。</w:t>
      </w:r>
    </w:p>
    <w:p w:rsidR="00DF4404" w:rsidRDefault="00CD3B4C">
      <w:pPr>
        <w:pStyle w:val="3"/>
        <w:adjustRightInd w:val="0"/>
        <w:snapToGrid w:val="0"/>
        <w:spacing w:before="0" w:after="0" w:line="420" w:lineRule="auto"/>
        <w:rPr>
          <w:rFonts w:ascii="宋体" w:hAnsi="宋体" w:cs="宋体"/>
          <w:sz w:val="21"/>
          <w:szCs w:val="21"/>
        </w:rPr>
      </w:pPr>
      <w:r>
        <w:rPr>
          <w:rFonts w:ascii="宋体" w:hAnsi="宋体" w:cs="宋体" w:hint="eastAsia"/>
          <w:sz w:val="21"/>
          <w:szCs w:val="21"/>
        </w:rPr>
        <w:t>九、其他规定</w:t>
      </w:r>
    </w:p>
    <w:p w:rsidR="00DF4404" w:rsidRDefault="00CD3B4C">
      <w:pPr>
        <w:adjustRightInd w:val="0"/>
        <w:snapToGrid w:val="0"/>
        <w:spacing w:line="420" w:lineRule="auto"/>
        <w:jc w:val="left"/>
        <w:rPr>
          <w:rFonts w:ascii="宋体" w:hAnsi="宋体" w:cs="宋体"/>
          <w:b/>
          <w:szCs w:val="21"/>
        </w:rPr>
      </w:pPr>
      <w:r>
        <w:rPr>
          <w:rFonts w:ascii="宋体" w:hAnsi="宋体" w:cs="宋体" w:hint="eastAsia"/>
          <w:b/>
          <w:bCs/>
          <w:szCs w:val="21"/>
        </w:rPr>
        <w:t>39.</w:t>
      </w:r>
      <w:r>
        <w:rPr>
          <w:rFonts w:ascii="宋体" w:hAnsi="宋体" w:cs="宋体" w:hint="eastAsia"/>
          <w:b/>
          <w:szCs w:val="21"/>
        </w:rPr>
        <w:t xml:space="preserve"> 政府采购政策支持</w:t>
      </w:r>
    </w:p>
    <w:p w:rsidR="00DF4404" w:rsidRDefault="00CD3B4C">
      <w:pPr>
        <w:adjustRightInd w:val="0"/>
        <w:snapToGrid w:val="0"/>
        <w:spacing w:line="420" w:lineRule="auto"/>
        <w:ind w:firstLineChars="200" w:firstLine="420"/>
        <w:jc w:val="left"/>
        <w:rPr>
          <w:rFonts w:ascii="宋体" w:hAnsi="宋体" w:cs="宋体"/>
          <w:kern w:val="0"/>
          <w:szCs w:val="21"/>
        </w:rPr>
      </w:pPr>
      <w:r>
        <w:rPr>
          <w:rFonts w:ascii="宋体" w:hAnsi="宋体" w:cs="宋体" w:hint="eastAsia"/>
        </w:rPr>
        <w:t>39.1</w:t>
      </w:r>
      <w:r>
        <w:rPr>
          <w:rFonts w:ascii="宋体" w:hAnsi="宋体" w:cs="宋体" w:hint="eastAsia"/>
          <w:kern w:val="0"/>
          <w:szCs w:val="21"/>
        </w:rPr>
        <w:t>对列入财政部、国家发展改革委发布的《节能产品政府采购清单》且属于应当“强制采购的节能产品”，按照规定实行强制采购。实行政府采购强制采购的节能产品见</w:t>
      </w:r>
      <w:r>
        <w:rPr>
          <w:rFonts w:ascii="宋体" w:hAnsi="宋体" w:cs="宋体" w:hint="eastAsia"/>
          <w:b/>
          <w:kern w:val="0"/>
          <w:szCs w:val="21"/>
        </w:rPr>
        <w:t>招标文件前附表。</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39.2优先采购：</w:t>
      </w:r>
      <w:r>
        <w:rPr>
          <w:rFonts w:hAnsi="宋体" w:cs="宋体" w:hint="eastAsia"/>
          <w:kern w:val="0"/>
        </w:rPr>
        <w:t>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或《长沙市两型产品目录》的“两型产品”以及中小企业，实行优先采购，按照省级以上财政部门有关政策规定，评审时进行加分。政府采购优先采购的优惠率见</w:t>
      </w:r>
      <w:r>
        <w:rPr>
          <w:rFonts w:hAnsi="宋体" w:cs="宋体" w:hint="eastAsia"/>
          <w:b/>
          <w:kern w:val="0"/>
        </w:rPr>
        <w:t>招标文件前附表。</w:t>
      </w:r>
    </w:p>
    <w:p w:rsidR="00DF4404" w:rsidRDefault="00CD3B4C">
      <w:pPr>
        <w:adjustRightInd w:val="0"/>
        <w:snapToGrid w:val="0"/>
        <w:spacing w:line="420" w:lineRule="auto"/>
        <w:ind w:firstLineChars="200" w:firstLine="420"/>
        <w:jc w:val="left"/>
        <w:rPr>
          <w:rFonts w:ascii="宋体" w:hAnsi="宋体" w:cs="宋体"/>
        </w:rPr>
      </w:pPr>
      <w:r>
        <w:rPr>
          <w:rFonts w:ascii="宋体" w:hAnsi="宋体" w:cs="宋体" w:hint="eastAsia"/>
        </w:rPr>
        <w:t>39.3价格评审优惠：支持中小企业，评审时小型和微型企业产品享受的价格折扣</w:t>
      </w:r>
      <w:r>
        <w:rPr>
          <w:rFonts w:ascii="宋体" w:hAnsi="宋体" w:cs="宋体" w:hint="eastAsia"/>
          <w:kern w:val="0"/>
        </w:rPr>
        <w:t>见</w:t>
      </w:r>
      <w:r>
        <w:rPr>
          <w:rFonts w:ascii="宋体" w:hAnsi="宋体" w:cs="宋体" w:hint="eastAsia"/>
          <w:b/>
          <w:kern w:val="0"/>
        </w:rPr>
        <w:t>招标文件前附表</w:t>
      </w:r>
      <w:r>
        <w:rPr>
          <w:rFonts w:ascii="宋体" w:hAnsi="宋体" w:cs="宋体" w:hint="eastAsia"/>
        </w:rPr>
        <w:t>。监狱企业、残疾人福利性单位视同小型、微型企业。</w:t>
      </w:r>
    </w:p>
    <w:p w:rsidR="00DF4404" w:rsidRDefault="00CD3B4C">
      <w:pPr>
        <w:adjustRightInd w:val="0"/>
        <w:snapToGrid w:val="0"/>
        <w:spacing w:line="420" w:lineRule="auto"/>
        <w:ind w:firstLineChars="200" w:firstLine="420"/>
        <w:jc w:val="left"/>
        <w:rPr>
          <w:rFonts w:ascii="宋体" w:hAnsi="宋体" w:cs="宋体"/>
          <w:kern w:val="0"/>
          <w:szCs w:val="21"/>
        </w:rPr>
      </w:pPr>
      <w:r>
        <w:rPr>
          <w:rFonts w:ascii="宋体" w:hAnsi="宋体" w:cs="宋体" w:hint="eastAsia"/>
          <w:kern w:val="0"/>
          <w:szCs w:val="21"/>
        </w:rPr>
        <w:t>39.4产品同时属于“非强制采购节能产品”、“环境标志产品”及“两型产品”的，评审时只有其中一项能享受优先待遇（投标人自行选择，并在报价文件中并填报相关信息及数据）；中小企业可以与同时属于“非强制采购节能产品”、“环境标志产品”及“两型产品”中的一项重复计算；监狱企业、残疾人福利性单位属于小型、微型企业的，不重复享受政策。</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rPr>
        <w:t>39.5</w:t>
      </w:r>
      <w:r>
        <w:rPr>
          <w:rFonts w:ascii="宋体" w:hAnsi="宋体" w:cs="宋体" w:hint="eastAsia"/>
          <w:szCs w:val="21"/>
        </w:rPr>
        <w:t>同一项目中部分产品属于优先采购政策的，评审时只对该部分产品的报价实行价格扣除及加分。</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39.6符合本章第39.1</w:t>
      </w:r>
      <w:r>
        <w:rPr>
          <w:rFonts w:hAnsi="宋体" w:cs="宋体" w:hint="eastAsia"/>
          <w:kern w:val="0"/>
          <w:lang w:val="zh-CN"/>
        </w:rPr>
        <w:t>款、</w:t>
      </w:r>
      <w:r>
        <w:rPr>
          <w:rFonts w:hAnsi="宋体" w:cs="宋体" w:hint="eastAsia"/>
        </w:rPr>
        <w:t>第39.2</w:t>
      </w:r>
      <w:r>
        <w:rPr>
          <w:rFonts w:hAnsi="宋体" w:cs="宋体" w:hint="eastAsia"/>
          <w:kern w:val="0"/>
          <w:lang w:val="zh-CN"/>
        </w:rPr>
        <w:t>款</w:t>
      </w:r>
      <w:r>
        <w:rPr>
          <w:rFonts w:hAnsi="宋体" w:cs="宋体" w:hint="eastAsia"/>
        </w:rPr>
        <w:t>规定的，应提供相关证明资料。</w:t>
      </w:r>
    </w:p>
    <w:p w:rsidR="00DF4404" w:rsidRDefault="00CD3B4C">
      <w:pPr>
        <w:adjustRightInd w:val="0"/>
        <w:snapToGrid w:val="0"/>
        <w:spacing w:line="420" w:lineRule="auto"/>
        <w:ind w:firstLineChars="200" w:firstLine="420"/>
        <w:jc w:val="left"/>
        <w:rPr>
          <w:rFonts w:ascii="宋体" w:hAnsi="宋体" w:cs="宋体"/>
          <w:szCs w:val="21"/>
        </w:rPr>
      </w:pPr>
      <w:r>
        <w:rPr>
          <w:rFonts w:ascii="宋体" w:hAnsi="宋体" w:cs="宋体" w:hint="eastAsia"/>
        </w:rPr>
        <w:t>39.7</w:t>
      </w:r>
      <w:r>
        <w:rPr>
          <w:rFonts w:ascii="宋体" w:hAnsi="宋体" w:cs="宋体" w:hint="eastAsia"/>
          <w:szCs w:val="21"/>
        </w:rPr>
        <w:t>投标人有融资、担保需求的，可登陆中国湖南政府采购网查询相关银行、担保机构业务。</w:t>
      </w:r>
    </w:p>
    <w:p w:rsidR="00DF4404" w:rsidRDefault="00CD3B4C">
      <w:pPr>
        <w:tabs>
          <w:tab w:val="left" w:pos="690"/>
          <w:tab w:val="left" w:pos="7560"/>
          <w:tab w:val="left" w:pos="7740"/>
          <w:tab w:val="left" w:pos="7920"/>
        </w:tabs>
        <w:adjustRightInd w:val="0"/>
        <w:snapToGrid w:val="0"/>
        <w:spacing w:line="420" w:lineRule="auto"/>
        <w:jc w:val="left"/>
        <w:rPr>
          <w:rFonts w:ascii="宋体" w:hAnsi="宋体" w:cs="宋体"/>
          <w:b/>
          <w:szCs w:val="21"/>
        </w:rPr>
      </w:pPr>
      <w:r>
        <w:rPr>
          <w:rFonts w:ascii="宋体" w:hAnsi="宋体" w:cs="宋体" w:hint="eastAsia"/>
          <w:b/>
          <w:szCs w:val="21"/>
        </w:rPr>
        <w:t>40.招标代理服务费</w:t>
      </w:r>
    </w:p>
    <w:p w:rsidR="00DF4404" w:rsidRDefault="00CD3B4C">
      <w:pPr>
        <w:tabs>
          <w:tab w:val="left" w:pos="420"/>
          <w:tab w:val="left" w:pos="7560"/>
          <w:tab w:val="left" w:pos="7740"/>
          <w:tab w:val="left" w:pos="7920"/>
        </w:tabs>
        <w:adjustRightInd w:val="0"/>
        <w:snapToGrid w:val="0"/>
        <w:spacing w:line="420" w:lineRule="auto"/>
        <w:ind w:firstLineChars="200" w:firstLine="420"/>
        <w:jc w:val="left"/>
        <w:rPr>
          <w:rFonts w:ascii="宋体" w:hAnsi="宋体" w:cs="宋体"/>
          <w:szCs w:val="21"/>
        </w:rPr>
      </w:pPr>
      <w:r>
        <w:rPr>
          <w:rFonts w:ascii="宋体" w:hAnsi="宋体" w:cs="宋体" w:hint="eastAsia"/>
          <w:szCs w:val="21"/>
        </w:rPr>
        <w:t>40.1根据《关于明确政府采购代理服务费有关事项的通知（长财采购[2017]18号）》文件要求，本项目代理服务费由采购人依法依据进行支付。具体金额见</w:t>
      </w:r>
      <w:r>
        <w:rPr>
          <w:rFonts w:ascii="宋体" w:hAnsi="宋体" w:cs="宋体" w:hint="eastAsia"/>
          <w:b/>
        </w:rPr>
        <w:t>招标文件前附表</w:t>
      </w:r>
      <w:r>
        <w:rPr>
          <w:rFonts w:ascii="宋体" w:hAnsi="宋体" w:cs="宋体" w:hint="eastAsia"/>
        </w:rPr>
        <w:t>。</w:t>
      </w:r>
    </w:p>
    <w:p w:rsidR="00DF4404" w:rsidRDefault="00CD3B4C">
      <w:pPr>
        <w:tabs>
          <w:tab w:val="left" w:pos="420"/>
          <w:tab w:val="left" w:pos="7560"/>
          <w:tab w:val="left" w:pos="7740"/>
          <w:tab w:val="left" w:pos="7920"/>
        </w:tabs>
        <w:adjustRightInd w:val="0"/>
        <w:snapToGrid w:val="0"/>
        <w:spacing w:line="420" w:lineRule="auto"/>
        <w:jc w:val="left"/>
        <w:rPr>
          <w:rFonts w:ascii="宋体" w:hAnsi="宋体" w:cs="宋体"/>
          <w:b/>
          <w:szCs w:val="21"/>
        </w:rPr>
      </w:pPr>
      <w:r>
        <w:rPr>
          <w:rFonts w:ascii="宋体" w:hAnsi="宋体" w:cs="宋体" w:hint="eastAsia"/>
          <w:b/>
          <w:szCs w:val="21"/>
        </w:rPr>
        <w:t>41. 其他规定</w:t>
      </w:r>
    </w:p>
    <w:p w:rsidR="00DF4404" w:rsidRDefault="00CD3B4C">
      <w:pPr>
        <w:pStyle w:val="a5"/>
        <w:adjustRightInd w:val="0"/>
        <w:snapToGrid w:val="0"/>
        <w:spacing w:line="420" w:lineRule="auto"/>
        <w:ind w:firstLineChars="200" w:firstLine="420"/>
        <w:jc w:val="left"/>
        <w:rPr>
          <w:rFonts w:hAnsi="宋体" w:cs="宋体"/>
        </w:rPr>
      </w:pPr>
      <w:r>
        <w:rPr>
          <w:rFonts w:hAnsi="宋体" w:cs="宋体" w:hint="eastAsia"/>
        </w:rPr>
        <w:t>41.1招标文件的其他规定见</w:t>
      </w:r>
      <w:r>
        <w:rPr>
          <w:rFonts w:hAnsi="宋体" w:cs="宋体" w:hint="eastAsia"/>
          <w:b/>
        </w:rPr>
        <w:t>招标文件前附表</w:t>
      </w:r>
      <w:r>
        <w:rPr>
          <w:rFonts w:hAnsi="宋体" w:cs="宋体" w:hint="eastAsia"/>
        </w:rPr>
        <w:t>。</w:t>
      </w:r>
    </w:p>
    <w:p w:rsidR="00DF4404" w:rsidRDefault="00DF4404" w:rsidP="0084146C">
      <w:pPr>
        <w:pStyle w:val="a5"/>
        <w:adjustRightInd w:val="0"/>
        <w:snapToGrid w:val="0"/>
        <w:spacing w:beforeLines="50" w:line="360" w:lineRule="auto"/>
        <w:ind w:firstLineChars="200" w:firstLine="420"/>
        <w:jc w:val="left"/>
        <w:rPr>
          <w:rFonts w:hAnsi="宋体" w:cs="宋体"/>
        </w:rPr>
        <w:sectPr w:rsidR="00DF4404">
          <w:pgSz w:w="11906" w:h="16838"/>
          <w:pgMar w:top="1134" w:right="1134" w:bottom="1134" w:left="1134" w:header="851" w:footer="573" w:gutter="0"/>
          <w:paperSrc w:first="15" w:other="15"/>
          <w:cols w:space="720"/>
          <w:rtlGutter/>
          <w:docGrid w:linePitch="312"/>
        </w:sectPr>
      </w:pPr>
    </w:p>
    <w:p w:rsidR="00DF4404" w:rsidRDefault="00CD3B4C" w:rsidP="0084146C">
      <w:pPr>
        <w:adjustRightInd w:val="0"/>
        <w:snapToGrid w:val="0"/>
        <w:spacing w:beforeLines="50" w:line="360" w:lineRule="auto"/>
        <w:jc w:val="center"/>
        <w:rPr>
          <w:rFonts w:ascii="宋体" w:hAnsi="宋体" w:cs="宋体"/>
          <w:b/>
          <w:sz w:val="32"/>
          <w:szCs w:val="32"/>
        </w:rPr>
      </w:pPr>
      <w:r>
        <w:rPr>
          <w:rFonts w:ascii="宋体" w:hAnsi="宋体" w:cs="宋体" w:hint="eastAsia"/>
          <w:b/>
          <w:sz w:val="32"/>
          <w:szCs w:val="32"/>
        </w:rPr>
        <w:t>第二章 评标方法及标准(综合评分法适用)</w:t>
      </w:r>
    </w:p>
    <w:p w:rsidR="00DF4404" w:rsidRDefault="00CD3B4C">
      <w:pPr>
        <w:adjustRightInd w:val="0"/>
        <w:snapToGrid w:val="0"/>
        <w:spacing w:line="360" w:lineRule="auto"/>
        <w:rPr>
          <w:rFonts w:ascii="宋体" w:hAnsi="宋体" w:cs="宋体"/>
          <w:b/>
          <w:szCs w:val="21"/>
        </w:rPr>
      </w:pPr>
      <w:r>
        <w:rPr>
          <w:rFonts w:ascii="宋体" w:hAnsi="宋体" w:cs="宋体" w:hint="eastAsia"/>
          <w:b/>
          <w:bCs/>
          <w:szCs w:val="21"/>
        </w:rPr>
        <w:t xml:space="preserve">一. </w:t>
      </w:r>
      <w:r>
        <w:rPr>
          <w:rFonts w:ascii="宋体" w:hAnsi="宋体" w:cs="宋体" w:hint="eastAsia"/>
          <w:b/>
          <w:szCs w:val="21"/>
        </w:rPr>
        <w:t>总则</w:t>
      </w:r>
    </w:p>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1.1 评标委员会</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1.1.1评标由依法组成的评标委员会负责。</w:t>
      </w:r>
    </w:p>
    <w:p w:rsidR="00DF4404" w:rsidRDefault="00CD3B4C">
      <w:pPr>
        <w:adjustRightInd w:val="0"/>
        <w:snapToGrid w:val="0"/>
        <w:spacing w:line="360" w:lineRule="auto"/>
        <w:rPr>
          <w:rFonts w:ascii="宋体" w:hAnsi="宋体" w:cs="宋体"/>
          <w:b/>
          <w:szCs w:val="21"/>
        </w:rPr>
      </w:pPr>
      <w:r>
        <w:rPr>
          <w:rFonts w:ascii="宋体" w:hAnsi="宋体" w:cs="宋体" w:hint="eastAsia"/>
          <w:b/>
          <w:bCs/>
          <w:szCs w:val="21"/>
        </w:rPr>
        <w:t>1.2</w:t>
      </w:r>
      <w:r>
        <w:rPr>
          <w:rFonts w:ascii="宋体" w:hAnsi="宋体" w:cs="宋体" w:hint="eastAsia"/>
          <w:b/>
          <w:szCs w:val="21"/>
        </w:rPr>
        <w:t>评标方法</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1.2.1评标方法：综合评分法，即投标文件能够最大限度的满足招标文件规定的各项综合评价标准且经评审得分最高的投标人为中标候选人的评标方法。</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bCs/>
          <w:szCs w:val="21"/>
        </w:rPr>
        <w:t>1.2.2本采购项目</w:t>
      </w:r>
      <w:r>
        <w:rPr>
          <w:rFonts w:ascii="宋体" w:hAnsi="宋体" w:cs="宋体" w:hint="eastAsia"/>
          <w:szCs w:val="21"/>
        </w:rPr>
        <w:t>的评标因素和标准见</w:t>
      </w:r>
      <w:r>
        <w:rPr>
          <w:rFonts w:ascii="宋体" w:hAnsi="宋体" w:cs="宋体" w:hint="eastAsia"/>
          <w:b/>
          <w:szCs w:val="21"/>
        </w:rPr>
        <w:t>招标文件前附表，</w:t>
      </w:r>
      <w:r>
        <w:rPr>
          <w:rFonts w:ascii="宋体" w:hAnsi="宋体" w:cs="宋体" w:hint="eastAsia"/>
          <w:szCs w:val="21"/>
        </w:rPr>
        <w:t>不得对投标文件优于招标文件要求的评标因素给予加分。</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评标因素：价格、技术、财务状况、信誉、业绩、服务、对招标文件的响应程度，以及相应的比重或者权值等，但不包括第一章“投标须知”第3.1</w:t>
      </w:r>
      <w:r>
        <w:rPr>
          <w:rFonts w:ascii="宋体" w:hAnsi="宋体" w:cs="宋体" w:hint="eastAsia"/>
          <w:kern w:val="0"/>
          <w:szCs w:val="21"/>
          <w:lang w:val="zh-CN"/>
        </w:rPr>
        <w:t>款</w:t>
      </w:r>
      <w:r>
        <w:rPr>
          <w:rFonts w:ascii="宋体" w:hAnsi="宋体" w:cs="宋体" w:hint="eastAsia"/>
          <w:szCs w:val="21"/>
        </w:rPr>
        <w:t>规定的投标人资格条件。</w:t>
      </w:r>
    </w:p>
    <w:p w:rsidR="00DF4404" w:rsidRDefault="00CD3B4C">
      <w:pPr>
        <w:tabs>
          <w:tab w:val="left" w:pos="0"/>
        </w:tabs>
        <w:adjustRightInd w:val="0"/>
        <w:snapToGrid w:val="0"/>
        <w:spacing w:line="360" w:lineRule="auto"/>
        <w:ind w:firstLineChars="200" w:firstLine="420"/>
        <w:rPr>
          <w:rFonts w:ascii="宋体" w:hAnsi="宋体" w:cs="宋体"/>
          <w:b/>
          <w:szCs w:val="21"/>
        </w:rPr>
      </w:pPr>
      <w:r>
        <w:rPr>
          <w:rFonts w:ascii="宋体" w:hAnsi="宋体" w:cs="宋体" w:hint="eastAsia"/>
          <w:bCs/>
          <w:szCs w:val="21"/>
        </w:rPr>
        <w:t>1.2.3</w:t>
      </w:r>
      <w:r>
        <w:rPr>
          <w:rFonts w:ascii="宋体" w:hAnsi="宋体" w:cs="宋体" w:hint="eastAsia"/>
          <w:szCs w:val="21"/>
        </w:rPr>
        <w:t>权值的取值范围见下表，本采购项目的权值见</w:t>
      </w:r>
      <w:r>
        <w:rPr>
          <w:rFonts w:ascii="宋体" w:hAnsi="宋体" w:cs="宋体" w:hint="eastAsia"/>
          <w:b/>
          <w:szCs w:val="21"/>
        </w:rPr>
        <w:t>招标文件前附表。</w:t>
      </w:r>
    </w:p>
    <w:tbl>
      <w:tblPr>
        <w:tblW w:w="9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2"/>
        <w:gridCol w:w="5083"/>
        <w:gridCol w:w="3715"/>
      </w:tblGrid>
      <w:tr w:rsidR="00DF4404">
        <w:trPr>
          <w:trHeight w:val="460"/>
          <w:jc w:val="center"/>
        </w:trPr>
        <w:tc>
          <w:tcPr>
            <w:tcW w:w="782"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序号</w:t>
            </w:r>
          </w:p>
        </w:tc>
        <w:tc>
          <w:tcPr>
            <w:tcW w:w="5083"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项     目</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权值的取值</w:t>
            </w:r>
          </w:p>
        </w:tc>
      </w:tr>
      <w:tr w:rsidR="00DF4404">
        <w:trPr>
          <w:trHeight w:val="433"/>
          <w:jc w:val="center"/>
        </w:trPr>
        <w:tc>
          <w:tcPr>
            <w:tcW w:w="782"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1</w:t>
            </w:r>
          </w:p>
        </w:tc>
        <w:tc>
          <w:tcPr>
            <w:tcW w:w="5083"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价格</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详见前附表</w:t>
            </w:r>
          </w:p>
        </w:tc>
      </w:tr>
      <w:tr w:rsidR="00DF4404">
        <w:trPr>
          <w:trHeight w:val="445"/>
          <w:jc w:val="center"/>
        </w:trPr>
        <w:tc>
          <w:tcPr>
            <w:tcW w:w="782"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2</w:t>
            </w:r>
          </w:p>
        </w:tc>
        <w:tc>
          <w:tcPr>
            <w:tcW w:w="5083"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技术</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详见前附表</w:t>
            </w:r>
          </w:p>
        </w:tc>
      </w:tr>
      <w:tr w:rsidR="00DF4404">
        <w:trPr>
          <w:trHeight w:val="445"/>
          <w:jc w:val="center"/>
        </w:trPr>
        <w:tc>
          <w:tcPr>
            <w:tcW w:w="782"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3</w:t>
            </w:r>
          </w:p>
        </w:tc>
        <w:tc>
          <w:tcPr>
            <w:tcW w:w="5083"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商务</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详见前附表</w:t>
            </w:r>
          </w:p>
        </w:tc>
      </w:tr>
      <w:tr w:rsidR="00DF4404">
        <w:trPr>
          <w:trHeight w:val="445"/>
          <w:jc w:val="center"/>
        </w:trPr>
        <w:tc>
          <w:tcPr>
            <w:tcW w:w="782"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4</w:t>
            </w:r>
          </w:p>
        </w:tc>
        <w:tc>
          <w:tcPr>
            <w:tcW w:w="5083"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其他</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0</w:t>
            </w:r>
          </w:p>
        </w:tc>
      </w:tr>
      <w:tr w:rsidR="00DF4404">
        <w:trPr>
          <w:trHeight w:val="475"/>
          <w:jc w:val="center"/>
        </w:trPr>
        <w:tc>
          <w:tcPr>
            <w:tcW w:w="5865" w:type="dxa"/>
            <w:gridSpan w:val="2"/>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∑(1+2+3+4)=1</w:t>
            </w:r>
          </w:p>
        </w:tc>
        <w:tc>
          <w:tcPr>
            <w:tcW w:w="3715"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1</w:t>
            </w:r>
          </w:p>
        </w:tc>
      </w:tr>
    </w:tbl>
    <w:p w:rsidR="00DF4404" w:rsidRDefault="00CD3B4C">
      <w:pPr>
        <w:tabs>
          <w:tab w:val="left" w:pos="0"/>
        </w:tabs>
        <w:adjustRightInd w:val="0"/>
        <w:snapToGrid w:val="0"/>
        <w:spacing w:line="360" w:lineRule="auto"/>
        <w:rPr>
          <w:rFonts w:ascii="宋体" w:hAnsi="宋体" w:cs="宋体"/>
          <w:b/>
          <w:kern w:val="0"/>
          <w:szCs w:val="21"/>
        </w:rPr>
      </w:pPr>
      <w:r>
        <w:rPr>
          <w:rFonts w:ascii="宋体" w:hAnsi="宋体" w:cs="宋体" w:hint="eastAsia"/>
          <w:b/>
          <w:kern w:val="0"/>
          <w:szCs w:val="21"/>
        </w:rPr>
        <w:t>二. 评标程序</w:t>
      </w:r>
    </w:p>
    <w:p w:rsidR="00DF4404" w:rsidRDefault="00CD3B4C">
      <w:pPr>
        <w:adjustRightInd w:val="0"/>
        <w:snapToGrid w:val="0"/>
        <w:spacing w:line="360" w:lineRule="auto"/>
        <w:ind w:rightChars="-52" w:right="-109" w:firstLineChars="200" w:firstLine="420"/>
        <w:rPr>
          <w:rFonts w:ascii="宋体" w:hAnsi="宋体" w:cs="宋体"/>
          <w:b/>
          <w:szCs w:val="21"/>
        </w:rPr>
      </w:pPr>
      <w:r>
        <w:rPr>
          <w:rFonts w:ascii="宋体" w:hAnsi="宋体" w:cs="宋体" w:hint="eastAsia"/>
          <w:kern w:val="0"/>
          <w:szCs w:val="21"/>
        </w:rPr>
        <w:t>评标程序分为投标文件初审、澄清有关问题、比较和评价、推荐中标候选人名单</w:t>
      </w:r>
      <w:r>
        <w:rPr>
          <w:rFonts w:ascii="宋体" w:hAnsi="宋体" w:cs="宋体" w:hint="eastAsia"/>
          <w:b/>
          <w:szCs w:val="21"/>
        </w:rPr>
        <w:t>。</w:t>
      </w:r>
    </w:p>
    <w:p w:rsidR="00DF4404" w:rsidRDefault="00CD3B4C">
      <w:pPr>
        <w:adjustRightInd w:val="0"/>
        <w:snapToGrid w:val="0"/>
        <w:spacing w:line="360" w:lineRule="auto"/>
        <w:ind w:rightChars="-52" w:right="-109"/>
        <w:rPr>
          <w:rFonts w:ascii="宋体" w:hAnsi="宋体" w:cs="宋体"/>
          <w:b/>
          <w:bCs/>
          <w:szCs w:val="21"/>
        </w:rPr>
      </w:pPr>
      <w:r>
        <w:rPr>
          <w:rFonts w:ascii="宋体" w:hAnsi="宋体" w:cs="宋体" w:hint="eastAsia"/>
          <w:b/>
          <w:bCs/>
          <w:szCs w:val="21"/>
        </w:rPr>
        <w:t>2.1投标文件的初步</w:t>
      </w:r>
      <w:r>
        <w:rPr>
          <w:rFonts w:ascii="宋体" w:hAnsi="宋体" w:cs="宋体" w:hint="eastAsia"/>
          <w:b/>
          <w:szCs w:val="21"/>
        </w:rPr>
        <w:t>评审</w:t>
      </w:r>
    </w:p>
    <w:p w:rsidR="00DF4404" w:rsidRDefault="00CD3B4C">
      <w:pPr>
        <w:adjustRightInd w:val="0"/>
        <w:snapToGrid w:val="0"/>
        <w:spacing w:line="360" w:lineRule="auto"/>
        <w:ind w:firstLineChars="202" w:firstLine="424"/>
        <w:rPr>
          <w:rFonts w:ascii="宋体" w:hAnsi="宋体" w:cs="宋体"/>
          <w:szCs w:val="21"/>
        </w:rPr>
      </w:pPr>
      <w:r>
        <w:rPr>
          <w:rFonts w:ascii="宋体" w:hAnsi="宋体" w:cs="宋体" w:hint="eastAsia"/>
          <w:szCs w:val="21"/>
        </w:rPr>
        <w:t>2.1.1初步评审分为资格性检查和符合性检查。</w:t>
      </w:r>
    </w:p>
    <w:p w:rsidR="00DF4404" w:rsidRDefault="00CD3B4C">
      <w:pPr>
        <w:adjustRightInd w:val="0"/>
        <w:snapToGrid w:val="0"/>
        <w:spacing w:line="420" w:lineRule="auto"/>
        <w:ind w:firstLineChars="200" w:firstLine="422"/>
        <w:jc w:val="left"/>
        <w:rPr>
          <w:rFonts w:ascii="宋体" w:hAnsi="宋体" w:cs="宋体"/>
          <w:b/>
          <w:kern w:val="0"/>
          <w:szCs w:val="21"/>
        </w:rPr>
      </w:pPr>
      <w:r>
        <w:rPr>
          <w:rFonts w:ascii="宋体" w:hAnsi="宋体" w:cs="宋体" w:hint="eastAsia"/>
          <w:b/>
          <w:kern w:val="0"/>
          <w:szCs w:val="21"/>
        </w:rPr>
        <w:t>（1）开标结束后，招标采购单位将依据《政府采购货物和服务招标投标管理办法》的规定对投标人的资格进行审查，出具《资格性审查情况表》，且承担相应法律责任；评标委员会不对投标人的资格进行审查。合格投标人不足3家的，不进入评标环节。</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 xml:space="preserve"> (2)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(3)投标人不得通过修正或撤销不合要求的偏离从而使其投标成为实质上响应的投标。</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2.1.2 投标文件属下列情况之一的，应当在资格性、符合性检查时按照无效投标处理，无效投标的情况同时在</w:t>
      </w:r>
      <w:r>
        <w:rPr>
          <w:rFonts w:ascii="宋体" w:hAnsi="宋体" w:cs="宋体" w:hint="eastAsia"/>
          <w:b/>
          <w:szCs w:val="21"/>
        </w:rPr>
        <w:t>招标文件前附表</w:t>
      </w:r>
      <w:r>
        <w:rPr>
          <w:rFonts w:ascii="宋体" w:hAnsi="宋体" w:cs="宋体" w:hint="eastAsia"/>
          <w:szCs w:val="21"/>
        </w:rPr>
        <w:t>集中列示：</w:t>
      </w:r>
    </w:p>
    <w:p w:rsidR="00DF4404" w:rsidRDefault="00CD3B4C">
      <w:pPr>
        <w:tabs>
          <w:tab w:val="left" w:pos="735"/>
          <w:tab w:val="left" w:pos="7560"/>
          <w:tab w:val="left" w:pos="7740"/>
          <w:tab w:val="left" w:pos="7920"/>
        </w:tabs>
        <w:adjustRightInd w:val="0"/>
        <w:snapToGrid w:val="0"/>
        <w:spacing w:line="360" w:lineRule="auto"/>
        <w:ind w:rightChars="11" w:right="23" w:firstLineChars="200" w:firstLine="420"/>
        <w:rPr>
          <w:rFonts w:ascii="宋体" w:hAnsi="宋体" w:cs="宋体"/>
          <w:szCs w:val="21"/>
        </w:rPr>
      </w:pPr>
      <w:r>
        <w:rPr>
          <w:rFonts w:ascii="宋体" w:hAnsi="宋体" w:cs="宋体" w:hint="eastAsia"/>
          <w:szCs w:val="21"/>
        </w:rPr>
        <w:t>（1）应缴未缴投标保证金或金额不足、投标保证金缴纳形式不符合招标文件要求的；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（2）未按照招标文件规定要求密封、签署、盖章的；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（3）联合体没有提交联合体协议书</w:t>
      </w:r>
      <w:r>
        <w:rPr>
          <w:rFonts w:ascii="宋体" w:hAnsi="宋体" w:cs="宋体" w:hint="eastAsia"/>
          <w:bCs/>
          <w:szCs w:val="21"/>
        </w:rPr>
        <w:t>，</w:t>
      </w:r>
      <w:r>
        <w:rPr>
          <w:rFonts w:ascii="宋体" w:hAnsi="宋体" w:cs="宋体" w:hint="eastAsia"/>
          <w:szCs w:val="21"/>
        </w:rPr>
        <w:t>或未提交联合体各方资格证明文件</w:t>
      </w:r>
      <w:r>
        <w:rPr>
          <w:rFonts w:ascii="宋体" w:hAnsi="宋体" w:cs="宋体" w:hint="eastAsia"/>
          <w:bCs/>
          <w:szCs w:val="21"/>
        </w:rPr>
        <w:t>，</w:t>
      </w:r>
      <w:r>
        <w:rPr>
          <w:rFonts w:ascii="宋体" w:hAnsi="宋体" w:cs="宋体" w:hint="eastAsia"/>
          <w:szCs w:val="21"/>
        </w:rPr>
        <w:t>或联合体</w:t>
      </w:r>
      <w:r>
        <w:rPr>
          <w:rFonts w:ascii="宋体" w:hAnsi="宋体" w:cs="宋体" w:hint="eastAsia"/>
          <w:kern w:val="0"/>
          <w:szCs w:val="21"/>
        </w:rPr>
        <w:t>牵头方</w:t>
      </w:r>
      <w:r>
        <w:rPr>
          <w:rFonts w:ascii="宋体" w:hAnsi="宋体" w:cs="宋体" w:hint="eastAsia"/>
          <w:szCs w:val="21"/>
        </w:rPr>
        <w:t>不符合本章第3.1</w:t>
      </w:r>
      <w:r>
        <w:rPr>
          <w:rFonts w:ascii="宋体" w:hAnsi="宋体" w:cs="宋体" w:hint="eastAsia"/>
          <w:kern w:val="0"/>
          <w:szCs w:val="21"/>
          <w:lang w:val="zh-CN"/>
        </w:rPr>
        <w:t>款</w:t>
      </w:r>
      <w:r>
        <w:rPr>
          <w:rFonts w:ascii="宋体" w:hAnsi="宋体" w:cs="宋体" w:hint="eastAsia"/>
          <w:szCs w:val="21"/>
        </w:rPr>
        <w:t>规定的投标人资格条件</w:t>
      </w:r>
      <w:r>
        <w:rPr>
          <w:rFonts w:ascii="宋体" w:hAnsi="宋体" w:cs="宋体" w:hint="eastAsia"/>
          <w:bCs/>
          <w:szCs w:val="21"/>
        </w:rPr>
        <w:t>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 xml:space="preserve">（4）参加政府采购活动前三年内，在经营活动中有重大违法记录的； </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（5）不具备第一章“投标须知”第3.1</w:t>
      </w:r>
      <w:r>
        <w:rPr>
          <w:rFonts w:ascii="宋体" w:hAnsi="宋体" w:cs="宋体" w:hint="eastAsia"/>
          <w:kern w:val="0"/>
          <w:szCs w:val="21"/>
          <w:lang w:val="zh-CN"/>
        </w:rPr>
        <w:t>款</w:t>
      </w:r>
      <w:r>
        <w:rPr>
          <w:rFonts w:ascii="宋体" w:hAnsi="宋体" w:cs="宋体" w:hint="eastAsia"/>
          <w:szCs w:val="21"/>
        </w:rPr>
        <w:t>规定的投标人资格要求的；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（6）不满足第一章“投标须知”第10.2</w:t>
      </w:r>
      <w:r>
        <w:rPr>
          <w:rFonts w:ascii="宋体" w:hAnsi="宋体" w:cs="宋体" w:hint="eastAsia"/>
          <w:kern w:val="0"/>
          <w:szCs w:val="21"/>
          <w:lang w:val="zh-CN"/>
        </w:rPr>
        <w:t>款</w:t>
      </w:r>
      <w:r>
        <w:rPr>
          <w:rFonts w:ascii="宋体" w:hAnsi="宋体" w:cs="宋体" w:hint="eastAsia"/>
          <w:bCs/>
          <w:szCs w:val="21"/>
        </w:rPr>
        <w:t>规定的</w:t>
      </w:r>
      <w:r>
        <w:rPr>
          <w:rFonts w:ascii="宋体" w:hAnsi="宋体" w:cs="宋体" w:hint="eastAsia"/>
          <w:szCs w:val="21"/>
        </w:rPr>
        <w:t>实质性要求的；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（7）投标报价超过采购项目预算的；</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（8）同一投标人提交两个以上不同的投标文件或者投标报价的，但第一章“投标须知”第16.3</w:t>
      </w:r>
      <w:r>
        <w:rPr>
          <w:rFonts w:ascii="宋体" w:hAnsi="宋体" w:cs="宋体" w:hint="eastAsia"/>
          <w:kern w:val="0"/>
          <w:szCs w:val="21"/>
          <w:lang w:val="zh-CN"/>
        </w:rPr>
        <w:t>款</w:t>
      </w:r>
      <w:r>
        <w:rPr>
          <w:rFonts w:ascii="宋体" w:hAnsi="宋体" w:cs="宋体" w:hint="eastAsia"/>
          <w:szCs w:val="21"/>
        </w:rPr>
        <w:t>允许提交备选方案的除外；</w:t>
      </w:r>
    </w:p>
    <w:p w:rsidR="00DF4404" w:rsidRDefault="00CD3B4C">
      <w:pPr>
        <w:tabs>
          <w:tab w:val="left" w:pos="3105"/>
        </w:tabs>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（9）</w:t>
      </w:r>
      <w:r>
        <w:rPr>
          <w:rFonts w:ascii="宋体" w:hAnsi="宋体" w:cs="宋体" w:hint="eastAsia"/>
          <w:kern w:val="0"/>
          <w:szCs w:val="21"/>
        </w:rPr>
        <w:t>投标文件载明的投标范围小于招标文件规定的招标范围的(</w:t>
      </w:r>
      <w:r>
        <w:rPr>
          <w:rFonts w:ascii="宋体" w:hAnsi="宋体" w:cs="宋体" w:hint="eastAsia"/>
          <w:szCs w:val="21"/>
        </w:rPr>
        <w:t>缺漏招标文件所要求的内容)</w:t>
      </w:r>
      <w:r>
        <w:rPr>
          <w:rFonts w:ascii="宋体" w:hAnsi="宋体" w:cs="宋体" w:hint="eastAsia"/>
          <w:kern w:val="0"/>
          <w:szCs w:val="21"/>
        </w:rPr>
        <w:t>；</w:t>
      </w:r>
    </w:p>
    <w:p w:rsidR="00DF4404" w:rsidRDefault="00CD3B4C">
      <w:pPr>
        <w:tabs>
          <w:tab w:val="left" w:pos="3105"/>
        </w:tabs>
        <w:adjustRightInd w:val="0"/>
        <w:snapToGrid w:val="0"/>
        <w:spacing w:line="360" w:lineRule="auto"/>
        <w:ind w:firstLineChars="200" w:firstLine="420"/>
        <w:rPr>
          <w:rFonts w:ascii="宋体" w:hAnsi="宋体" w:cs="宋体"/>
          <w:szCs w:val="21"/>
        </w:rPr>
      </w:pPr>
      <w:r>
        <w:rPr>
          <w:rFonts w:ascii="宋体" w:hAnsi="宋体" w:cs="宋体" w:hint="eastAsia"/>
          <w:szCs w:val="21"/>
        </w:rPr>
        <w:t>（10）投标有效期不足的；</w:t>
      </w:r>
    </w:p>
    <w:p w:rsidR="00DF4404" w:rsidRDefault="00CD3B4C">
      <w:pPr>
        <w:tabs>
          <w:tab w:val="left" w:pos="3105"/>
        </w:tabs>
        <w:adjustRightInd w:val="0"/>
        <w:snapToGrid w:val="0"/>
        <w:spacing w:line="360" w:lineRule="auto"/>
        <w:ind w:firstLineChars="200" w:firstLine="420"/>
        <w:rPr>
          <w:rFonts w:ascii="宋体" w:hAnsi="宋体" w:cs="宋体"/>
          <w:bCs/>
          <w:szCs w:val="21"/>
        </w:rPr>
      </w:pPr>
      <w:r>
        <w:rPr>
          <w:rFonts w:ascii="宋体" w:hAnsi="宋体" w:cs="宋体" w:hint="eastAsia"/>
          <w:szCs w:val="21"/>
        </w:rPr>
        <w:t>（11）不符合法律、法规和招标文件规定的。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2.1.3 有下列情形之一时，评标委员会应予废标，并将理由通知所有投标人。废标的情形同时在</w:t>
      </w:r>
      <w:r>
        <w:rPr>
          <w:rFonts w:ascii="宋体" w:hAnsi="宋体" w:cs="宋体" w:hint="eastAsia"/>
          <w:b/>
          <w:szCs w:val="21"/>
        </w:rPr>
        <w:t>招标文件前附表</w:t>
      </w:r>
      <w:r>
        <w:rPr>
          <w:rFonts w:ascii="宋体" w:hAnsi="宋体" w:cs="宋体" w:hint="eastAsia"/>
          <w:szCs w:val="21"/>
        </w:rPr>
        <w:t>集中列示：</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（1）符合专业条件的投标人或者对招标文件作实质性响应的投标人不足三家的；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（2）出现影响采购公正的违法、违规行为的；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（3）投标人的报价均超过了采购预算；</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（4）因重大变故，采购任务取消的。</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2.1.4采用邀请招标方式的，投标人应按新情况更新或补充其在申请资格预审时提供的证明资料，以证实其各项资格条件仍能继续满足资格预审公告的要求。否则，在评标时将其视为无效投标。</w:t>
      </w:r>
    </w:p>
    <w:p w:rsidR="00DF4404" w:rsidRDefault="00CD3B4C">
      <w:pPr>
        <w:adjustRightInd w:val="0"/>
        <w:snapToGrid w:val="0"/>
        <w:spacing w:line="360" w:lineRule="auto"/>
        <w:ind w:rightChars="-52" w:right="-109" w:firstLineChars="200" w:firstLine="420"/>
        <w:rPr>
          <w:rFonts w:ascii="宋体" w:hAnsi="宋体" w:cs="宋体"/>
          <w:szCs w:val="21"/>
        </w:rPr>
      </w:pPr>
      <w:r>
        <w:rPr>
          <w:rFonts w:ascii="宋体" w:hAnsi="宋体" w:cs="宋体" w:hint="eastAsia"/>
          <w:szCs w:val="21"/>
        </w:rPr>
        <w:t>2.1.5除</w:t>
      </w:r>
      <w:r>
        <w:rPr>
          <w:rFonts w:ascii="宋体" w:hAnsi="宋体" w:cs="宋体" w:hint="eastAsia"/>
          <w:b/>
          <w:szCs w:val="21"/>
        </w:rPr>
        <w:t>招标文件前附表</w:t>
      </w:r>
      <w:r>
        <w:rPr>
          <w:rFonts w:ascii="宋体" w:hAnsi="宋体" w:cs="宋体" w:hint="eastAsia"/>
          <w:szCs w:val="21"/>
        </w:rPr>
        <w:t>另有规定外</w:t>
      </w:r>
      <w:r>
        <w:rPr>
          <w:rFonts w:ascii="宋体" w:hAnsi="宋体" w:cs="宋体" w:hint="eastAsia"/>
          <w:b/>
          <w:szCs w:val="21"/>
        </w:rPr>
        <w:t>，</w:t>
      </w:r>
      <w:r>
        <w:rPr>
          <w:rFonts w:ascii="宋体" w:hAnsi="宋体" w:cs="宋体" w:hint="eastAsia"/>
          <w:szCs w:val="21"/>
        </w:rPr>
        <w:t>多家代理商参加同一品牌产品投标的，在统计投标人数量时，作为一个投标人计算。</w:t>
      </w:r>
    </w:p>
    <w:p w:rsidR="00DF4404" w:rsidRDefault="00CD3B4C">
      <w:pPr>
        <w:adjustRightInd w:val="0"/>
        <w:snapToGrid w:val="0"/>
        <w:spacing w:line="360" w:lineRule="auto"/>
        <w:ind w:rightChars="-52" w:right="-109"/>
        <w:rPr>
          <w:rFonts w:ascii="宋体" w:hAnsi="宋体" w:cs="宋体"/>
          <w:bCs/>
          <w:szCs w:val="21"/>
        </w:rPr>
      </w:pPr>
      <w:r>
        <w:rPr>
          <w:rFonts w:ascii="宋体" w:hAnsi="宋体" w:cs="宋体" w:hint="eastAsia"/>
          <w:b/>
          <w:bCs/>
          <w:szCs w:val="21"/>
        </w:rPr>
        <w:t>2.2澄清有关问题</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2.2.1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rsidR="00DF4404" w:rsidRDefault="00CD3B4C">
      <w:pPr>
        <w:tabs>
          <w:tab w:val="left" w:pos="0"/>
        </w:tabs>
        <w:adjustRightInd w:val="0"/>
        <w:snapToGrid w:val="0"/>
        <w:spacing w:line="360" w:lineRule="auto"/>
        <w:ind w:firstLineChars="200" w:firstLine="420"/>
        <w:rPr>
          <w:rFonts w:ascii="宋体" w:hAnsi="宋体" w:cs="宋体"/>
          <w:bCs/>
          <w:szCs w:val="21"/>
        </w:rPr>
      </w:pPr>
      <w:r>
        <w:rPr>
          <w:rFonts w:ascii="宋体" w:hAnsi="宋体" w:cs="宋体" w:hint="eastAsia"/>
          <w:szCs w:val="21"/>
        </w:rPr>
        <w:t>2.2.2投标人不得对下列内容</w:t>
      </w:r>
      <w:r>
        <w:rPr>
          <w:rFonts w:ascii="宋体" w:hAnsi="宋体" w:cs="宋体" w:hint="eastAsia"/>
          <w:bCs/>
          <w:szCs w:val="21"/>
        </w:rPr>
        <w:t>其进行澄清或补充：</w:t>
      </w:r>
    </w:p>
    <w:p w:rsidR="00DF4404" w:rsidRDefault="00CD3B4C">
      <w:pPr>
        <w:tabs>
          <w:tab w:val="left" w:pos="0"/>
        </w:tabs>
        <w:adjustRightInd w:val="0"/>
        <w:snapToGrid w:val="0"/>
        <w:spacing w:line="360" w:lineRule="auto"/>
        <w:ind w:firstLineChars="200" w:firstLine="420"/>
        <w:rPr>
          <w:rFonts w:ascii="宋体" w:hAnsi="宋体" w:cs="宋体"/>
          <w:bCs/>
          <w:szCs w:val="21"/>
        </w:rPr>
      </w:pPr>
      <w:r>
        <w:rPr>
          <w:rFonts w:ascii="宋体" w:hAnsi="宋体" w:cs="宋体" w:hint="eastAsia"/>
          <w:szCs w:val="21"/>
        </w:rPr>
        <w:t>（1）开标时，</w:t>
      </w:r>
      <w:r>
        <w:rPr>
          <w:rFonts w:ascii="宋体" w:hAnsi="宋体" w:cs="宋体" w:hint="eastAsia"/>
          <w:bCs/>
          <w:szCs w:val="21"/>
        </w:rPr>
        <w:t>未宣读的投标价格、价格折扣和</w:t>
      </w:r>
      <w:r>
        <w:rPr>
          <w:rFonts w:ascii="宋体" w:hAnsi="宋体" w:cs="宋体" w:hint="eastAsia"/>
          <w:szCs w:val="21"/>
        </w:rPr>
        <w:t>第一章“投标须知”第16.3</w:t>
      </w:r>
      <w:r>
        <w:rPr>
          <w:rFonts w:ascii="宋体" w:hAnsi="宋体" w:cs="宋体" w:hint="eastAsia"/>
          <w:kern w:val="0"/>
          <w:szCs w:val="21"/>
          <w:lang w:val="zh-CN"/>
        </w:rPr>
        <w:t>款</w:t>
      </w:r>
      <w:r>
        <w:rPr>
          <w:rFonts w:ascii="宋体" w:hAnsi="宋体" w:cs="宋体" w:hint="eastAsia"/>
          <w:bCs/>
          <w:szCs w:val="21"/>
        </w:rPr>
        <w:t>允许提</w:t>
      </w:r>
      <w:r>
        <w:rPr>
          <w:rFonts w:ascii="宋体" w:hAnsi="宋体" w:cs="宋体" w:hint="eastAsia"/>
          <w:szCs w:val="21"/>
        </w:rPr>
        <w:t>交</w:t>
      </w:r>
      <w:r>
        <w:rPr>
          <w:rFonts w:ascii="宋体" w:hAnsi="宋体" w:cs="宋体" w:hint="eastAsia"/>
          <w:bCs/>
          <w:szCs w:val="21"/>
        </w:rPr>
        <w:t>的备选方案等实质性内容。</w:t>
      </w:r>
    </w:p>
    <w:p w:rsidR="00DF4404" w:rsidRDefault="00CD3B4C">
      <w:pPr>
        <w:tabs>
          <w:tab w:val="left" w:pos="0"/>
        </w:tabs>
        <w:adjustRightInd w:val="0"/>
        <w:snapToGrid w:val="0"/>
        <w:spacing w:line="360" w:lineRule="auto"/>
        <w:ind w:firstLineChars="200" w:firstLine="420"/>
        <w:rPr>
          <w:rFonts w:ascii="宋体" w:hAnsi="宋体" w:cs="宋体"/>
          <w:bCs/>
          <w:szCs w:val="21"/>
        </w:rPr>
      </w:pPr>
      <w:r>
        <w:rPr>
          <w:rFonts w:ascii="宋体" w:hAnsi="宋体" w:cs="宋体" w:hint="eastAsia"/>
          <w:szCs w:val="21"/>
        </w:rPr>
        <w:t>（2）不满足第一章投标须知第10.2</w:t>
      </w:r>
      <w:r>
        <w:rPr>
          <w:rFonts w:ascii="宋体" w:hAnsi="宋体" w:cs="宋体" w:hint="eastAsia"/>
          <w:kern w:val="0"/>
          <w:szCs w:val="21"/>
          <w:lang w:val="zh-CN"/>
        </w:rPr>
        <w:t>款</w:t>
      </w:r>
      <w:r>
        <w:rPr>
          <w:rFonts w:ascii="宋体" w:hAnsi="宋体" w:cs="宋体" w:hint="eastAsia"/>
          <w:bCs/>
          <w:szCs w:val="21"/>
        </w:rPr>
        <w:t>规定的</w:t>
      </w:r>
      <w:r>
        <w:rPr>
          <w:rFonts w:ascii="宋体" w:hAnsi="宋体" w:cs="宋体" w:hint="eastAsia"/>
          <w:szCs w:val="21"/>
        </w:rPr>
        <w:t>实质性要求的</w:t>
      </w:r>
      <w:r>
        <w:rPr>
          <w:rFonts w:ascii="宋体" w:hAnsi="宋体" w:cs="宋体" w:hint="eastAsia"/>
          <w:bCs/>
          <w:szCs w:val="21"/>
        </w:rPr>
        <w:t>投标文件内容</w:t>
      </w:r>
      <w:r>
        <w:rPr>
          <w:rFonts w:ascii="宋体" w:hAnsi="宋体" w:cs="宋体" w:hint="eastAsia"/>
          <w:szCs w:val="21"/>
        </w:rPr>
        <w:t>，</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2.2.3 计算错误将按以下方法修正：如果投标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2.2.4 投标人的澄清、说明或者补正应该采用书面形式，由法定代表人或其授权的代理人签字，并按评标委员会的通知要求递交。</w:t>
      </w:r>
    </w:p>
    <w:p w:rsidR="00DF4404" w:rsidRDefault="00CD3B4C">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2.2.5 有效的书面澄清材料，是投标文件的补充材料，成为投标文件的组成部分。</w:t>
      </w:r>
    </w:p>
    <w:p w:rsidR="00DF4404" w:rsidRDefault="00CD3B4C">
      <w:pPr>
        <w:tabs>
          <w:tab w:val="left" w:pos="0"/>
        </w:tabs>
        <w:adjustRightInd w:val="0"/>
        <w:snapToGrid w:val="0"/>
        <w:spacing w:line="360" w:lineRule="auto"/>
        <w:rPr>
          <w:rFonts w:ascii="宋体" w:hAnsi="宋体" w:cs="宋体"/>
          <w:b/>
          <w:bCs/>
          <w:szCs w:val="21"/>
        </w:rPr>
      </w:pPr>
      <w:r>
        <w:rPr>
          <w:rFonts w:ascii="宋体" w:hAnsi="宋体" w:cs="宋体" w:hint="eastAsia"/>
          <w:b/>
          <w:bCs/>
          <w:szCs w:val="21"/>
        </w:rPr>
        <w:t>2.3 比较与评价</w:t>
      </w:r>
    </w:p>
    <w:p w:rsidR="00DF4404" w:rsidRDefault="00CD3B4C">
      <w:pPr>
        <w:tabs>
          <w:tab w:val="left" w:pos="0"/>
        </w:tabs>
        <w:adjustRightInd w:val="0"/>
        <w:snapToGrid w:val="0"/>
        <w:spacing w:line="360" w:lineRule="auto"/>
        <w:ind w:firstLineChars="200" w:firstLine="420"/>
        <w:rPr>
          <w:rFonts w:ascii="宋体" w:hAnsi="宋体" w:cs="宋体"/>
          <w:bCs/>
          <w:szCs w:val="21"/>
        </w:rPr>
      </w:pPr>
      <w:r>
        <w:rPr>
          <w:rFonts w:ascii="宋体" w:hAnsi="宋体" w:cs="宋体" w:hint="eastAsia"/>
          <w:bCs/>
          <w:szCs w:val="21"/>
        </w:rPr>
        <w:t>2.3.1评标委员会应按照招标文件中规定的评标方法、</w:t>
      </w:r>
      <w:r>
        <w:rPr>
          <w:rFonts w:ascii="宋体" w:hAnsi="宋体" w:cs="宋体" w:hint="eastAsia"/>
          <w:szCs w:val="21"/>
        </w:rPr>
        <w:t>标准和评标因素，</w:t>
      </w:r>
      <w:r>
        <w:rPr>
          <w:rFonts w:ascii="宋体" w:hAnsi="宋体" w:cs="宋体" w:hint="eastAsia"/>
          <w:bCs/>
          <w:szCs w:val="21"/>
        </w:rPr>
        <w:t>对</w:t>
      </w:r>
      <w:r>
        <w:rPr>
          <w:rFonts w:ascii="宋体" w:hAnsi="宋体" w:cs="宋体" w:hint="eastAsia"/>
          <w:szCs w:val="21"/>
        </w:rPr>
        <w:t>资格性检查和符合性检查</w:t>
      </w:r>
      <w:r>
        <w:rPr>
          <w:rFonts w:ascii="宋体" w:hAnsi="宋体" w:cs="宋体" w:hint="eastAsia"/>
          <w:bCs/>
          <w:szCs w:val="21"/>
        </w:rPr>
        <w:t>合格的投标文件进行评估，综合比较与评价。</w:t>
      </w:r>
    </w:p>
    <w:p w:rsidR="00DF4404" w:rsidRDefault="00CD3B4C">
      <w:pPr>
        <w:widowControl/>
        <w:adjustRightInd w:val="0"/>
        <w:snapToGrid w:val="0"/>
        <w:spacing w:line="360" w:lineRule="auto"/>
        <w:ind w:firstLineChars="200" w:firstLine="420"/>
        <w:jc w:val="left"/>
        <w:rPr>
          <w:rFonts w:ascii="宋体" w:hAnsi="宋体" w:cs="宋体"/>
          <w:bCs/>
          <w:szCs w:val="21"/>
        </w:rPr>
      </w:pPr>
      <w:r>
        <w:rPr>
          <w:rFonts w:ascii="宋体" w:hAnsi="宋体" w:cs="宋体" w:hint="eastAsia"/>
          <w:bCs/>
          <w:szCs w:val="21"/>
        </w:rPr>
        <w:t>2.3.2</w:t>
      </w:r>
      <w:r>
        <w:rPr>
          <w:rFonts w:ascii="宋体" w:hAnsi="宋体" w:cs="宋体" w:hint="eastAsia"/>
          <w:szCs w:val="21"/>
        </w:rPr>
        <w:t>投标报价评价。评标委员会以开标时承认的投标报价为基础，按照符合政府采购支持中小企业发展的相应条件，对投标人的投标报价进行价格扣除，用扣除后的报价计算价格得分，具体价格扣除比例见</w:t>
      </w:r>
      <w:r>
        <w:rPr>
          <w:rFonts w:ascii="宋体" w:hAnsi="宋体" w:cs="宋体" w:hint="eastAsia"/>
          <w:b/>
          <w:szCs w:val="21"/>
        </w:rPr>
        <w:t>招标文件前附表</w:t>
      </w:r>
      <w:r>
        <w:rPr>
          <w:rFonts w:ascii="宋体" w:hAnsi="宋体" w:cs="宋体" w:hint="eastAsia"/>
          <w:szCs w:val="21"/>
        </w:rPr>
        <w:t>。</w:t>
      </w:r>
    </w:p>
    <w:p w:rsidR="00DF4404" w:rsidRDefault="00CD3B4C">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bCs/>
          <w:szCs w:val="21"/>
        </w:rPr>
        <w:t>2.3.3</w:t>
      </w:r>
      <w:r>
        <w:rPr>
          <w:rFonts w:ascii="宋体" w:hAnsi="宋体" w:cs="宋体" w:hint="eastAsia"/>
          <w:kern w:val="0"/>
          <w:szCs w:val="21"/>
        </w:rPr>
        <w:t>价格分采用低价优先法计算，即满足招标文件要求且投标价格最低的投标报价为评标基准价，其价格分为满分，其他</w:t>
      </w:r>
      <w:r>
        <w:rPr>
          <w:rFonts w:ascii="宋体" w:hAnsi="宋体" w:cs="宋体" w:hint="eastAsia"/>
          <w:szCs w:val="21"/>
        </w:rPr>
        <w:t>有效</w:t>
      </w:r>
      <w:r>
        <w:rPr>
          <w:rFonts w:ascii="宋体" w:hAnsi="宋体" w:cs="宋体" w:hint="eastAsia"/>
          <w:kern w:val="0"/>
          <w:szCs w:val="21"/>
        </w:rPr>
        <w:t>投标人的价格分按照下列公式计算：</w:t>
      </w:r>
    </w:p>
    <w:p w:rsidR="00DF4404" w:rsidRDefault="00CD3B4C">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投标报价得分=(评标基准价／投标报价)×价格权值×100</w:t>
      </w:r>
    </w:p>
    <w:p w:rsidR="00DF4404" w:rsidRDefault="00CD3B4C">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kern w:val="0"/>
          <w:szCs w:val="21"/>
        </w:rPr>
        <w:t>本项所称投标报价为按</w:t>
      </w:r>
      <w:r>
        <w:rPr>
          <w:rFonts w:ascii="宋体" w:hAnsi="宋体" w:cs="宋体" w:hint="eastAsia"/>
          <w:bCs/>
          <w:szCs w:val="21"/>
        </w:rPr>
        <w:t>本章第2.3.2</w:t>
      </w:r>
      <w:r>
        <w:rPr>
          <w:rFonts w:ascii="宋体" w:hAnsi="宋体" w:cs="宋体" w:hint="eastAsia"/>
          <w:kern w:val="0"/>
          <w:szCs w:val="21"/>
          <w:lang w:val="zh-CN"/>
        </w:rPr>
        <w:t>款</w:t>
      </w:r>
      <w:r>
        <w:rPr>
          <w:rFonts w:ascii="宋体" w:hAnsi="宋体" w:cs="宋体" w:hint="eastAsia"/>
          <w:bCs/>
          <w:szCs w:val="21"/>
        </w:rPr>
        <w:t>规定</w:t>
      </w:r>
      <w:r>
        <w:rPr>
          <w:rFonts w:ascii="宋体" w:hAnsi="宋体" w:cs="宋体" w:hint="eastAsia"/>
          <w:szCs w:val="21"/>
        </w:rPr>
        <w:t>评价后的投标报价。</w:t>
      </w:r>
    </w:p>
    <w:p w:rsidR="00DF4404" w:rsidRDefault="00CD3B4C">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bCs/>
          <w:szCs w:val="21"/>
        </w:rPr>
        <w:t>2.3.4</w:t>
      </w:r>
      <w:r>
        <w:rPr>
          <w:rFonts w:ascii="宋体" w:hAnsi="宋体" w:cs="宋体" w:hint="eastAsia"/>
          <w:szCs w:val="21"/>
        </w:rPr>
        <w:t>涉及政府采购政策优惠调整得分的，</w:t>
      </w:r>
      <w:r>
        <w:rPr>
          <w:rFonts w:ascii="宋体" w:hAnsi="宋体" w:cs="宋体" w:hint="eastAsia"/>
          <w:bCs/>
          <w:szCs w:val="21"/>
        </w:rPr>
        <w:t>按</w:t>
      </w:r>
      <w:r>
        <w:rPr>
          <w:rFonts w:ascii="宋体" w:hAnsi="宋体" w:cs="宋体" w:hint="eastAsia"/>
          <w:b/>
          <w:szCs w:val="21"/>
        </w:rPr>
        <w:t>招标文件前附表</w:t>
      </w:r>
      <w:r>
        <w:rPr>
          <w:rFonts w:ascii="宋体" w:hAnsi="宋体" w:cs="宋体" w:hint="eastAsia"/>
          <w:bCs/>
          <w:szCs w:val="21"/>
        </w:rPr>
        <w:t>规定</w:t>
      </w:r>
      <w:r>
        <w:rPr>
          <w:rFonts w:ascii="宋体" w:hAnsi="宋体" w:cs="宋体" w:hint="eastAsia"/>
          <w:szCs w:val="21"/>
        </w:rPr>
        <w:t>调整投标人的技术、商务、价格</w:t>
      </w:r>
      <w:r>
        <w:rPr>
          <w:rFonts w:ascii="宋体" w:hAnsi="宋体" w:cs="宋体" w:hint="eastAsia"/>
          <w:kern w:val="0"/>
          <w:szCs w:val="21"/>
        </w:rPr>
        <w:t>得分或总得分</w:t>
      </w:r>
      <w:r>
        <w:rPr>
          <w:rFonts w:ascii="宋体" w:hAnsi="宋体" w:cs="宋体" w:hint="eastAsia"/>
          <w:szCs w:val="21"/>
        </w:rPr>
        <w:t>。</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2.3.5涉及多处或部分获得政府采购政策优惠的，其多处或部分享受政府采购优惠政策的计算方法见</w:t>
      </w:r>
      <w:r>
        <w:rPr>
          <w:rFonts w:ascii="宋体" w:hAnsi="宋体" w:cs="宋体" w:hint="eastAsia"/>
          <w:b/>
          <w:szCs w:val="21"/>
        </w:rPr>
        <w:t>招标文件前附表</w:t>
      </w:r>
      <w:r>
        <w:rPr>
          <w:rFonts w:ascii="宋体" w:hAnsi="宋体" w:cs="宋体" w:hint="eastAsia"/>
          <w:szCs w:val="21"/>
        </w:rPr>
        <w:t>相关规定。</w:t>
      </w:r>
    </w:p>
    <w:p w:rsidR="00DF4404" w:rsidRDefault="00CD3B4C" w:rsidP="0084146C">
      <w:pPr>
        <w:adjustRightInd w:val="0"/>
        <w:snapToGrid w:val="0"/>
        <w:spacing w:beforeLines="50" w:line="360" w:lineRule="auto"/>
        <w:jc w:val="center"/>
        <w:rPr>
          <w:rFonts w:ascii="宋体" w:hAnsi="宋体" w:cs="宋体"/>
          <w:b/>
          <w:bCs/>
          <w:sz w:val="32"/>
          <w:szCs w:val="32"/>
        </w:rPr>
      </w:pPr>
      <w:r>
        <w:rPr>
          <w:rFonts w:ascii="宋体" w:hAnsi="宋体" w:cs="宋体" w:hint="eastAsia"/>
          <w:b/>
          <w:bCs/>
          <w:sz w:val="32"/>
          <w:szCs w:val="32"/>
        </w:rPr>
        <w:br w:type="page"/>
        <w:t>第三章 政府采购合同格式条款</w:t>
      </w:r>
    </w:p>
    <w:p w:rsidR="00DF4404" w:rsidRDefault="00CD3B4C" w:rsidP="0084146C">
      <w:pPr>
        <w:tabs>
          <w:tab w:val="left" w:pos="8820"/>
          <w:tab w:val="left" w:pos="9345"/>
          <w:tab w:val="left" w:pos="9765"/>
        </w:tabs>
        <w:adjustRightInd w:val="0"/>
        <w:snapToGrid w:val="0"/>
        <w:spacing w:beforeLines="50" w:line="360" w:lineRule="auto"/>
        <w:ind w:rightChars="183" w:right="384"/>
        <w:rPr>
          <w:rFonts w:ascii="宋体" w:hAnsi="宋体" w:cs="宋体"/>
          <w:b/>
          <w:bCs/>
          <w:szCs w:val="21"/>
        </w:rPr>
      </w:pPr>
      <w:r>
        <w:rPr>
          <w:rFonts w:ascii="宋体" w:hAnsi="宋体" w:cs="宋体" w:hint="eastAsia"/>
          <w:b/>
          <w:szCs w:val="21"/>
        </w:rPr>
        <w:t>1.</w:t>
      </w:r>
      <w:r>
        <w:rPr>
          <w:rFonts w:ascii="宋体" w:hAnsi="宋体" w:cs="宋体" w:hint="eastAsia"/>
          <w:b/>
          <w:bCs/>
          <w:szCs w:val="21"/>
        </w:rPr>
        <w:t>定义</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1.1合同当事人</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（1）采购人(以下称甲方)是指使用财政性资金，通过政府采购程序向投标人购买货物、服务的国家机关、事业单位、团体组织。本次采购的甲方名称、地址见</w:t>
      </w:r>
      <w:r>
        <w:rPr>
          <w:rFonts w:ascii="宋体" w:hAnsi="宋体" w:cs="宋体" w:hint="eastAsia"/>
          <w:b/>
          <w:szCs w:val="21"/>
        </w:rPr>
        <w:t>招标文件前附表。</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（2）投标人(以下称乙方)是指参加政府采购活动而取得中标或成交结果，并向采购人提供货物、服务的法人、其他组织或者自然人。</w:t>
      </w:r>
    </w:p>
    <w:p w:rsidR="00DF4404" w:rsidRDefault="00CD3B4C" w:rsidP="0084146C">
      <w:pPr>
        <w:tabs>
          <w:tab w:val="left" w:pos="570"/>
          <w:tab w:val="left" w:pos="9240"/>
          <w:tab w:val="left" w:pos="9555"/>
        </w:tabs>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1.2本合同下列术语应解释为：</w:t>
      </w:r>
    </w:p>
    <w:p w:rsidR="00DF4404" w:rsidRDefault="00CD3B4C" w:rsidP="0084146C">
      <w:pPr>
        <w:tabs>
          <w:tab w:val="left" w:pos="570"/>
          <w:tab w:val="left" w:pos="924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（1）“合同”系指甲乙双方签署的、政府采购合同协议书中载明的甲乙双方所达成的协议，包括所有的附件、附录和上述文件所提到的构成合同的所有文件。</w:t>
      </w:r>
    </w:p>
    <w:p w:rsidR="00DF4404" w:rsidRDefault="00CD3B4C" w:rsidP="0084146C">
      <w:pPr>
        <w:tabs>
          <w:tab w:val="left" w:pos="570"/>
          <w:tab w:val="left" w:pos="924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（2）“合同价”系指根据本合同规定乙方在正确地完全履行合同义务后甲方应支付给乙方的价款。</w:t>
      </w:r>
    </w:p>
    <w:p w:rsidR="00DF4404" w:rsidRDefault="00CD3B4C" w:rsidP="0084146C">
      <w:pPr>
        <w:tabs>
          <w:tab w:val="left" w:pos="570"/>
          <w:tab w:val="left" w:pos="924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（3）“货物”系指乙方根据本合同规定须向甲方提供的各种形态和种类的物品，包括原材料、设备、产品(包括软件)及相关的其备品备件、工具、手册及其他技术资料和材料。</w:t>
      </w:r>
    </w:p>
    <w:p w:rsidR="00DF4404" w:rsidRDefault="00CD3B4C" w:rsidP="0084146C">
      <w:pPr>
        <w:tabs>
          <w:tab w:val="left" w:pos="570"/>
          <w:tab w:val="left" w:pos="888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（4）“伴随服务”系指根据本合同规定乙方承担与供货有关的辅助服务，如运输、保</w:t>
      </w:r>
      <w:r>
        <w:rPr>
          <w:rFonts w:ascii="宋体" w:hAnsi="宋体" w:cs="宋体" w:hint="eastAsia"/>
          <w:spacing w:val="2"/>
          <w:szCs w:val="21"/>
        </w:rPr>
        <w:t>险以及其他的伴随服务，例如安装、调试、提供技术</w:t>
      </w:r>
      <w:r>
        <w:rPr>
          <w:rFonts w:ascii="宋体" w:hAnsi="宋体" w:cs="宋体" w:hint="eastAsia"/>
          <w:szCs w:val="21"/>
        </w:rPr>
        <w:t>协</w:t>
      </w:r>
      <w:r>
        <w:rPr>
          <w:rFonts w:ascii="宋体" w:hAnsi="宋体" w:cs="宋体" w:hint="eastAsia"/>
          <w:spacing w:val="2"/>
          <w:szCs w:val="21"/>
        </w:rPr>
        <w:t>助、培训和合同中规定</w:t>
      </w:r>
      <w:r>
        <w:rPr>
          <w:rFonts w:ascii="宋体" w:hAnsi="宋体" w:cs="宋体" w:hint="eastAsia"/>
          <w:szCs w:val="21"/>
        </w:rPr>
        <w:t>乙方应承担的其他义务。</w:t>
      </w:r>
    </w:p>
    <w:p w:rsidR="00DF4404" w:rsidRDefault="00CD3B4C" w:rsidP="0084146C">
      <w:pPr>
        <w:tabs>
          <w:tab w:val="left" w:pos="570"/>
          <w:tab w:val="left" w:pos="924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（5）“合同条款”系指本合同条款。</w:t>
      </w:r>
    </w:p>
    <w:p w:rsidR="00DF4404" w:rsidRDefault="00CD3B4C" w:rsidP="0084146C">
      <w:pPr>
        <w:tabs>
          <w:tab w:val="left" w:pos="570"/>
          <w:tab w:val="left" w:pos="9240"/>
          <w:tab w:val="left" w:pos="9555"/>
        </w:tabs>
        <w:adjustRightInd w:val="0"/>
        <w:snapToGrid w:val="0"/>
        <w:spacing w:beforeLines="50" w:line="360" w:lineRule="auto"/>
        <w:ind w:rightChars="-44" w:right="-92" w:firstLineChars="200" w:firstLine="420"/>
        <w:rPr>
          <w:rFonts w:ascii="宋体" w:hAnsi="宋体" w:cs="宋体"/>
          <w:szCs w:val="21"/>
        </w:rPr>
      </w:pPr>
      <w:r>
        <w:rPr>
          <w:rFonts w:ascii="宋体" w:hAnsi="宋体" w:cs="宋体" w:hint="eastAsia"/>
          <w:szCs w:val="21"/>
        </w:rPr>
        <w:t>（6）“项目现场”系指本合同项下货物安装、运行的现场，其名称在</w:t>
      </w:r>
      <w:r>
        <w:rPr>
          <w:rFonts w:ascii="宋体" w:hAnsi="宋体" w:cs="宋体" w:hint="eastAsia"/>
          <w:b/>
          <w:szCs w:val="21"/>
        </w:rPr>
        <w:t>招标文件前附表</w:t>
      </w:r>
      <w:r>
        <w:rPr>
          <w:rFonts w:ascii="宋体" w:hAnsi="宋体" w:cs="宋体" w:hint="eastAsia"/>
          <w:szCs w:val="21"/>
        </w:rPr>
        <w:t>指明。</w:t>
      </w:r>
    </w:p>
    <w:p w:rsidR="00DF4404" w:rsidRDefault="00CD3B4C" w:rsidP="0084146C">
      <w:pPr>
        <w:autoSpaceDE w:val="0"/>
        <w:autoSpaceDN w:val="0"/>
        <w:adjustRightInd w:val="0"/>
        <w:snapToGrid w:val="0"/>
        <w:spacing w:beforeLines="50" w:line="360" w:lineRule="auto"/>
        <w:rPr>
          <w:rFonts w:ascii="宋体" w:hAnsi="宋体" w:cs="宋体"/>
          <w:b/>
          <w:szCs w:val="21"/>
        </w:rPr>
      </w:pPr>
      <w:r>
        <w:rPr>
          <w:rFonts w:ascii="宋体" w:hAnsi="宋体" w:cs="宋体" w:hint="eastAsia"/>
          <w:b/>
          <w:szCs w:val="21"/>
        </w:rPr>
        <w:t>2.合同的适用范围</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2.1 本合同条款适用于没有被本合同其他部分的条款所取代的范围。</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2.2 合同内容根据招标文件、投标文件而确定。</w:t>
      </w:r>
    </w:p>
    <w:p w:rsidR="00DF4404" w:rsidRDefault="00CD3B4C" w:rsidP="0084146C">
      <w:pPr>
        <w:autoSpaceDE w:val="0"/>
        <w:autoSpaceDN w:val="0"/>
        <w:adjustRightInd w:val="0"/>
        <w:snapToGrid w:val="0"/>
        <w:spacing w:beforeLines="50" w:line="360" w:lineRule="auto"/>
        <w:rPr>
          <w:rFonts w:ascii="宋体" w:hAnsi="宋体" w:cs="宋体"/>
          <w:b/>
          <w:bCs/>
          <w:szCs w:val="21"/>
        </w:rPr>
      </w:pPr>
      <w:r>
        <w:rPr>
          <w:rFonts w:ascii="宋体" w:hAnsi="宋体" w:cs="宋体" w:hint="eastAsia"/>
          <w:b/>
          <w:bCs/>
          <w:szCs w:val="21"/>
        </w:rPr>
        <w:t>3.</w:t>
      </w:r>
      <w:r>
        <w:rPr>
          <w:rFonts w:ascii="宋体" w:hAnsi="宋体" w:cs="宋体" w:hint="eastAsia"/>
          <w:b/>
          <w:szCs w:val="21"/>
        </w:rPr>
        <w:t>合同标的及金额</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3.1 合同标的及金额应与中标或成交结果一致。</w:t>
      </w:r>
    </w:p>
    <w:p w:rsidR="00DF4404" w:rsidRDefault="00CD3B4C" w:rsidP="0084146C">
      <w:pPr>
        <w:autoSpaceDE w:val="0"/>
        <w:autoSpaceDN w:val="0"/>
        <w:adjustRightInd w:val="0"/>
        <w:snapToGrid w:val="0"/>
        <w:spacing w:beforeLines="50" w:line="360" w:lineRule="auto"/>
        <w:rPr>
          <w:rFonts w:ascii="宋体" w:hAnsi="宋体" w:cs="宋体"/>
          <w:b/>
          <w:bCs/>
          <w:szCs w:val="21"/>
        </w:rPr>
      </w:pPr>
      <w:r>
        <w:rPr>
          <w:rFonts w:ascii="宋体" w:hAnsi="宋体" w:cs="宋体" w:hint="eastAsia"/>
          <w:b/>
          <w:bCs/>
          <w:szCs w:val="21"/>
        </w:rPr>
        <w:t>4.</w:t>
      </w:r>
      <w:r>
        <w:rPr>
          <w:rFonts w:ascii="宋体" w:hAnsi="宋体" w:cs="宋体" w:hint="eastAsia"/>
          <w:b/>
          <w:szCs w:val="21"/>
        </w:rPr>
        <w:t>合同价款</w:t>
      </w:r>
    </w:p>
    <w:p w:rsidR="00DF4404" w:rsidRDefault="00CD3B4C" w:rsidP="0084146C">
      <w:pPr>
        <w:adjustRightInd w:val="0"/>
        <w:snapToGrid w:val="0"/>
        <w:spacing w:beforeLines="50" w:line="360" w:lineRule="auto"/>
        <w:ind w:firstLine="560"/>
        <w:rPr>
          <w:rFonts w:ascii="宋体" w:hAnsi="宋体" w:cs="宋体"/>
          <w:b/>
          <w:bCs/>
          <w:i/>
          <w:iCs/>
          <w:szCs w:val="21"/>
        </w:rPr>
      </w:pPr>
      <w:r>
        <w:rPr>
          <w:rFonts w:ascii="宋体" w:hAnsi="宋体" w:cs="宋体" w:hint="eastAsia"/>
          <w:szCs w:val="21"/>
        </w:rPr>
        <w:t>4.1具体合同价款见本合同第3.1条。乙方为履行本合同而发生的所有费用均应包含在合同价款中，甲方不再另行支付其他任何费用。</w:t>
      </w: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5.履行合同的时间、地点和方式</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5.1 乙方应当在甲方确定的时间、指定的地点履行合同，具体的交货时间、地点和方式见</w:t>
      </w:r>
      <w:r>
        <w:rPr>
          <w:rFonts w:ascii="宋体" w:hAnsi="宋体" w:cs="宋体" w:hint="eastAsia"/>
          <w:b/>
          <w:szCs w:val="21"/>
        </w:rPr>
        <w:t>招标文件前附表</w:t>
      </w:r>
      <w:r>
        <w:rPr>
          <w:rFonts w:ascii="宋体" w:hAnsi="宋体" w:cs="宋体" w:hint="eastAsia"/>
          <w:szCs w:val="21"/>
        </w:rPr>
        <w:t>。</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5.2 乙方提供服务的应当在甲方指定的地点完成服务项目。</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6.</w:t>
      </w:r>
      <w:r>
        <w:rPr>
          <w:rFonts w:ascii="宋体" w:hAnsi="宋体" w:cs="宋体" w:hint="eastAsia"/>
          <w:b/>
          <w:szCs w:val="21"/>
        </w:rPr>
        <w:t>货物的验收</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6.1 甲方在收到乙方交付的货物后应当及时组织验收。</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6.2 货物的表面瑕疵，甲方应在验收时当面提出；对质量问题有异议的应在安装调试后十个工作日内提出。</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6.3 在验收过程中发现数量不足或有质量、技术等问题，乙方应负责按照甲方的要求采取补足、更换或退货等处理措施，并承担由此发生的一切费用和损失。</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6.4 甲方在乙方按合同规定交货或安装、调试后，无正当理由而拖延接收、验收或拒绝接收、验收的，应承担因此给乙方造成的直接损失。</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6.5 甲方对货物进行检查验收合格后，应当收取发票并在《交货验收单》上签署验收意见及加盖单位公章。</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6.6 大型或者复杂的货物采购项目，甲方可以邀请国家认可的质量检测机构参加验收工作，并由其出具验收报告单。</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6.7 乙方提供的进口产品，乙方应出示中华人民共和国进出口商品检验部门出具的检验证书（招标文件第八章“技术规格、参数及要求”另有约定的除外）。</w:t>
      </w:r>
    </w:p>
    <w:p w:rsidR="00DF4404" w:rsidRDefault="00CD3B4C">
      <w:pPr>
        <w:spacing w:line="360" w:lineRule="auto"/>
        <w:ind w:firstLineChars="200" w:firstLine="420"/>
        <w:rPr>
          <w:rFonts w:ascii="宋体" w:hAnsi="宋体" w:cs="宋体"/>
        </w:rPr>
      </w:pPr>
      <w:r>
        <w:rPr>
          <w:rFonts w:ascii="宋体" w:hAnsi="宋体" w:cs="宋体" w:hint="eastAsia"/>
        </w:rPr>
        <w:t>6.8</w:t>
      </w:r>
      <w:r>
        <w:rPr>
          <w:rFonts w:ascii="宋体" w:hAnsi="宋体" w:cs="宋体" w:hint="eastAsia"/>
          <w:kern w:val="0"/>
          <w:szCs w:val="21"/>
        </w:rPr>
        <w:t>政府采购当事人在合同履约和验收工作中，应当自觉接受财政部门和对政府采购负有行政监督职责的政府其他有关部门的监督检查,</w:t>
      </w:r>
      <w:r>
        <w:rPr>
          <w:rFonts w:ascii="宋体" w:hAnsi="宋体" w:cs="宋体" w:hint="eastAsia"/>
          <w:szCs w:val="21"/>
        </w:rPr>
        <w:t>在合同履约验收工作中合同当事人有下列情形的，将追究相关违法、违纪责任：</w:t>
      </w:r>
    </w:p>
    <w:p w:rsidR="00DF4404" w:rsidRDefault="00CD3B4C" w:rsidP="009234E7">
      <w:pPr>
        <w:spacing w:line="560" w:lineRule="exact"/>
        <w:ind w:firstLineChars="230" w:firstLine="483"/>
        <w:rPr>
          <w:rFonts w:ascii="宋体" w:hAnsi="宋体" w:cs="宋体"/>
          <w:szCs w:val="21"/>
        </w:rPr>
      </w:pPr>
      <w:r>
        <w:rPr>
          <w:rFonts w:ascii="宋体" w:hAnsi="宋体" w:cs="宋体" w:hint="eastAsia"/>
          <w:szCs w:val="21"/>
        </w:rPr>
        <w:t>（1）甲方无正当理由推迟项目验收时间的；</w:t>
      </w:r>
    </w:p>
    <w:p w:rsidR="00DF4404" w:rsidRDefault="00CD3B4C" w:rsidP="009234E7">
      <w:pPr>
        <w:spacing w:line="560" w:lineRule="exact"/>
        <w:ind w:firstLineChars="230" w:firstLine="483"/>
        <w:rPr>
          <w:rFonts w:ascii="宋体" w:hAnsi="宋体" w:cs="宋体"/>
          <w:szCs w:val="21"/>
        </w:rPr>
      </w:pPr>
      <w:r>
        <w:rPr>
          <w:rFonts w:ascii="宋体" w:hAnsi="宋体" w:cs="宋体" w:hint="eastAsia"/>
          <w:szCs w:val="21"/>
        </w:rPr>
        <w:t>（2）甲乙双方相互串通通过减少货物数量、调换物品、更改配置、降低服务标准或虚开发票等手段，套取财政资金的；</w:t>
      </w:r>
    </w:p>
    <w:p w:rsidR="00DF4404" w:rsidRDefault="00CD3B4C">
      <w:pPr>
        <w:spacing w:line="560" w:lineRule="exact"/>
        <w:ind w:leftChars="66" w:left="139" w:firstLineChars="145" w:firstLine="304"/>
        <w:rPr>
          <w:rFonts w:ascii="宋体" w:hAnsi="宋体" w:cs="宋体"/>
          <w:szCs w:val="21"/>
        </w:rPr>
      </w:pPr>
      <w:r>
        <w:rPr>
          <w:rFonts w:ascii="宋体" w:hAnsi="宋体" w:cs="宋体" w:hint="eastAsia"/>
          <w:szCs w:val="21"/>
        </w:rPr>
        <w:t>（3）</w:t>
      </w:r>
      <w:r>
        <w:rPr>
          <w:rFonts w:ascii="宋体" w:hAnsi="宋体" w:cs="宋体" w:hint="eastAsia"/>
          <w:kern w:val="0"/>
          <w:szCs w:val="21"/>
        </w:rPr>
        <w:t>发现问题未向财政部门反映，私自与对方协商改变中标、成交结果的；</w:t>
      </w:r>
    </w:p>
    <w:p w:rsidR="00DF4404" w:rsidRDefault="00CD3B4C">
      <w:pPr>
        <w:spacing w:line="560" w:lineRule="exact"/>
        <w:ind w:leftChars="66" w:left="139" w:firstLineChars="145" w:firstLine="304"/>
        <w:rPr>
          <w:rFonts w:ascii="宋体" w:hAnsi="宋体" w:cs="宋体"/>
          <w:szCs w:val="21"/>
        </w:rPr>
      </w:pPr>
      <w:r>
        <w:rPr>
          <w:rFonts w:ascii="宋体" w:hAnsi="宋体" w:cs="宋体" w:hint="eastAsia"/>
          <w:szCs w:val="21"/>
        </w:rPr>
        <w:t>（4）行贿、受贿或谋取不正当利益的；</w:t>
      </w:r>
    </w:p>
    <w:p w:rsidR="00DF4404" w:rsidRDefault="00CD3B4C">
      <w:pPr>
        <w:spacing w:line="560" w:lineRule="exact"/>
        <w:ind w:leftChars="66" w:left="139" w:firstLineChars="145" w:firstLine="304"/>
        <w:rPr>
          <w:rFonts w:ascii="宋体" w:hAnsi="宋体" w:cs="宋体"/>
          <w:kern w:val="0"/>
          <w:szCs w:val="21"/>
        </w:rPr>
      </w:pPr>
      <w:r>
        <w:rPr>
          <w:rFonts w:ascii="宋体" w:hAnsi="宋体" w:cs="宋体" w:hint="eastAsia"/>
          <w:szCs w:val="21"/>
        </w:rPr>
        <w:t>（5）拒绝有关部门依法实施监督检查的。</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7.货物包装要求</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7.2 每一个包装箱内应附一份详细装箱单、质量证书和保修保养证书。</w:t>
      </w:r>
    </w:p>
    <w:p w:rsidR="00DF4404" w:rsidRDefault="00CD3B4C" w:rsidP="0084146C">
      <w:pPr>
        <w:pStyle w:val="3"/>
        <w:keepNext w:val="0"/>
        <w:keepLines w:val="0"/>
        <w:adjustRightInd w:val="0"/>
        <w:snapToGrid w:val="0"/>
        <w:spacing w:beforeLines="50" w:after="0" w:line="360" w:lineRule="auto"/>
        <w:rPr>
          <w:rFonts w:ascii="宋体" w:hAnsi="宋体" w:cs="宋体"/>
          <w:bCs w:val="0"/>
          <w:sz w:val="21"/>
          <w:szCs w:val="21"/>
        </w:rPr>
      </w:pPr>
      <w:r>
        <w:rPr>
          <w:rFonts w:ascii="宋体" w:hAnsi="宋体" w:cs="宋体" w:hint="eastAsia"/>
          <w:bCs w:val="0"/>
          <w:sz w:val="21"/>
          <w:szCs w:val="21"/>
        </w:rPr>
        <w:t>8.</w:t>
      </w:r>
      <w:r>
        <w:rPr>
          <w:rFonts w:ascii="宋体" w:hAnsi="宋体" w:cs="宋体" w:hint="eastAsia"/>
          <w:sz w:val="21"/>
          <w:szCs w:val="21"/>
        </w:rPr>
        <w:t>运输和保险</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8.1乙方负责办理将货物运抵本合同第5.1条规定的交货地点的一切运输事项，相关费用应包括在合同总价中。</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8.2乙方应向保险公司投保以甲方为受益人的发运合同货物发票金额的110％运输一切险。</w:t>
      </w: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9.质量标准和保证</w:t>
      </w:r>
    </w:p>
    <w:p w:rsidR="00DF4404" w:rsidRDefault="00CD3B4C" w:rsidP="0084146C">
      <w:pPr>
        <w:pStyle w:val="a5"/>
        <w:adjustRightInd w:val="0"/>
        <w:snapToGrid w:val="0"/>
        <w:spacing w:beforeLines="50" w:line="360" w:lineRule="auto"/>
        <w:ind w:firstLineChars="200" w:firstLine="420"/>
        <w:rPr>
          <w:rFonts w:hAnsi="宋体" w:cs="宋体"/>
          <w:b/>
        </w:rPr>
      </w:pPr>
      <w:r>
        <w:rPr>
          <w:rFonts w:hAnsi="宋体" w:cs="宋体" w:hint="eastAsia"/>
        </w:rPr>
        <w:t>9.1 质量标准</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（1）本合同下交付的货物应符合第八章“服务内容及要求”所述的标准。如果没有提及适用标准，则应符合中华人民共和国有关机构发布的最新版本的标准。</w:t>
      </w:r>
    </w:p>
    <w:p w:rsidR="00DF4404" w:rsidRDefault="00CD3B4C" w:rsidP="0084146C">
      <w:pPr>
        <w:pStyle w:val="a5"/>
        <w:adjustRightInd w:val="0"/>
        <w:snapToGrid w:val="0"/>
        <w:spacing w:beforeLines="50" w:line="360" w:lineRule="auto"/>
        <w:ind w:firstLineChars="200" w:firstLine="420"/>
        <w:rPr>
          <w:rFonts w:hAnsi="宋体" w:cs="宋体"/>
        </w:rPr>
      </w:pPr>
      <w:r>
        <w:rPr>
          <w:rFonts w:hAnsi="宋体" w:cs="宋体" w:hint="eastAsia"/>
        </w:rPr>
        <w:t>（2）采用中华人民共和国法定计量单位。</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（3）乙方所出售的货物还应符合国家有关安全、环保、卫生之规定。</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9.2 保证</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宋体" w:hAnsi="宋体" w:cs="宋体" w:hint="eastAsia"/>
          <w:b/>
          <w:szCs w:val="21"/>
        </w:rPr>
        <w:t>招标文件前附表</w:t>
      </w:r>
      <w:r>
        <w:rPr>
          <w:rFonts w:ascii="宋体" w:hAnsi="宋体" w:cs="宋体" w:hint="eastAsia"/>
          <w:szCs w:val="21"/>
        </w:rPr>
        <w:t>规定或乙方承诺（两者以较长的为准）的质量保证期内，本保证保持有效。</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（2）在质量保证期内所发现的缺陷，甲方应尽快以书面形式通知乙方。</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（3）乙方收到通知后应在</w:t>
      </w:r>
      <w:r>
        <w:rPr>
          <w:rFonts w:ascii="宋体" w:hAnsi="宋体" w:cs="宋体" w:hint="eastAsia"/>
          <w:b/>
          <w:szCs w:val="21"/>
        </w:rPr>
        <w:t>招标文件前附表</w:t>
      </w:r>
      <w:r>
        <w:rPr>
          <w:rFonts w:ascii="宋体" w:hAnsi="宋体" w:cs="宋体" w:hint="eastAsia"/>
          <w:szCs w:val="21"/>
        </w:rPr>
        <w:t>规定的响应时间内以合理的速度免费维修或更换有缺陷的货物或部件。</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rsidR="00DF4404" w:rsidRDefault="00CD3B4C" w:rsidP="0084146C">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（5）乙方在约定的时间内未能弥补缺陷，甲方可采取必要的补救措施，但其风险和费用将由乙方承担，甲方根据合同规定对乙方行使的其他权利不受影响。</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10.权利瑕疵担保</w:t>
      </w:r>
    </w:p>
    <w:p w:rsidR="00DF4404" w:rsidRDefault="00CD3B4C" w:rsidP="0084146C">
      <w:pPr>
        <w:autoSpaceDE w:val="0"/>
        <w:autoSpaceDN w:val="0"/>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10.1 乙方保证对其出售的货物享有合法的权利。</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10.2 乙方保证在其出售的货物上不存在任何未曾向甲方透露的担保物权，如抵押权、质押权、留置权等。</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 如甲方使用该货物构成上述侵权的，则由乙方承担全部责任。</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11.知识产权保护</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11.1 乙方对其所销售的货物应当享有知识产权或经权利人合法授权，保证没有侵犯任何第三人的知识产权和商业秘密等权利。</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11.2 甲方使用乙方提供的货物对第三人构成侵权的，应当由乙方承担全部法律责任，给甲方造成损害的，乙方应当承担赔偿责任。</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11.3 甲方委托乙方开发的产品，甲方享有知识产权，未经甲方许可不得转让任何第三人。</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12.保密义务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12.1 甲、乙双方在采购和履行合同过程中所获悉的对方属于保密的内容，双方均有保密义务。</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13.合同价款支付</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13.1验收合格后，乙方出具正规发票给甲方，凭甲方开具的《政府采购合同验收报告单》办理合同价</w:t>
      </w:r>
      <w:r>
        <w:rPr>
          <w:rFonts w:ascii="宋体" w:hAnsi="宋体" w:cs="宋体" w:hint="eastAsia"/>
          <w:bCs/>
          <w:szCs w:val="21"/>
        </w:rPr>
        <w:t>款</w:t>
      </w:r>
      <w:r>
        <w:rPr>
          <w:rFonts w:ascii="宋体" w:hAnsi="宋体" w:cs="宋体" w:hint="eastAsia"/>
          <w:szCs w:val="21"/>
        </w:rPr>
        <w:t>结算手续。</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13.2 合同价款构成中应当由财政支付的部分，甲方应当在货物验收合格后的十五个工作日内向国库管理部门申请支付，经国库管理部门审核后直接支付给乙方。</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13.3 合同价款构成中应当由甲方自行支付的部分，甲方应当在货物验收合格后十五个工作内支付。</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13.4支付合同价</w:t>
      </w:r>
      <w:r>
        <w:rPr>
          <w:rFonts w:ascii="宋体" w:hAnsi="宋体" w:cs="宋体" w:hint="eastAsia"/>
          <w:bCs/>
          <w:szCs w:val="21"/>
        </w:rPr>
        <w:t>款</w:t>
      </w:r>
      <w:r>
        <w:rPr>
          <w:rFonts w:ascii="宋体" w:hAnsi="宋体" w:cs="宋体" w:hint="eastAsia"/>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13.5 合同价款支付方式</w:t>
      </w:r>
      <w:r>
        <w:rPr>
          <w:rFonts w:ascii="宋体" w:hAnsi="宋体" w:cs="宋体" w:hint="eastAsia"/>
          <w:bCs/>
          <w:szCs w:val="21"/>
        </w:rPr>
        <w:t>和条件在</w:t>
      </w:r>
      <w:r>
        <w:rPr>
          <w:rFonts w:ascii="宋体" w:hAnsi="宋体" w:cs="宋体" w:hint="eastAsia"/>
          <w:b/>
          <w:szCs w:val="21"/>
        </w:rPr>
        <w:t>招标文件前附表</w:t>
      </w:r>
      <w:r>
        <w:rPr>
          <w:rFonts w:ascii="宋体" w:hAnsi="宋体" w:cs="宋体" w:hint="eastAsia"/>
          <w:szCs w:val="21"/>
        </w:rPr>
        <w:t>中另有规定。</w:t>
      </w:r>
    </w:p>
    <w:p w:rsidR="00DF4404" w:rsidRDefault="00CD3B4C">
      <w:pPr>
        <w:autoSpaceDE w:val="0"/>
        <w:autoSpaceDN w:val="0"/>
        <w:adjustRightInd w:val="0"/>
        <w:snapToGrid w:val="0"/>
        <w:spacing w:line="360" w:lineRule="auto"/>
        <w:rPr>
          <w:rFonts w:ascii="宋体" w:hAnsi="宋体" w:cs="宋体"/>
          <w:b/>
          <w:szCs w:val="21"/>
        </w:rPr>
      </w:pPr>
      <w:r>
        <w:rPr>
          <w:rFonts w:ascii="宋体" w:hAnsi="宋体" w:cs="宋体" w:hint="eastAsia"/>
          <w:b/>
          <w:bCs/>
          <w:szCs w:val="21"/>
        </w:rPr>
        <w:t>14.</w:t>
      </w:r>
      <w:r>
        <w:rPr>
          <w:rFonts w:ascii="宋体" w:hAnsi="宋体" w:cs="宋体" w:hint="eastAsia"/>
          <w:b/>
          <w:szCs w:val="21"/>
        </w:rPr>
        <w:t>伴随服务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14.1 乙方应向甲方提交所提供货物的技术文件，包括相应的中文技术文件，如：产品目录、图纸、操作手册、使用说明、维护手册或服务指南。这些文件应包装好随同货物一起发运。</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14.2 乙方还应提供下列服务：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（1）货物的现场移动、安装、调试、启动监督及技术支持；</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（2）提供货物组装和维修所需的专用工具和辅助材料；</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（3）在合同各方商定的一定期限内对所有的货物实施运行监督、维修，但前提条件是该服务并不能免除乙方在质量保证期内所承担的义务；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（4）在制造商或项目现场就货物的安装、启动、运营、维护对甲方操作人员进行培训。</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b/>
          <w:szCs w:val="21"/>
        </w:rPr>
        <w:t>招标文件前附表</w:t>
      </w:r>
      <w:r>
        <w:rPr>
          <w:rFonts w:ascii="宋体" w:hAnsi="宋体" w:cs="宋体" w:hint="eastAsia"/>
          <w:szCs w:val="21"/>
        </w:rPr>
        <w:t>与第八章“技术规格、参数和要求”规定的其他伴随服务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14.3 乙方提供的伴随服务的费用应包含在合同价款中，甲方不再另行支付。</w:t>
      </w:r>
    </w:p>
    <w:p w:rsidR="00DF4404" w:rsidRDefault="00CD3B4C">
      <w:pPr>
        <w:adjustRightInd w:val="0"/>
        <w:snapToGrid w:val="0"/>
        <w:spacing w:line="360" w:lineRule="auto"/>
        <w:rPr>
          <w:rFonts w:ascii="宋体" w:hAnsi="宋体" w:cs="宋体"/>
          <w:b/>
          <w:bCs/>
          <w:szCs w:val="21"/>
        </w:rPr>
      </w:pPr>
      <w:r>
        <w:rPr>
          <w:rFonts w:ascii="宋体" w:hAnsi="宋体" w:cs="宋体" w:hint="eastAsia"/>
          <w:b/>
          <w:bCs/>
          <w:szCs w:val="21"/>
        </w:rPr>
        <w:t>15.违约责任</w:t>
      </w:r>
    </w:p>
    <w:p w:rsidR="00DF4404" w:rsidRDefault="00CD3B4C">
      <w:pPr>
        <w:adjustRightInd w:val="0"/>
        <w:snapToGrid w:val="0"/>
        <w:spacing w:line="360" w:lineRule="auto"/>
        <w:ind w:firstLineChars="150" w:firstLine="315"/>
        <w:rPr>
          <w:rFonts w:ascii="宋体" w:hAnsi="宋体" w:cs="宋体"/>
          <w:bCs/>
          <w:szCs w:val="21"/>
        </w:rPr>
      </w:pPr>
      <w:r>
        <w:rPr>
          <w:rFonts w:ascii="宋体" w:hAnsi="宋体" w:cs="宋体" w:hint="eastAsia"/>
          <w:bCs/>
          <w:szCs w:val="21"/>
        </w:rPr>
        <w:t>15.1质量瑕疵的补救措施和索赔</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①乙方同意退货并将货款退还给甲方，由此发生的一切费用和损失由乙方承担。</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②根据货物的质量状况以及甲方所遭受的损失，经过甲乙双方商定降低货物的价格。</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DF4404" w:rsidRDefault="00CD3B4C">
      <w:pPr>
        <w:autoSpaceDE w:val="0"/>
        <w:autoSpaceDN w:val="0"/>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15.2 迟延交货的违约责任</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（2）除本合同</w:t>
      </w:r>
      <w:r>
        <w:rPr>
          <w:rFonts w:ascii="宋体" w:hAnsi="宋体" w:cs="宋体" w:hint="eastAsia"/>
          <w:bCs/>
          <w:szCs w:val="21"/>
        </w:rPr>
        <w:t>第20条</w:t>
      </w:r>
      <w:r>
        <w:rPr>
          <w:rFonts w:ascii="宋体" w:hAnsi="宋体" w:cs="宋体" w:hint="eastAsia"/>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rsidR="00DF4404" w:rsidRDefault="00CD3B4C">
      <w:pPr>
        <w:autoSpaceDE w:val="0"/>
        <w:autoSpaceDN w:val="0"/>
        <w:adjustRightInd w:val="0"/>
        <w:snapToGrid w:val="0"/>
        <w:spacing w:line="360" w:lineRule="auto"/>
        <w:rPr>
          <w:rFonts w:ascii="宋体" w:hAnsi="宋体" w:cs="宋体"/>
          <w:b/>
          <w:szCs w:val="21"/>
        </w:rPr>
      </w:pPr>
      <w:r>
        <w:rPr>
          <w:rFonts w:ascii="宋体" w:hAnsi="宋体" w:cs="宋体" w:hint="eastAsia"/>
          <w:b/>
          <w:szCs w:val="21"/>
        </w:rPr>
        <w:t>16.合同的变更</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16.1 在合同履行过程中，甲、乙双方可就合同履行的时间、地点和方式等协商进行变更。协商一致后，双方应签订书面的补充协议。</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16.2 在不改变合同其他条款的前提下，甲方有权在合同价款百分之十的范围内追加与合同标的相同的货物或服务，并就此与乙方签订补充合同，乙方不得拒绝。</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16.3 除双方签署书面协议，并成为合同不可分割的一部分外，本合同条件不得有任何变更。</w:t>
      </w:r>
    </w:p>
    <w:p w:rsidR="00DF4404" w:rsidRDefault="00CD3B4C">
      <w:pPr>
        <w:autoSpaceDE w:val="0"/>
        <w:autoSpaceDN w:val="0"/>
        <w:adjustRightInd w:val="0"/>
        <w:snapToGrid w:val="0"/>
        <w:spacing w:line="360" w:lineRule="auto"/>
        <w:rPr>
          <w:rFonts w:ascii="宋体" w:hAnsi="宋体" w:cs="宋体"/>
          <w:b/>
          <w:szCs w:val="21"/>
        </w:rPr>
      </w:pPr>
      <w:r>
        <w:rPr>
          <w:rFonts w:ascii="宋体" w:hAnsi="宋体" w:cs="宋体" w:hint="eastAsia"/>
          <w:b/>
          <w:szCs w:val="21"/>
        </w:rPr>
        <w:t>17.合同中止与终止</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17.1合同的中止</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（1）合同在履行过程中，因采购计划调整，甲方可以要求中止履行，待计划确定后继续履行；</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（2）合同履行过程中因投标人就采购过程或结果提起投诉的，甲方认为有必要或财政部门责令中止的，应当中止合同的履行。</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17.2合同的终止</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（1）合同因有效期限届满而终止；</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（2）乙方未能依照本合同约定条件履行合同，已构成根本性违约的，甲方有权终止本合同，并追究乙方的违约责任。</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（3）如果乙方丧失履约能力或被宣告破产，甲方可在任何时候以书面形式通知乙方终止合同而不给乙方补偿。</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（4）如果乙方在履行合同过程中有不正当竞争行为，甲方有权解除合同，并按《中华人民共和国反不正当竞争法》规定由有关部门追究其法律责任。</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（5）如果合同的履行将损害国家利益或社会公共利益，甲方有权终止合同的履行，给乙方造成损失的予以相应补偿。</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18.合同转让和分包</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18.1 乙方不得以任何形式将合同转包。</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18.2 乙方未在投标文件中说明，不得将</w:t>
      </w:r>
      <w:r>
        <w:rPr>
          <w:rFonts w:ascii="宋体" w:hAnsi="宋体" w:cs="宋体" w:hint="eastAsia"/>
          <w:bCs/>
          <w:szCs w:val="21"/>
        </w:rPr>
        <w:t>合同</w:t>
      </w:r>
      <w:r>
        <w:rPr>
          <w:rFonts w:ascii="宋体" w:hAnsi="宋体" w:cs="宋体" w:hint="eastAsia"/>
          <w:szCs w:val="21"/>
        </w:rPr>
        <w:t>的非主体、非关键性工作分包给他人。</w:t>
      </w:r>
    </w:p>
    <w:p w:rsidR="00DF4404" w:rsidRDefault="00CD3B4C">
      <w:pPr>
        <w:autoSpaceDE w:val="0"/>
        <w:autoSpaceDN w:val="0"/>
        <w:adjustRightInd w:val="0"/>
        <w:snapToGrid w:val="0"/>
        <w:ind w:firstLineChars="200" w:firstLine="420"/>
        <w:rPr>
          <w:rFonts w:ascii="宋体" w:hAnsi="宋体" w:cs="宋体"/>
          <w:szCs w:val="21"/>
        </w:rPr>
      </w:pPr>
      <w:r>
        <w:rPr>
          <w:rFonts w:ascii="宋体" w:hAnsi="宋体" w:cs="宋体" w:hint="eastAsia"/>
          <w:szCs w:val="21"/>
        </w:rPr>
        <w:t>18.3 根据政府采购</w:t>
      </w:r>
      <w:r>
        <w:rPr>
          <w:rFonts w:ascii="宋体" w:hAnsi="宋体" w:cs="宋体" w:hint="eastAsia"/>
          <w:bCs/>
          <w:kern w:val="0"/>
          <w:szCs w:val="21"/>
        </w:rPr>
        <w:t>支持</w:t>
      </w:r>
      <w:r>
        <w:rPr>
          <w:rFonts w:ascii="宋体" w:hAnsi="宋体" w:cs="宋体" w:hint="eastAsia"/>
          <w:szCs w:val="21"/>
        </w:rPr>
        <w:t>中小企业发展政策规定，经甲方同意，获得政府采购合同的大型企业可依法向中小企业分包。</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19.投标人的广告或宣传</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19.1 未经甲方事先书面许可，乙方不得以履行本政府采购合同为由，以广告或其他形式宣称其是政府采购指定投标人或其产品是政府采购指定产品。</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20.不可抗力</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20.1 不可抗力是指合同双方不可预见、不可避免、不可克服的自然灾害和社会事件。</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20.2 任何一方对由于不可抗力造成的部分或全部不能履行合同不承担违约责任。但迟延履行后发生不可抗力的，不能免除责任。</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20.3 遇有不可抗力的一方，应在三日内将事件的情况以书面形式通知另一方，并在事件发生后十日内，向另一方提交合同不能履行或部分不能履行或需要延期履行理由的报告。</w:t>
      </w:r>
    </w:p>
    <w:p w:rsidR="00DF4404" w:rsidRDefault="00CD3B4C">
      <w:pPr>
        <w:autoSpaceDE w:val="0"/>
        <w:autoSpaceDN w:val="0"/>
        <w:adjustRightInd w:val="0"/>
        <w:snapToGrid w:val="0"/>
        <w:spacing w:line="360" w:lineRule="auto"/>
        <w:rPr>
          <w:rFonts w:ascii="宋体" w:hAnsi="宋体" w:cs="宋体"/>
          <w:b/>
          <w:bCs/>
          <w:szCs w:val="21"/>
        </w:rPr>
      </w:pPr>
      <w:r>
        <w:rPr>
          <w:rFonts w:ascii="宋体" w:hAnsi="宋体" w:cs="宋体" w:hint="eastAsia"/>
          <w:b/>
          <w:bCs/>
          <w:szCs w:val="21"/>
        </w:rPr>
        <w:t>21.解决争议的方法</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21.1 合同各方应通过友好协商，解决在执行合同过程中所发生的或与合同有关的一切争端。如从协商开始后十日内仍不能解决，可以向财政部门提请调解。</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21.2 调解不成可以按</w:t>
      </w:r>
      <w:r>
        <w:rPr>
          <w:rFonts w:ascii="宋体" w:hAnsi="宋体" w:cs="宋体" w:hint="eastAsia"/>
          <w:b/>
          <w:szCs w:val="21"/>
        </w:rPr>
        <w:t>招标文件前附表</w:t>
      </w:r>
      <w:r>
        <w:rPr>
          <w:rFonts w:ascii="宋体" w:hAnsi="宋体" w:cs="宋体" w:hint="eastAsia"/>
          <w:szCs w:val="21"/>
        </w:rPr>
        <w:t>中规定下列方式之一提起仲裁或诉讼：</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（1）向甲方所在地仲裁机构提起仲裁；</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（2）向甲方所在地人民法院提起诉讼。</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21.3 如仲裁或诉讼事项不影响合同其他部分的履行，则在仲裁或诉讼期间，除正在进行仲裁或诉讼的部分外，合同的其他部分应继续执行。</w:t>
      </w:r>
    </w:p>
    <w:p w:rsidR="00DF4404" w:rsidRDefault="00CD3B4C">
      <w:pPr>
        <w:autoSpaceDE w:val="0"/>
        <w:autoSpaceDN w:val="0"/>
        <w:adjustRightInd w:val="0"/>
        <w:snapToGrid w:val="0"/>
        <w:spacing w:line="360" w:lineRule="auto"/>
        <w:rPr>
          <w:rFonts w:ascii="宋体" w:hAnsi="宋体" w:cs="宋体"/>
          <w:b/>
          <w:szCs w:val="21"/>
        </w:rPr>
      </w:pPr>
      <w:r>
        <w:rPr>
          <w:rFonts w:ascii="宋体" w:hAnsi="宋体" w:cs="宋体" w:hint="eastAsia"/>
          <w:b/>
          <w:szCs w:val="21"/>
        </w:rPr>
        <w:t>22.法律适用</w:t>
      </w:r>
    </w:p>
    <w:p w:rsidR="00DF4404" w:rsidRDefault="00CD3B4C">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22.1 本合同适用中华人民共和国现行法律、行政法规和规章，如合同条款与法律、行政法规和规章不一致的，按照法律、行政法规和规章修改本合同。</w:t>
      </w:r>
    </w:p>
    <w:p w:rsidR="00DF4404" w:rsidRDefault="00CD3B4C">
      <w:pPr>
        <w:autoSpaceDE w:val="0"/>
        <w:autoSpaceDN w:val="0"/>
        <w:adjustRightInd w:val="0"/>
        <w:snapToGrid w:val="0"/>
        <w:spacing w:line="360" w:lineRule="auto"/>
        <w:rPr>
          <w:rFonts w:ascii="宋体" w:hAnsi="宋体" w:cs="宋体"/>
          <w:b/>
          <w:szCs w:val="21"/>
        </w:rPr>
      </w:pPr>
      <w:r>
        <w:rPr>
          <w:rFonts w:ascii="宋体" w:hAnsi="宋体" w:cs="宋体" w:hint="eastAsia"/>
          <w:b/>
          <w:bCs/>
          <w:szCs w:val="21"/>
        </w:rPr>
        <w:t>23.</w:t>
      </w:r>
      <w:r>
        <w:rPr>
          <w:rFonts w:ascii="宋体" w:hAnsi="宋体" w:cs="宋体" w:hint="eastAsia"/>
          <w:b/>
          <w:szCs w:val="21"/>
        </w:rPr>
        <w:t>通知</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23.1本合同一方给另一方的通知均应采用书面形式，传真或快递送到本合同中规定的对方的地址和办理签收手续，</w:t>
      </w:r>
    </w:p>
    <w:p w:rsidR="00DF4404" w:rsidRDefault="00CD3B4C">
      <w:pPr>
        <w:adjustRightInd w:val="0"/>
        <w:snapToGrid w:val="0"/>
        <w:spacing w:line="360" w:lineRule="auto"/>
        <w:ind w:firstLineChars="200" w:firstLine="420"/>
        <w:rPr>
          <w:rFonts w:ascii="宋体" w:hAnsi="宋体" w:cs="宋体"/>
          <w:szCs w:val="21"/>
        </w:rPr>
      </w:pPr>
      <w:r>
        <w:rPr>
          <w:rFonts w:ascii="宋体" w:hAnsi="宋体" w:cs="宋体" w:hint="eastAsia"/>
          <w:szCs w:val="21"/>
        </w:rPr>
        <w:t>23.2通知以送到之日或通知书中规定的生效之日起生效，两者中以较迟之日为准。</w:t>
      </w:r>
    </w:p>
    <w:p w:rsidR="00DF4404" w:rsidRDefault="00CD3B4C">
      <w:pPr>
        <w:adjustRightInd w:val="0"/>
        <w:snapToGrid w:val="0"/>
        <w:spacing w:line="360" w:lineRule="auto"/>
        <w:rPr>
          <w:rFonts w:ascii="宋体" w:hAnsi="宋体" w:cs="宋体"/>
          <w:b/>
          <w:bCs/>
          <w:szCs w:val="21"/>
        </w:rPr>
      </w:pPr>
      <w:r>
        <w:rPr>
          <w:rFonts w:ascii="宋体" w:hAnsi="宋体" w:cs="宋体" w:hint="eastAsia"/>
          <w:b/>
          <w:bCs/>
          <w:szCs w:val="21"/>
        </w:rPr>
        <w:t>24.合同未尽事项</w:t>
      </w:r>
    </w:p>
    <w:p w:rsidR="00DF4404" w:rsidRDefault="00CD3B4C">
      <w:pPr>
        <w:adjustRightInd w:val="0"/>
        <w:snapToGrid w:val="0"/>
        <w:spacing w:line="360" w:lineRule="auto"/>
        <w:ind w:firstLineChars="200" w:firstLine="420"/>
        <w:rPr>
          <w:rFonts w:ascii="宋体" w:hAnsi="宋体" w:cs="宋体"/>
          <w:b/>
          <w:szCs w:val="21"/>
        </w:rPr>
      </w:pPr>
      <w:r>
        <w:rPr>
          <w:rFonts w:ascii="宋体" w:hAnsi="宋体" w:cs="宋体" w:hint="eastAsia"/>
          <w:bCs/>
          <w:szCs w:val="21"/>
        </w:rPr>
        <w:t>24.1合同未尽事项见</w:t>
      </w:r>
      <w:r>
        <w:rPr>
          <w:rFonts w:ascii="宋体" w:hAnsi="宋体" w:cs="宋体" w:hint="eastAsia"/>
          <w:b/>
          <w:szCs w:val="21"/>
        </w:rPr>
        <w:t>招标文件前附表。</w:t>
      </w:r>
    </w:p>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25.合同份数及生效</w:t>
      </w:r>
    </w:p>
    <w:p w:rsidR="00DF4404" w:rsidRDefault="00CD3B4C">
      <w:pPr>
        <w:adjustRightInd w:val="0"/>
        <w:snapToGrid w:val="0"/>
        <w:spacing w:line="360" w:lineRule="auto"/>
        <w:ind w:firstLine="420"/>
        <w:rPr>
          <w:rFonts w:ascii="宋体" w:hAnsi="宋体" w:cs="宋体"/>
          <w:szCs w:val="21"/>
        </w:rPr>
      </w:pPr>
      <w:r>
        <w:rPr>
          <w:rFonts w:ascii="宋体" w:hAnsi="宋体" w:cs="宋体" w:hint="eastAsia"/>
          <w:szCs w:val="21"/>
        </w:rPr>
        <w:t>25.1合同份数见</w:t>
      </w:r>
      <w:r>
        <w:rPr>
          <w:rFonts w:ascii="宋体" w:hAnsi="宋体" w:cs="宋体" w:hint="eastAsia"/>
          <w:b/>
          <w:szCs w:val="21"/>
        </w:rPr>
        <w:t>招标文件前附表</w:t>
      </w:r>
      <w:r>
        <w:rPr>
          <w:rFonts w:ascii="宋体" w:hAnsi="宋体" w:cs="宋体" w:hint="eastAsia"/>
          <w:szCs w:val="21"/>
        </w:rPr>
        <w:t>。</w:t>
      </w:r>
    </w:p>
    <w:p w:rsidR="00DF4404" w:rsidRDefault="00CD3B4C">
      <w:pPr>
        <w:adjustRightInd w:val="0"/>
        <w:snapToGrid w:val="0"/>
        <w:spacing w:line="360" w:lineRule="auto"/>
        <w:ind w:firstLine="420"/>
        <w:rPr>
          <w:rFonts w:ascii="宋体" w:hAnsi="宋体" w:cs="宋体"/>
          <w:bCs/>
          <w:szCs w:val="21"/>
        </w:rPr>
      </w:pPr>
      <w:r>
        <w:rPr>
          <w:rFonts w:ascii="宋体" w:hAnsi="宋体" w:cs="宋体" w:hint="eastAsia"/>
          <w:szCs w:val="21"/>
        </w:rPr>
        <w:t>25.2合同在合同各方签字盖章后生效。</w:t>
      </w:r>
    </w:p>
    <w:p w:rsidR="00DF4404" w:rsidRDefault="00DF4404">
      <w:pPr>
        <w:adjustRightInd w:val="0"/>
        <w:snapToGrid w:val="0"/>
        <w:spacing w:line="360" w:lineRule="auto"/>
        <w:rPr>
          <w:rFonts w:ascii="宋体" w:hAnsi="宋体" w:cs="宋体"/>
          <w:b/>
          <w:bCs/>
          <w:sz w:val="52"/>
          <w:szCs w:val="30"/>
        </w:rPr>
        <w:sectPr w:rsidR="00DF4404">
          <w:pgSz w:w="11906" w:h="16838"/>
          <w:pgMar w:top="1134" w:right="1134" w:bottom="1134" w:left="1134" w:header="851" w:footer="573" w:gutter="0"/>
          <w:cols w:space="720"/>
          <w:rtlGutter/>
          <w:docGrid w:linePitch="312"/>
        </w:sectPr>
      </w:pPr>
    </w:p>
    <w:p w:rsidR="00DF4404" w:rsidRDefault="00CD3B4C" w:rsidP="0084146C">
      <w:pPr>
        <w:adjustRightInd w:val="0"/>
        <w:snapToGrid w:val="0"/>
        <w:spacing w:beforeLines="50" w:line="360" w:lineRule="auto"/>
        <w:jc w:val="center"/>
        <w:rPr>
          <w:rFonts w:ascii="宋体" w:hAnsi="宋体" w:cs="宋体"/>
          <w:b/>
          <w:sz w:val="32"/>
          <w:szCs w:val="32"/>
        </w:rPr>
      </w:pPr>
      <w:r>
        <w:rPr>
          <w:rFonts w:ascii="宋体" w:hAnsi="宋体" w:cs="宋体" w:hint="eastAsia"/>
          <w:b/>
          <w:bCs/>
          <w:sz w:val="32"/>
          <w:szCs w:val="32"/>
        </w:rPr>
        <w:t xml:space="preserve">第四章 </w:t>
      </w:r>
      <w:r>
        <w:rPr>
          <w:rFonts w:ascii="宋体" w:hAnsi="宋体" w:cs="宋体" w:hint="eastAsia"/>
          <w:b/>
          <w:sz w:val="32"/>
          <w:szCs w:val="32"/>
        </w:rPr>
        <w:t>政府采购合同协议书</w:t>
      </w:r>
    </w:p>
    <w:p w:rsidR="00DF4404" w:rsidRDefault="00DF4404">
      <w:pPr>
        <w:jc w:val="center"/>
        <w:rPr>
          <w:rFonts w:ascii="宋体" w:hAnsi="宋体" w:cs="宋体"/>
          <w:sz w:val="24"/>
        </w:rPr>
      </w:pPr>
    </w:p>
    <w:p w:rsidR="005571B8" w:rsidRDefault="00CD3B4C" w:rsidP="0084146C">
      <w:pPr>
        <w:adjustRightInd w:val="0"/>
        <w:snapToGrid w:val="0"/>
        <w:spacing w:beforeLines="50" w:line="360" w:lineRule="auto"/>
        <w:jc w:val="center"/>
        <w:rPr>
          <w:rFonts w:ascii="宋体" w:hAnsi="宋体"/>
          <w:szCs w:val="21"/>
        </w:rPr>
      </w:pPr>
      <w:r>
        <w:rPr>
          <w:rFonts w:ascii="宋体" w:hAnsi="宋体" w:cs="宋体" w:hint="eastAsia"/>
          <w:szCs w:val="21"/>
        </w:rPr>
        <w:t xml:space="preserve">                                                       </w:t>
      </w:r>
      <w:r w:rsidR="005571B8">
        <w:rPr>
          <w:rFonts w:ascii="宋体" w:hAnsi="宋体" w:hint="eastAsia"/>
          <w:szCs w:val="21"/>
        </w:rPr>
        <w:t>合同编号：</w:t>
      </w:r>
      <w:r w:rsidR="005571B8">
        <w:rPr>
          <w:rFonts w:ascii="宋体" w:hAnsi="宋体" w:hint="eastAsia"/>
          <w:szCs w:val="21"/>
          <w:u w:val="single"/>
        </w:rPr>
        <w:t xml:space="preserve">             </w:t>
      </w:r>
      <w:r w:rsidR="005571B8">
        <w:rPr>
          <w:rFonts w:ascii="宋体" w:hAnsi="宋体"/>
          <w:szCs w:val="21"/>
        </w:rPr>
        <w:tab/>
      </w:r>
    </w:p>
    <w:p w:rsidR="005571B8" w:rsidRDefault="005571B8" w:rsidP="0084146C">
      <w:pPr>
        <w:adjustRightInd w:val="0"/>
        <w:snapToGrid w:val="0"/>
        <w:spacing w:beforeLines="50" w:line="360" w:lineRule="auto"/>
        <w:rPr>
          <w:rFonts w:ascii="宋体" w:hAnsi="宋体"/>
          <w:szCs w:val="21"/>
        </w:rPr>
      </w:pPr>
      <w:r>
        <w:rPr>
          <w:rFonts w:ascii="宋体" w:hAnsi="宋体" w:hint="eastAsia"/>
          <w:szCs w:val="21"/>
        </w:rPr>
        <w:t>采购人（全称）：</w:t>
      </w:r>
      <w:r>
        <w:rPr>
          <w:rFonts w:ascii="宋体" w:hAnsi="宋体" w:hint="eastAsia"/>
          <w:szCs w:val="21"/>
          <w:u w:val="single"/>
        </w:rPr>
        <w:t xml:space="preserve">                             </w:t>
      </w:r>
      <w:r>
        <w:rPr>
          <w:rFonts w:ascii="宋体" w:hAnsi="宋体" w:hint="eastAsia"/>
          <w:szCs w:val="21"/>
        </w:rPr>
        <w:t>（甲方）</w:t>
      </w:r>
    </w:p>
    <w:p w:rsidR="005571B8" w:rsidRDefault="005571B8" w:rsidP="0084146C">
      <w:pPr>
        <w:adjustRightInd w:val="0"/>
        <w:snapToGrid w:val="0"/>
        <w:spacing w:beforeLines="50" w:line="360" w:lineRule="auto"/>
        <w:rPr>
          <w:rFonts w:ascii="宋体" w:hAnsi="宋体"/>
          <w:szCs w:val="21"/>
        </w:rPr>
      </w:pPr>
      <w:r>
        <w:rPr>
          <w:rFonts w:ascii="宋体" w:hAnsi="宋体" w:hint="eastAsia"/>
          <w:szCs w:val="21"/>
        </w:rPr>
        <w:t>供应商（全称）：</w:t>
      </w:r>
      <w:r>
        <w:rPr>
          <w:rFonts w:ascii="宋体" w:hAnsi="宋体" w:hint="eastAsia"/>
          <w:szCs w:val="21"/>
          <w:u w:val="single"/>
        </w:rPr>
        <w:t xml:space="preserve">                             </w:t>
      </w:r>
      <w:r>
        <w:rPr>
          <w:rFonts w:ascii="宋体" w:hAnsi="宋体" w:hint="eastAsia"/>
          <w:szCs w:val="21"/>
        </w:rPr>
        <w:t>（乙方）</w:t>
      </w:r>
    </w:p>
    <w:p w:rsidR="005571B8" w:rsidRDefault="005571B8" w:rsidP="0084146C">
      <w:pPr>
        <w:pStyle w:val="a4"/>
        <w:tabs>
          <w:tab w:val="left" w:pos="2715"/>
        </w:tabs>
        <w:adjustRightInd w:val="0"/>
        <w:snapToGrid w:val="0"/>
        <w:spacing w:beforeLines="50"/>
        <w:rPr>
          <w:rFonts w:ascii="宋体" w:hAnsi="宋体"/>
          <w:szCs w:val="21"/>
        </w:rPr>
      </w:pPr>
      <w:r>
        <w:rPr>
          <w:rFonts w:ascii="宋体" w:hAnsi="宋体"/>
          <w:szCs w:val="21"/>
        </w:rPr>
        <w:tab/>
      </w:r>
    </w:p>
    <w:p w:rsidR="005571B8" w:rsidRDefault="005571B8" w:rsidP="0084146C">
      <w:pPr>
        <w:pStyle w:val="a4"/>
        <w:adjustRightInd w:val="0"/>
        <w:snapToGrid w:val="0"/>
        <w:spacing w:beforeLines="50"/>
        <w:rPr>
          <w:rFonts w:ascii="宋体" w:hAnsi="宋体"/>
          <w:szCs w:val="21"/>
        </w:rPr>
      </w:pPr>
      <w:r>
        <w:rPr>
          <w:rFonts w:ascii="宋体" w:hAnsi="宋体" w:hint="eastAsia"/>
          <w:szCs w:val="21"/>
        </w:rPr>
        <w:t>为了保护甲、乙双方合法权益，根据《中华人民共和国合同法》、《中华人民共和国政府采购法》及其他有关法律、法规、规章，双方签订本合同协议书。</w:t>
      </w:r>
    </w:p>
    <w:p w:rsidR="005571B8" w:rsidRDefault="005571B8" w:rsidP="0084146C">
      <w:pPr>
        <w:tabs>
          <w:tab w:val="left" w:pos="2760"/>
        </w:tabs>
        <w:adjustRightInd w:val="0"/>
        <w:snapToGrid w:val="0"/>
        <w:spacing w:beforeLines="50" w:line="360" w:lineRule="auto"/>
        <w:ind w:firstLineChars="200" w:firstLine="422"/>
        <w:rPr>
          <w:rFonts w:ascii="宋体" w:hAnsi="宋体"/>
          <w:b/>
          <w:szCs w:val="21"/>
        </w:rPr>
      </w:pPr>
      <w:r>
        <w:rPr>
          <w:rFonts w:ascii="宋体" w:hAnsi="宋体" w:hint="eastAsia"/>
          <w:b/>
          <w:szCs w:val="21"/>
        </w:rPr>
        <w:t>1.项目管理信息</w:t>
      </w:r>
      <w:r>
        <w:rPr>
          <w:rFonts w:ascii="宋体" w:hAnsi="宋体"/>
          <w:b/>
          <w:szCs w:val="21"/>
        </w:rPr>
        <w:tab/>
      </w:r>
    </w:p>
    <w:p w:rsidR="005571B8" w:rsidRDefault="005571B8" w:rsidP="0084146C">
      <w:pPr>
        <w:pStyle w:val="a4"/>
        <w:adjustRightInd w:val="0"/>
        <w:snapToGrid w:val="0"/>
        <w:spacing w:beforeLines="50"/>
        <w:rPr>
          <w:rFonts w:ascii="宋体" w:hAnsi="宋体"/>
          <w:szCs w:val="21"/>
        </w:rPr>
      </w:pPr>
      <w:r>
        <w:rPr>
          <w:rFonts w:ascii="宋体" w:hAnsi="宋体" w:hint="eastAsia"/>
          <w:szCs w:val="21"/>
        </w:rPr>
        <w:t>（1）采购方式：</w:t>
      </w:r>
      <w:r>
        <w:rPr>
          <w:rFonts w:ascii="宋体" w:hAnsi="宋体" w:hint="eastAsia"/>
          <w:szCs w:val="21"/>
          <w:u w:val="single"/>
        </w:rPr>
        <w:t xml:space="preserve">                          </w:t>
      </w:r>
    </w:p>
    <w:p w:rsidR="005571B8" w:rsidRDefault="005571B8" w:rsidP="0084146C">
      <w:pPr>
        <w:pStyle w:val="a4"/>
        <w:adjustRightInd w:val="0"/>
        <w:snapToGrid w:val="0"/>
        <w:spacing w:beforeLines="50"/>
        <w:rPr>
          <w:rFonts w:ascii="宋体" w:hAnsi="宋体"/>
          <w:szCs w:val="21"/>
        </w:rPr>
      </w:pPr>
      <w:r>
        <w:rPr>
          <w:rFonts w:ascii="宋体" w:hAnsi="宋体" w:hint="eastAsia"/>
          <w:szCs w:val="21"/>
        </w:rPr>
        <w:t>（2）项目名称：</w:t>
      </w:r>
      <w:r>
        <w:rPr>
          <w:rFonts w:ascii="宋体" w:hAnsi="宋体" w:hint="eastAsia"/>
          <w:szCs w:val="21"/>
          <w:u w:val="single"/>
        </w:rPr>
        <w:t xml:space="preserve">                          </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2.合同标的及金额</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2.1 服务内容：</w:t>
      </w:r>
      <w:r>
        <w:rPr>
          <w:rFonts w:ascii="宋体" w:hAnsi="宋体" w:hint="eastAsia"/>
          <w:b/>
          <w:szCs w:val="21"/>
          <w:u w:val="single"/>
        </w:rPr>
        <w:t xml:space="preserve">                     </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2.2合同金额：小写：</w:t>
      </w:r>
      <w:r>
        <w:rPr>
          <w:rFonts w:ascii="宋体" w:hAnsi="宋体" w:hint="eastAsia"/>
          <w:b/>
          <w:szCs w:val="21"/>
          <w:u w:val="single"/>
        </w:rPr>
        <w:t xml:space="preserve">    </w:t>
      </w:r>
      <w:r>
        <w:rPr>
          <w:rFonts w:ascii="宋体" w:hAnsi="宋体" w:hint="eastAsia"/>
          <w:b/>
          <w:szCs w:val="21"/>
        </w:rPr>
        <w:t>元</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 xml:space="preserve">          大写：</w:t>
      </w:r>
      <w:r>
        <w:rPr>
          <w:rFonts w:ascii="宋体" w:hAnsi="宋体" w:hint="eastAsia"/>
          <w:b/>
          <w:szCs w:val="21"/>
          <w:u w:val="single"/>
        </w:rPr>
        <w:t xml:space="preserve">    </w:t>
      </w:r>
      <w:r>
        <w:rPr>
          <w:rFonts w:ascii="宋体" w:hAnsi="宋体" w:hint="eastAsia"/>
          <w:b/>
          <w:szCs w:val="21"/>
        </w:rPr>
        <w:t>元</w:t>
      </w:r>
    </w:p>
    <w:p w:rsidR="005571B8" w:rsidRDefault="005571B8" w:rsidP="0084146C">
      <w:pPr>
        <w:adjustRightInd w:val="0"/>
        <w:snapToGrid w:val="0"/>
        <w:spacing w:beforeLines="50" w:line="360" w:lineRule="auto"/>
        <w:ind w:firstLineChars="200" w:firstLine="422"/>
        <w:rPr>
          <w:rFonts w:ascii="宋体" w:hAnsi="宋体"/>
          <w:szCs w:val="21"/>
          <w:u w:val="single"/>
        </w:rPr>
      </w:pPr>
      <w:r>
        <w:rPr>
          <w:rFonts w:ascii="宋体" w:hAnsi="宋体" w:hint="eastAsia"/>
          <w:b/>
          <w:szCs w:val="21"/>
        </w:rPr>
        <w:t>3.履行合同的时间、地点及方式：</w:t>
      </w:r>
      <w:r>
        <w:rPr>
          <w:rFonts w:ascii="宋体" w:hAnsi="宋体" w:hint="eastAsia"/>
          <w:szCs w:val="21"/>
          <w:u w:val="single"/>
        </w:rPr>
        <w:t xml:space="preserve">                             </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4.付款人及付款方式：</w:t>
      </w:r>
      <w:r>
        <w:rPr>
          <w:rFonts w:ascii="宋体" w:hAnsi="宋体" w:hint="eastAsia"/>
          <w:szCs w:val="21"/>
          <w:u w:val="single"/>
        </w:rPr>
        <w:t xml:space="preserve">                                             </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5.解决合同纠纷方式</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首先通过双方协商解决，协商解决不成，则通过以下途径之一解决纠纷：</w:t>
      </w:r>
    </w:p>
    <w:p w:rsidR="005571B8" w:rsidRDefault="005571B8" w:rsidP="0084146C">
      <w:pPr>
        <w:adjustRightInd w:val="0"/>
        <w:snapToGrid w:val="0"/>
        <w:spacing w:beforeLines="50" w:line="360" w:lineRule="auto"/>
        <w:ind w:firstLineChars="400" w:firstLine="840"/>
        <w:rPr>
          <w:rFonts w:ascii="宋体" w:hAnsi="宋体"/>
          <w:szCs w:val="21"/>
        </w:rPr>
      </w:pPr>
      <w:r>
        <w:rPr>
          <w:rFonts w:ascii="宋体" w:hAnsi="宋体" w:hint="eastAsia"/>
          <w:szCs w:val="21"/>
        </w:rPr>
        <w:t>□ 提请仲裁       □ 向人民法院提起诉讼</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6.组成合同的文件</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合同由以下文件构成，如下述文件之间有任何抵触、矛盾或歧义，应按以下顺序解释：</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（1）在采购或合同履行过程中乙方作出的承诺以及双方协商达成的变更或补充协议</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（2）本合同协议书</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（3）中标或成交通知书</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（4）政府采购合同格式条款</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（5）投标文件</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（6）招标文件</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（7）标准、规范及有关技术文件</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7.合同生效</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5571B8" w:rsidRDefault="005571B8" w:rsidP="0084146C">
      <w:pPr>
        <w:adjustRightInd w:val="0"/>
        <w:snapToGrid w:val="0"/>
        <w:spacing w:beforeLines="50" w:line="360" w:lineRule="auto"/>
        <w:ind w:firstLineChars="200" w:firstLine="422"/>
        <w:rPr>
          <w:rFonts w:ascii="宋体" w:hAnsi="宋体"/>
          <w:b/>
          <w:szCs w:val="21"/>
        </w:rPr>
      </w:pPr>
      <w:r>
        <w:rPr>
          <w:rFonts w:ascii="宋体" w:hAnsi="宋体" w:hint="eastAsia"/>
          <w:b/>
          <w:szCs w:val="21"/>
        </w:rPr>
        <w:t>8.合同份数</w:t>
      </w:r>
    </w:p>
    <w:p w:rsidR="005571B8" w:rsidRDefault="005571B8" w:rsidP="0084146C">
      <w:pPr>
        <w:adjustRightInd w:val="0"/>
        <w:snapToGrid w:val="0"/>
        <w:spacing w:beforeLines="50" w:line="360" w:lineRule="auto"/>
        <w:ind w:firstLineChars="200" w:firstLine="420"/>
        <w:rPr>
          <w:rFonts w:ascii="宋体" w:hAnsi="宋体"/>
          <w:szCs w:val="21"/>
        </w:rPr>
      </w:pPr>
      <w:r>
        <w:rPr>
          <w:rFonts w:ascii="宋体" w:hAnsi="宋体" w:hint="eastAsia"/>
          <w:szCs w:val="21"/>
        </w:rPr>
        <w:t>本合同一式  份，甲方、乙方各 份，政府采购监管部门1份，采购代理机构1份。</w:t>
      </w:r>
    </w:p>
    <w:p w:rsidR="005571B8" w:rsidRDefault="005571B8" w:rsidP="0084146C">
      <w:pPr>
        <w:adjustRightInd w:val="0"/>
        <w:snapToGrid w:val="0"/>
        <w:spacing w:beforeLines="50" w:line="360" w:lineRule="auto"/>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571B8" w:rsidRDefault="005571B8" w:rsidP="0084146C">
      <w:pPr>
        <w:adjustRightInd w:val="0"/>
        <w:snapToGrid w:val="0"/>
        <w:spacing w:beforeLines="50" w:line="360" w:lineRule="auto"/>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tbl>
      <w:tblPr>
        <w:tblW w:w="0" w:type="auto"/>
        <w:jc w:val="center"/>
        <w:tblBorders>
          <w:insideH w:val="outset" w:sz="6" w:space="0" w:color="auto"/>
          <w:insideV w:val="outset" w:sz="6" w:space="0" w:color="auto"/>
        </w:tblBorders>
        <w:tblLayout w:type="fixed"/>
        <w:tblLook w:val="0000"/>
      </w:tblPr>
      <w:tblGrid>
        <w:gridCol w:w="4672"/>
        <w:gridCol w:w="4388"/>
      </w:tblGrid>
      <w:tr w:rsidR="005571B8" w:rsidTr="005571B8">
        <w:trPr>
          <w:cantSplit/>
          <w:trHeight w:val="2209"/>
          <w:jc w:val="center"/>
        </w:trPr>
        <w:tc>
          <w:tcPr>
            <w:tcW w:w="4672" w:type="dxa"/>
            <w:tcBorders>
              <w:top w:val="nil"/>
              <w:left w:val="nil"/>
              <w:bottom w:val="nil"/>
              <w:right w:val="nil"/>
            </w:tcBorders>
          </w:tcPr>
          <w:p w:rsidR="005571B8" w:rsidRDefault="005571B8" w:rsidP="005571B8">
            <w:pPr>
              <w:widowControl/>
              <w:spacing w:before="120" w:after="100" w:afterAutospacing="1"/>
              <w:rPr>
                <w:rFonts w:ascii="宋体" w:hAnsi="宋体"/>
                <w:szCs w:val="21"/>
              </w:rPr>
            </w:pPr>
            <w:r>
              <w:rPr>
                <w:rFonts w:ascii="宋体" w:hAnsi="宋体" w:hint="eastAsia"/>
                <w:szCs w:val="21"/>
              </w:rPr>
              <w:t xml:space="preserve">甲      方：（公章） </w:t>
            </w:r>
          </w:p>
          <w:p w:rsidR="005571B8" w:rsidRDefault="005571B8" w:rsidP="005571B8">
            <w:pPr>
              <w:widowControl/>
              <w:spacing w:before="120" w:after="100" w:afterAutospacing="1"/>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w:t>
            </w:r>
          </w:p>
          <w:p w:rsidR="005571B8" w:rsidRDefault="005571B8" w:rsidP="005571B8">
            <w:pPr>
              <w:widowControl/>
              <w:spacing w:before="120" w:after="100" w:afterAutospacing="1"/>
              <w:rPr>
                <w:rFonts w:ascii="宋体" w:hAnsi="宋体"/>
                <w:szCs w:val="21"/>
                <w:u w:val="single"/>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 xml:space="preserve">   </w:t>
            </w:r>
          </w:p>
          <w:p w:rsidR="005571B8" w:rsidRDefault="005571B8" w:rsidP="005571B8">
            <w:pPr>
              <w:widowControl/>
              <w:spacing w:before="120" w:after="100" w:afterAutospacing="1"/>
              <w:rPr>
                <w:rFonts w:ascii="宋体" w:hAnsi="宋体"/>
                <w:szCs w:val="21"/>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 xml:space="preserve"> </w:t>
            </w:r>
          </w:p>
          <w:p w:rsidR="005571B8" w:rsidRDefault="005571B8" w:rsidP="005571B8">
            <w:pPr>
              <w:widowControl/>
              <w:spacing w:before="120" w:after="100" w:afterAutospacing="1"/>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 xml:space="preserve"> </w:t>
            </w:r>
          </w:p>
        </w:tc>
        <w:tc>
          <w:tcPr>
            <w:tcW w:w="4388" w:type="dxa"/>
            <w:tcBorders>
              <w:top w:val="nil"/>
              <w:left w:val="nil"/>
              <w:bottom w:val="nil"/>
              <w:right w:val="nil"/>
            </w:tcBorders>
          </w:tcPr>
          <w:p w:rsidR="005571B8" w:rsidRDefault="005571B8" w:rsidP="005571B8">
            <w:pPr>
              <w:adjustRightInd w:val="0"/>
              <w:snapToGrid w:val="0"/>
              <w:spacing w:line="360" w:lineRule="auto"/>
              <w:rPr>
                <w:rFonts w:ascii="宋体" w:hAnsi="宋体"/>
                <w:szCs w:val="21"/>
              </w:rPr>
            </w:pPr>
            <w:r>
              <w:rPr>
                <w:rFonts w:ascii="宋体" w:hAnsi="宋体" w:hint="eastAsia"/>
                <w:szCs w:val="21"/>
              </w:rPr>
              <w:t>乙      方：（公章）</w:t>
            </w:r>
          </w:p>
          <w:p w:rsidR="005571B8" w:rsidRDefault="005571B8" w:rsidP="005571B8">
            <w:pPr>
              <w:adjustRightInd w:val="0"/>
              <w:snapToGrid w:val="0"/>
              <w:spacing w:line="360" w:lineRule="auto"/>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w:t>
            </w:r>
          </w:p>
          <w:p w:rsidR="005571B8" w:rsidRDefault="005571B8" w:rsidP="005571B8">
            <w:pPr>
              <w:adjustRightInd w:val="0"/>
              <w:snapToGrid w:val="0"/>
              <w:spacing w:line="360" w:lineRule="auto"/>
              <w:rPr>
                <w:rFonts w:ascii="宋体" w:hAnsi="宋体"/>
                <w:szCs w:val="21"/>
                <w:u w:val="single"/>
              </w:rPr>
            </w:pPr>
            <w:r>
              <w:rPr>
                <w:rFonts w:ascii="宋体" w:hAnsi="宋体" w:hint="eastAsia"/>
                <w:szCs w:val="21"/>
              </w:rPr>
              <w:t>委托代理人：</w:t>
            </w:r>
            <w:r>
              <w:rPr>
                <w:rFonts w:ascii="宋体" w:hAnsi="宋体" w:hint="eastAsia"/>
                <w:szCs w:val="21"/>
                <w:u w:val="single"/>
              </w:rPr>
              <w:t xml:space="preserve">                   </w:t>
            </w:r>
          </w:p>
          <w:p w:rsidR="005571B8" w:rsidRDefault="005571B8" w:rsidP="005571B8">
            <w:pPr>
              <w:adjustRightInd w:val="0"/>
              <w:snapToGrid w:val="0"/>
              <w:spacing w:line="360" w:lineRule="auto"/>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5571B8" w:rsidRDefault="005571B8" w:rsidP="005571B8">
            <w:pPr>
              <w:adjustRightInd w:val="0"/>
              <w:snapToGrid w:val="0"/>
              <w:spacing w:line="360" w:lineRule="auto"/>
              <w:rPr>
                <w:rFonts w:ascii="宋体" w:hAnsi="宋体"/>
                <w:szCs w:val="21"/>
                <w:u w:val="single"/>
              </w:rPr>
            </w:pPr>
            <w:r>
              <w:rPr>
                <w:rFonts w:ascii="宋体" w:hAnsi="宋体" w:hint="eastAsia"/>
                <w:szCs w:val="21"/>
              </w:rPr>
              <w:t>传真：</w:t>
            </w:r>
            <w:r>
              <w:rPr>
                <w:rFonts w:ascii="宋体" w:hAnsi="宋体" w:hint="eastAsia"/>
                <w:szCs w:val="21"/>
                <w:u w:val="single"/>
              </w:rPr>
              <w:t xml:space="preserve">                         </w:t>
            </w:r>
          </w:p>
          <w:p w:rsidR="005571B8" w:rsidRDefault="005571B8" w:rsidP="005571B8">
            <w:pPr>
              <w:adjustRightInd w:val="0"/>
              <w:snapToGrid w:val="0"/>
              <w:spacing w:line="360" w:lineRule="auto"/>
              <w:rPr>
                <w:rFonts w:ascii="宋体" w:hAnsi="宋体"/>
                <w:szCs w:val="21"/>
                <w:u w:val="single"/>
              </w:rPr>
            </w:pPr>
            <w:r>
              <w:rPr>
                <w:rFonts w:ascii="宋体" w:hAnsi="宋体" w:hint="eastAsia"/>
                <w:szCs w:val="21"/>
              </w:rPr>
              <w:t>开 户 银 行：</w:t>
            </w:r>
            <w:r>
              <w:rPr>
                <w:rFonts w:ascii="宋体" w:hAnsi="宋体" w:hint="eastAsia"/>
                <w:szCs w:val="21"/>
                <w:u w:val="single"/>
              </w:rPr>
              <w:t xml:space="preserve">                   </w:t>
            </w:r>
          </w:p>
          <w:p w:rsidR="005571B8" w:rsidRDefault="005571B8" w:rsidP="005571B8">
            <w:pPr>
              <w:adjustRightInd w:val="0"/>
              <w:snapToGrid w:val="0"/>
              <w:spacing w:line="360" w:lineRule="auto"/>
              <w:rPr>
                <w:rFonts w:ascii="宋体" w:hAnsi="宋体"/>
                <w:b/>
                <w:szCs w:val="21"/>
              </w:rPr>
            </w:pPr>
            <w:r>
              <w:rPr>
                <w:rFonts w:ascii="宋体" w:hAnsi="宋体" w:hint="eastAsia"/>
                <w:szCs w:val="21"/>
              </w:rPr>
              <w:t xml:space="preserve"> 账       号：</w:t>
            </w:r>
            <w:r>
              <w:rPr>
                <w:rFonts w:ascii="宋体" w:hAnsi="宋体" w:hint="eastAsia"/>
                <w:szCs w:val="21"/>
                <w:u w:val="single"/>
              </w:rPr>
              <w:t xml:space="preserve">                  </w:t>
            </w:r>
          </w:p>
          <w:p w:rsidR="005571B8" w:rsidRDefault="005571B8" w:rsidP="005571B8">
            <w:pPr>
              <w:widowControl/>
              <w:spacing w:before="120" w:after="100" w:afterAutospacing="1"/>
              <w:rPr>
                <w:rFonts w:hAnsi="宋体" w:cs="宋体"/>
                <w:szCs w:val="21"/>
              </w:rPr>
            </w:pPr>
          </w:p>
        </w:tc>
      </w:tr>
      <w:tr w:rsidR="005571B8" w:rsidTr="005571B8">
        <w:trPr>
          <w:cantSplit/>
          <w:trHeight w:val="2209"/>
          <w:jc w:val="center"/>
        </w:trPr>
        <w:tc>
          <w:tcPr>
            <w:tcW w:w="4672" w:type="dxa"/>
            <w:tcBorders>
              <w:top w:val="nil"/>
              <w:left w:val="nil"/>
              <w:bottom w:val="nil"/>
              <w:right w:val="nil"/>
            </w:tcBorders>
          </w:tcPr>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采购代理机构（盖章）：</w:t>
            </w:r>
          </w:p>
          <w:p w:rsidR="005571B8" w:rsidRDefault="005571B8" w:rsidP="005571B8">
            <w:pPr>
              <w:widowControl/>
              <w:spacing w:before="120" w:after="100" w:afterAutospacing="1"/>
              <w:rPr>
                <w:rFonts w:ascii="宋体" w:hAnsi="宋体" w:cs="宋体"/>
                <w:szCs w:val="21"/>
              </w:rPr>
            </w:pPr>
            <w:r>
              <w:rPr>
                <w:rFonts w:ascii="宋体" w:hAnsi="宋体" w:cs="宋体" w:hint="eastAsia"/>
                <w:b/>
                <w:kern w:val="0"/>
                <w:szCs w:val="21"/>
              </w:rPr>
              <w:t>本合同内容未超过政府采购申报审批表规定。</w:t>
            </w:r>
          </w:p>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经办人（签字）：</w:t>
            </w:r>
          </w:p>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联系电话：</w:t>
            </w:r>
          </w:p>
          <w:p w:rsidR="005571B8" w:rsidRDefault="005571B8" w:rsidP="005571B8">
            <w:pPr>
              <w:widowControl/>
              <w:spacing w:before="120" w:after="100" w:afterAutospacing="1"/>
              <w:rPr>
                <w:rFonts w:ascii="宋体" w:hAnsi="宋体" w:cs="宋体"/>
                <w:kern w:val="0"/>
                <w:szCs w:val="21"/>
              </w:rPr>
            </w:pPr>
            <w:r>
              <w:rPr>
                <w:rFonts w:ascii="宋体" w:hAnsi="宋体" w:cs="宋体" w:hint="eastAsia"/>
                <w:kern w:val="0"/>
                <w:szCs w:val="21"/>
              </w:rPr>
              <w:t>签订时间：</w:t>
            </w:r>
          </w:p>
        </w:tc>
        <w:tc>
          <w:tcPr>
            <w:tcW w:w="4388" w:type="dxa"/>
            <w:tcBorders>
              <w:top w:val="nil"/>
              <w:left w:val="nil"/>
              <w:bottom w:val="nil"/>
              <w:right w:val="nil"/>
            </w:tcBorders>
          </w:tcPr>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政府采购管理部门（盖章）：</w:t>
            </w:r>
          </w:p>
          <w:p w:rsidR="005571B8" w:rsidRDefault="005571B8" w:rsidP="005571B8">
            <w:pPr>
              <w:widowControl/>
              <w:spacing w:before="120" w:after="100" w:afterAutospacing="1"/>
              <w:rPr>
                <w:rFonts w:ascii="宋体" w:hAnsi="宋体" w:cs="宋体"/>
                <w:szCs w:val="21"/>
              </w:rPr>
            </w:pPr>
          </w:p>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备案经办人（签字）：</w:t>
            </w:r>
          </w:p>
          <w:p w:rsidR="005571B8" w:rsidRDefault="005571B8" w:rsidP="005571B8">
            <w:pPr>
              <w:widowControl/>
              <w:spacing w:before="120" w:after="100" w:afterAutospacing="1"/>
              <w:rPr>
                <w:rFonts w:ascii="宋体" w:hAnsi="宋体" w:cs="宋体"/>
                <w:szCs w:val="21"/>
              </w:rPr>
            </w:pPr>
            <w:r>
              <w:rPr>
                <w:rFonts w:ascii="宋体" w:hAnsi="宋体" w:cs="宋体" w:hint="eastAsia"/>
                <w:kern w:val="0"/>
                <w:szCs w:val="21"/>
              </w:rPr>
              <w:t>联系电话：</w:t>
            </w:r>
          </w:p>
          <w:p w:rsidR="005571B8" w:rsidRDefault="005571B8" w:rsidP="005571B8">
            <w:pPr>
              <w:widowControl/>
              <w:spacing w:before="120" w:after="100" w:afterAutospacing="1"/>
              <w:rPr>
                <w:rFonts w:ascii="宋体" w:hAnsi="宋体" w:cs="宋体"/>
                <w:kern w:val="0"/>
                <w:szCs w:val="21"/>
              </w:rPr>
            </w:pPr>
            <w:r>
              <w:rPr>
                <w:rFonts w:ascii="宋体" w:hAnsi="宋体" w:cs="宋体" w:hint="eastAsia"/>
                <w:kern w:val="0"/>
                <w:szCs w:val="21"/>
              </w:rPr>
              <w:t>备案时间：</w:t>
            </w:r>
          </w:p>
        </w:tc>
      </w:tr>
    </w:tbl>
    <w:p w:rsidR="00DF4404" w:rsidRDefault="00DF4404" w:rsidP="0084146C">
      <w:pPr>
        <w:adjustRightInd w:val="0"/>
        <w:snapToGrid w:val="0"/>
        <w:spacing w:beforeLines="50" w:line="360" w:lineRule="auto"/>
        <w:jc w:val="center"/>
        <w:rPr>
          <w:rFonts w:ascii="宋体" w:hAnsi="宋体" w:cs="宋体"/>
          <w:b/>
          <w:sz w:val="32"/>
          <w:szCs w:val="32"/>
        </w:rPr>
      </w:pPr>
    </w:p>
    <w:p w:rsidR="00DF4404" w:rsidRDefault="00DF4404" w:rsidP="0084146C">
      <w:pPr>
        <w:adjustRightInd w:val="0"/>
        <w:snapToGrid w:val="0"/>
        <w:spacing w:beforeLines="50" w:line="360" w:lineRule="auto"/>
        <w:ind w:firstLineChars="200" w:firstLine="420"/>
        <w:rPr>
          <w:rFonts w:ascii="宋体" w:hAnsi="宋体" w:cs="宋体"/>
          <w:szCs w:val="21"/>
        </w:rPr>
      </w:pPr>
    </w:p>
    <w:p w:rsidR="00DF4404" w:rsidRDefault="00CD3B4C">
      <w:pPr>
        <w:pStyle w:val="a5"/>
        <w:tabs>
          <w:tab w:val="left" w:pos="1620"/>
        </w:tabs>
        <w:adjustRightInd w:val="0"/>
        <w:snapToGrid w:val="0"/>
        <w:spacing w:line="360" w:lineRule="auto"/>
        <w:ind w:leftChars="-42" w:left="-88"/>
        <w:jc w:val="center"/>
        <w:rPr>
          <w:rFonts w:hAnsi="宋体" w:cs="宋体"/>
          <w:b/>
          <w:sz w:val="32"/>
          <w:szCs w:val="32"/>
        </w:rPr>
      </w:pPr>
      <w:r>
        <w:rPr>
          <w:rFonts w:hAnsi="宋体" w:cs="宋体" w:hint="eastAsia"/>
          <w:b/>
          <w:sz w:val="32"/>
          <w:szCs w:val="32"/>
        </w:rPr>
        <w:br w:type="page"/>
        <w:t>第五章  投标文件的组成</w:t>
      </w:r>
    </w:p>
    <w:p w:rsidR="005571B8" w:rsidRDefault="005571B8" w:rsidP="0084146C">
      <w:pPr>
        <w:adjustRightInd w:val="0"/>
        <w:snapToGrid w:val="0"/>
        <w:spacing w:beforeLines="50" w:line="360" w:lineRule="auto"/>
        <w:outlineLvl w:val="0"/>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一、资格证明文件</w:t>
      </w:r>
    </w:p>
    <w:p w:rsidR="005571B8" w:rsidRDefault="005571B8" w:rsidP="0084146C">
      <w:pPr>
        <w:numPr>
          <w:ilvl w:val="0"/>
          <w:numId w:val="8"/>
        </w:numPr>
        <w:adjustRightInd w:val="0"/>
        <w:snapToGrid w:val="0"/>
        <w:spacing w:beforeLines="50" w:line="360" w:lineRule="auto"/>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投标人基本资格条件</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2、投标人特定资格条件</w:t>
      </w:r>
    </w:p>
    <w:p w:rsidR="005571B8" w:rsidRDefault="005571B8" w:rsidP="0084146C">
      <w:pPr>
        <w:adjustRightInd w:val="0"/>
        <w:snapToGrid w:val="0"/>
        <w:spacing w:beforeLines="50" w:line="360" w:lineRule="auto"/>
        <w:outlineLvl w:val="0"/>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二、商务技术文件</w:t>
      </w:r>
    </w:p>
    <w:p w:rsidR="005571B8" w:rsidRDefault="005571B8" w:rsidP="0084146C">
      <w:pPr>
        <w:adjustRightInd w:val="0"/>
        <w:snapToGrid w:val="0"/>
        <w:spacing w:beforeLines="50" w:line="360" w:lineRule="auto"/>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（一）商务</w:t>
      </w:r>
      <w:r>
        <w:rPr>
          <w:rFonts w:asciiTheme="majorEastAsia" w:eastAsiaTheme="majorEastAsia" w:hAnsiTheme="majorEastAsia" w:cstheme="majorEastAsia" w:hint="eastAsia"/>
          <w:b/>
          <w:bCs/>
          <w:szCs w:val="21"/>
        </w:rPr>
        <w:t>文件</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1、投标函、投标承诺书</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2、开标一览表</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3、投标分项价格表</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4、商务条款响应/偏离表</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5、参加政府采购活动前三年内在经营活动中没有重大违法记录的书面声明</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6、投标保证金</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7、法律、行政法规规定的其他条件证明文件</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8、经销、或代理投标货物、或为投标货物提供货物售后服务的证明文件</w:t>
      </w:r>
    </w:p>
    <w:p w:rsidR="002912F6" w:rsidRDefault="002912F6" w:rsidP="0084146C">
      <w:pPr>
        <w:adjustRightInd w:val="0"/>
        <w:snapToGrid w:val="0"/>
        <w:spacing w:beforeLines="50" w:line="360" w:lineRule="auto"/>
        <w:ind w:firstLineChars="200" w:firstLine="420"/>
        <w:outlineLvl w:val="0"/>
        <w:rPr>
          <w:rFonts w:ascii="宋体" w:hAnsi="宋体" w:cs="宋体"/>
          <w:szCs w:val="21"/>
        </w:rPr>
      </w:pPr>
      <w:r>
        <w:rPr>
          <w:rFonts w:ascii="宋体" w:hAnsi="宋体" w:cs="宋体" w:hint="eastAsia"/>
          <w:szCs w:val="21"/>
        </w:rPr>
        <w:t>9、</w:t>
      </w:r>
      <w:r>
        <w:rPr>
          <w:rFonts w:ascii="宋体" w:hAnsi="宋体" w:cs="宋体" w:hint="eastAsia"/>
        </w:rPr>
        <w:t>提供享受政府采购政策优惠的证明资料和清单表</w:t>
      </w:r>
    </w:p>
    <w:p w:rsidR="005571B8" w:rsidRDefault="005571B8" w:rsidP="0084146C">
      <w:pPr>
        <w:adjustRightInd w:val="0"/>
        <w:snapToGrid w:val="0"/>
        <w:spacing w:beforeLines="50" w:line="360" w:lineRule="auto"/>
        <w:outlineLvl w:val="0"/>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（二）技术文件</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9、服务要求响应/偏离表</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10、服务方案</w:t>
      </w:r>
    </w:p>
    <w:p w:rsidR="005571B8" w:rsidRDefault="002912F6" w:rsidP="0084146C">
      <w:pPr>
        <w:adjustRightInd w:val="0"/>
        <w:snapToGrid w:val="0"/>
        <w:spacing w:beforeLines="50" w:line="360" w:lineRule="auto"/>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11</w:t>
      </w:r>
      <w:r w:rsidR="005571B8">
        <w:rPr>
          <w:rFonts w:asciiTheme="majorEastAsia" w:eastAsiaTheme="majorEastAsia" w:hAnsiTheme="majorEastAsia" w:cstheme="majorEastAsia" w:hint="eastAsia"/>
          <w:color w:val="000000"/>
          <w:szCs w:val="21"/>
        </w:rPr>
        <w:t>、技术规格、参数响应/偏离表</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sidR="002912F6">
        <w:rPr>
          <w:rFonts w:asciiTheme="majorEastAsia" w:eastAsiaTheme="majorEastAsia" w:hAnsiTheme="majorEastAsia" w:cstheme="majorEastAsia" w:hint="eastAsia"/>
          <w:color w:val="000000"/>
          <w:szCs w:val="21"/>
        </w:rPr>
        <w:t>2</w:t>
      </w:r>
      <w:r>
        <w:rPr>
          <w:rFonts w:asciiTheme="majorEastAsia" w:eastAsiaTheme="majorEastAsia" w:hAnsiTheme="majorEastAsia" w:cstheme="majorEastAsia" w:hint="eastAsia"/>
          <w:color w:val="000000"/>
          <w:szCs w:val="21"/>
        </w:rPr>
        <w:t>、投标服务符合招标文件规定的证明文件</w:t>
      </w:r>
    </w:p>
    <w:p w:rsidR="00DF4404" w:rsidRPr="005571B8"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ind w:firstLineChars="200" w:firstLine="420"/>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sectPr w:rsidR="00DF4404">
          <w:pgSz w:w="11906" w:h="16838"/>
          <w:pgMar w:top="1134" w:right="1134" w:bottom="1134" w:left="1134" w:header="851" w:footer="573" w:gutter="0"/>
          <w:cols w:space="720"/>
          <w:rtlGutter/>
          <w:docGrid w:linePitch="312"/>
        </w:sectPr>
      </w:pPr>
    </w:p>
    <w:p w:rsidR="00DF4404" w:rsidRDefault="00DF4404">
      <w:pPr>
        <w:pStyle w:val="a5"/>
        <w:spacing w:line="400" w:lineRule="atLeast"/>
        <w:jc w:val="center"/>
        <w:rPr>
          <w:rFonts w:hAnsi="宋体" w:cs="宋体"/>
          <w:b/>
          <w:bCs/>
          <w:sz w:val="84"/>
          <w:szCs w:val="84"/>
        </w:rPr>
      </w:pPr>
    </w:p>
    <w:p w:rsidR="00DF4404" w:rsidRDefault="00DF4404">
      <w:pPr>
        <w:pStyle w:val="a5"/>
        <w:spacing w:line="400" w:lineRule="atLeast"/>
        <w:jc w:val="center"/>
        <w:rPr>
          <w:rFonts w:hAnsi="宋体" w:cs="宋体"/>
          <w:b/>
          <w:bCs/>
          <w:sz w:val="84"/>
          <w:szCs w:val="84"/>
        </w:rPr>
      </w:pPr>
    </w:p>
    <w:p w:rsidR="00DF4404" w:rsidRDefault="00CD3B4C">
      <w:pPr>
        <w:pStyle w:val="a5"/>
        <w:spacing w:line="360" w:lineRule="auto"/>
        <w:jc w:val="center"/>
        <w:rPr>
          <w:rFonts w:hAnsi="宋体" w:cs="宋体"/>
          <w:b/>
          <w:bCs/>
          <w:sz w:val="84"/>
          <w:szCs w:val="84"/>
        </w:rPr>
      </w:pPr>
      <w:r>
        <w:rPr>
          <w:rFonts w:hAnsi="宋体" w:cs="宋体" w:hint="eastAsia"/>
          <w:b/>
          <w:bCs/>
          <w:sz w:val="84"/>
          <w:szCs w:val="84"/>
        </w:rPr>
        <w:t>政府采购投标文件</w:t>
      </w:r>
    </w:p>
    <w:p w:rsidR="00DF4404" w:rsidRDefault="00CD3B4C">
      <w:pPr>
        <w:adjustRightInd w:val="0"/>
        <w:snapToGrid w:val="0"/>
        <w:spacing w:line="360" w:lineRule="auto"/>
        <w:jc w:val="center"/>
        <w:rPr>
          <w:rFonts w:ascii="宋体" w:hAnsi="宋体" w:cs="宋体"/>
          <w:b/>
          <w:sz w:val="72"/>
          <w:szCs w:val="72"/>
        </w:rPr>
      </w:pPr>
      <w:r>
        <w:rPr>
          <w:rFonts w:ascii="宋体" w:hAnsi="宋体" w:cs="宋体" w:hint="eastAsia"/>
          <w:b/>
          <w:bCs/>
          <w:sz w:val="72"/>
          <w:szCs w:val="72"/>
        </w:rPr>
        <w:t>资格证明文件</w:t>
      </w:r>
    </w:p>
    <w:p w:rsidR="00DF4404" w:rsidRDefault="00DF4404">
      <w:pPr>
        <w:rPr>
          <w:rFonts w:ascii="宋体" w:hAnsi="宋体" w:cs="宋体"/>
          <w:sz w:val="32"/>
          <w:szCs w:val="32"/>
        </w:rPr>
      </w:pPr>
    </w:p>
    <w:p w:rsidR="00DF4404" w:rsidRDefault="00DF4404">
      <w:pPr>
        <w:rPr>
          <w:rFonts w:ascii="宋体" w:hAnsi="宋体" w:cs="宋体"/>
          <w:sz w:val="32"/>
          <w:szCs w:val="32"/>
        </w:rPr>
      </w:pPr>
    </w:p>
    <w:p w:rsidR="00DF4404" w:rsidRDefault="00DF4404">
      <w:pPr>
        <w:rPr>
          <w:rFonts w:ascii="宋体" w:hAnsi="宋体" w:cs="宋体"/>
          <w:sz w:val="32"/>
          <w:szCs w:val="32"/>
        </w:rPr>
      </w:pPr>
    </w:p>
    <w:p w:rsidR="00DF4404" w:rsidRDefault="00DF4404">
      <w:pPr>
        <w:rPr>
          <w:rFonts w:ascii="宋体" w:hAnsi="宋体" w:cs="宋体"/>
          <w:sz w:val="32"/>
          <w:szCs w:val="32"/>
        </w:rPr>
      </w:pPr>
    </w:p>
    <w:p w:rsidR="00DF4404" w:rsidRDefault="00DF4404">
      <w:pPr>
        <w:rPr>
          <w:rFonts w:ascii="宋体" w:hAnsi="宋体" w:cs="宋体"/>
          <w:sz w:val="30"/>
          <w:szCs w:val="30"/>
        </w:rPr>
      </w:pPr>
    </w:p>
    <w:p w:rsidR="00DF4404" w:rsidRDefault="00CD3B4C">
      <w:pPr>
        <w:pStyle w:val="a5"/>
        <w:ind w:firstLineChars="350" w:firstLine="1124"/>
        <w:rPr>
          <w:rFonts w:hAnsi="宋体" w:cs="宋体"/>
          <w:b/>
          <w:sz w:val="32"/>
          <w:szCs w:val="32"/>
          <w:u w:val="single"/>
        </w:rPr>
      </w:pPr>
      <w:r>
        <w:rPr>
          <w:rFonts w:hAnsi="宋体" w:cs="宋体" w:hint="eastAsia"/>
          <w:b/>
          <w:sz w:val="32"/>
          <w:szCs w:val="32"/>
        </w:rPr>
        <w:t>采购项目名称：</w:t>
      </w:r>
    </w:p>
    <w:p w:rsidR="00DF4404" w:rsidRDefault="00DF4404">
      <w:pPr>
        <w:pStyle w:val="a5"/>
        <w:ind w:firstLineChars="350" w:firstLine="1124"/>
        <w:rPr>
          <w:rFonts w:hAnsi="宋体" w:cs="宋体"/>
          <w:b/>
          <w:sz w:val="32"/>
          <w:szCs w:val="32"/>
        </w:rPr>
      </w:pPr>
    </w:p>
    <w:p w:rsidR="00DF4404" w:rsidRDefault="00CD3B4C">
      <w:pPr>
        <w:pStyle w:val="a5"/>
        <w:ind w:firstLineChars="350" w:firstLine="1124"/>
        <w:rPr>
          <w:rFonts w:hAnsi="宋体" w:cs="宋体"/>
          <w:b/>
          <w:sz w:val="32"/>
          <w:szCs w:val="32"/>
        </w:rPr>
      </w:pPr>
      <w:r>
        <w:rPr>
          <w:rFonts w:hAnsi="宋体" w:cs="宋体" w:hint="eastAsia"/>
          <w:b/>
          <w:sz w:val="32"/>
          <w:szCs w:val="32"/>
        </w:rPr>
        <w:t>政府采购编号：</w:t>
      </w:r>
    </w:p>
    <w:p w:rsidR="00DF4404" w:rsidRDefault="00DF4404">
      <w:pPr>
        <w:adjustRightInd w:val="0"/>
        <w:snapToGrid w:val="0"/>
        <w:ind w:firstLineChars="350" w:firstLine="1124"/>
        <w:outlineLvl w:val="0"/>
        <w:rPr>
          <w:rFonts w:ascii="宋体" w:hAnsi="宋体" w:cs="宋体"/>
          <w:b/>
          <w:sz w:val="32"/>
          <w:szCs w:val="32"/>
        </w:rPr>
      </w:pPr>
    </w:p>
    <w:p w:rsidR="00DF4404" w:rsidRDefault="00CD3B4C">
      <w:pPr>
        <w:adjustRightInd w:val="0"/>
        <w:snapToGrid w:val="0"/>
        <w:ind w:firstLineChars="350" w:firstLine="1124"/>
        <w:outlineLvl w:val="0"/>
        <w:rPr>
          <w:rFonts w:ascii="宋体" w:hAnsi="宋体" w:cs="宋体"/>
          <w:b/>
          <w:sz w:val="32"/>
          <w:szCs w:val="32"/>
        </w:rPr>
      </w:pPr>
      <w:r>
        <w:rPr>
          <w:rFonts w:ascii="宋体" w:hAnsi="宋体" w:cs="宋体" w:hint="eastAsia"/>
          <w:b/>
          <w:sz w:val="32"/>
          <w:szCs w:val="32"/>
        </w:rPr>
        <w:t>委托代理编号：</w:t>
      </w:r>
    </w:p>
    <w:p w:rsidR="00DF4404" w:rsidRDefault="00DF4404">
      <w:pPr>
        <w:adjustRightInd w:val="0"/>
        <w:snapToGrid w:val="0"/>
        <w:ind w:firstLineChars="500" w:firstLine="1500"/>
        <w:outlineLvl w:val="0"/>
        <w:rPr>
          <w:rFonts w:ascii="宋体" w:hAnsi="宋体" w:cs="宋体"/>
          <w:sz w:val="30"/>
          <w:szCs w:val="30"/>
        </w:rPr>
      </w:pPr>
    </w:p>
    <w:p w:rsidR="00DF4404" w:rsidRDefault="00DF4404">
      <w:pPr>
        <w:adjustRightInd w:val="0"/>
        <w:snapToGrid w:val="0"/>
        <w:ind w:firstLineChars="500" w:firstLine="1500"/>
        <w:outlineLvl w:val="0"/>
        <w:rPr>
          <w:rFonts w:ascii="宋体" w:hAnsi="宋体" w:cs="宋体"/>
          <w:sz w:val="30"/>
          <w:szCs w:val="30"/>
        </w:rPr>
      </w:pPr>
    </w:p>
    <w:p w:rsidR="00DF4404" w:rsidRDefault="00DF4404">
      <w:pPr>
        <w:adjustRightInd w:val="0"/>
        <w:snapToGrid w:val="0"/>
        <w:ind w:firstLineChars="500" w:firstLine="1500"/>
        <w:outlineLvl w:val="0"/>
        <w:rPr>
          <w:rFonts w:ascii="宋体" w:hAnsi="宋体" w:cs="宋体"/>
          <w:sz w:val="30"/>
          <w:szCs w:val="30"/>
        </w:rPr>
      </w:pPr>
    </w:p>
    <w:p w:rsidR="00DF4404" w:rsidRDefault="00DF4404">
      <w:pPr>
        <w:adjustRightInd w:val="0"/>
        <w:snapToGrid w:val="0"/>
        <w:ind w:firstLineChars="500" w:firstLine="1500"/>
        <w:outlineLvl w:val="0"/>
        <w:rPr>
          <w:rFonts w:ascii="宋体" w:hAnsi="宋体" w:cs="宋体"/>
          <w:sz w:val="30"/>
          <w:szCs w:val="30"/>
        </w:rPr>
      </w:pPr>
    </w:p>
    <w:p w:rsidR="00DF4404" w:rsidRDefault="00DF4404">
      <w:pPr>
        <w:adjustRightInd w:val="0"/>
        <w:snapToGrid w:val="0"/>
        <w:outlineLvl w:val="0"/>
        <w:rPr>
          <w:rFonts w:ascii="宋体" w:hAnsi="宋体" w:cs="宋体"/>
          <w:sz w:val="30"/>
          <w:szCs w:val="30"/>
        </w:rPr>
      </w:pPr>
    </w:p>
    <w:p w:rsidR="00DF4404" w:rsidRDefault="00CD3B4C">
      <w:pPr>
        <w:adjustRightInd w:val="0"/>
        <w:snapToGrid w:val="0"/>
        <w:ind w:firstLineChars="700" w:firstLine="2240"/>
        <w:outlineLvl w:val="0"/>
        <w:rPr>
          <w:rFonts w:ascii="宋体" w:hAnsi="宋体" w:cs="宋体"/>
          <w:sz w:val="32"/>
          <w:szCs w:val="32"/>
          <w:u w:val="single"/>
        </w:rPr>
      </w:pPr>
      <w:r>
        <w:rPr>
          <w:rFonts w:ascii="宋体" w:hAnsi="宋体" w:cs="宋体" w:hint="eastAsia"/>
          <w:sz w:val="32"/>
          <w:szCs w:val="32"/>
        </w:rPr>
        <w:t>投标人：</w:t>
      </w:r>
    </w:p>
    <w:p w:rsidR="00DF4404" w:rsidRDefault="00DF4404">
      <w:pPr>
        <w:adjustRightInd w:val="0"/>
        <w:snapToGrid w:val="0"/>
        <w:spacing w:line="360" w:lineRule="auto"/>
        <w:jc w:val="center"/>
        <w:rPr>
          <w:rFonts w:ascii="宋体" w:hAnsi="宋体" w:cs="宋体"/>
          <w:sz w:val="32"/>
          <w:szCs w:val="32"/>
        </w:rPr>
      </w:pPr>
    </w:p>
    <w:p w:rsidR="00DF4404" w:rsidRDefault="00CD3B4C">
      <w:pPr>
        <w:adjustRightInd w:val="0"/>
        <w:snapToGrid w:val="0"/>
        <w:spacing w:line="360" w:lineRule="auto"/>
        <w:jc w:val="center"/>
        <w:rPr>
          <w:rFonts w:ascii="宋体" w:hAnsi="宋体" w:cs="宋体"/>
          <w:b/>
          <w:sz w:val="28"/>
          <w:szCs w:val="28"/>
        </w:rPr>
      </w:pPr>
      <w:r>
        <w:rPr>
          <w:rFonts w:ascii="宋体" w:hAnsi="宋体" w:cs="宋体" w:hint="eastAsia"/>
          <w:sz w:val="32"/>
          <w:szCs w:val="32"/>
        </w:rPr>
        <w:t>年  月  日</w:t>
      </w:r>
      <w:r>
        <w:rPr>
          <w:rFonts w:ascii="宋体" w:hAnsi="宋体" w:cs="宋体" w:hint="eastAsia"/>
          <w:sz w:val="32"/>
          <w:szCs w:val="32"/>
        </w:rPr>
        <w:br w:type="page"/>
      </w:r>
      <w:r>
        <w:rPr>
          <w:rFonts w:ascii="宋体" w:hAnsi="宋体" w:cs="宋体" w:hint="eastAsia"/>
          <w:b/>
          <w:sz w:val="28"/>
          <w:szCs w:val="28"/>
        </w:rPr>
        <w:t>投标人具备投标资格的证明文件</w:t>
      </w:r>
    </w:p>
    <w:p w:rsidR="00DF4404" w:rsidRDefault="00DF4404">
      <w:pPr>
        <w:pStyle w:val="a5"/>
        <w:ind w:left="1935" w:hanging="1095"/>
        <w:jc w:val="center"/>
        <w:rPr>
          <w:rFonts w:hAnsi="宋体" w:cs="宋体"/>
          <w:b/>
          <w:bCs/>
          <w:sz w:val="24"/>
          <w:szCs w:val="24"/>
        </w:rPr>
      </w:pPr>
    </w:p>
    <w:p w:rsidR="00DF4404" w:rsidRDefault="00CD3B4C">
      <w:pPr>
        <w:pStyle w:val="a5"/>
        <w:ind w:left="1935" w:hanging="1095"/>
        <w:jc w:val="center"/>
        <w:rPr>
          <w:rFonts w:hAnsi="宋体" w:cs="宋体"/>
          <w:b/>
          <w:bCs/>
          <w:sz w:val="24"/>
          <w:szCs w:val="24"/>
        </w:rPr>
      </w:pPr>
      <w:r>
        <w:rPr>
          <w:rFonts w:hAnsi="宋体" w:cs="宋体" w:hint="eastAsia"/>
          <w:b/>
          <w:bCs/>
          <w:sz w:val="24"/>
          <w:szCs w:val="24"/>
        </w:rPr>
        <w:t>填写须知</w:t>
      </w:r>
    </w:p>
    <w:p w:rsidR="00DF4404" w:rsidRDefault="00CD3B4C" w:rsidP="0084146C">
      <w:pPr>
        <w:adjustRightInd w:val="0"/>
        <w:snapToGrid w:val="0"/>
        <w:spacing w:beforeLines="50" w:line="360" w:lineRule="auto"/>
        <w:rPr>
          <w:rFonts w:ascii="宋体" w:hAnsi="宋体" w:cs="宋体"/>
          <w:b/>
          <w:bCs/>
          <w:szCs w:val="21"/>
        </w:rPr>
      </w:pPr>
      <w:r>
        <w:rPr>
          <w:rFonts w:ascii="宋体" w:hAnsi="宋体" w:cs="宋体" w:hint="eastAsia"/>
          <w:b/>
          <w:bCs/>
          <w:szCs w:val="21"/>
        </w:rPr>
        <w:t>一、</w:t>
      </w:r>
      <w:r>
        <w:rPr>
          <w:rFonts w:ascii="宋体" w:hAnsi="宋体" w:cs="宋体" w:hint="eastAsia"/>
          <w:b/>
          <w:szCs w:val="21"/>
        </w:rPr>
        <w:t>投标人</w:t>
      </w:r>
      <w:r>
        <w:rPr>
          <w:rFonts w:ascii="宋体" w:hAnsi="宋体" w:cs="宋体" w:hint="eastAsia"/>
          <w:b/>
          <w:bCs/>
          <w:szCs w:val="21"/>
        </w:rPr>
        <w:t>有下列情形之一的，视为无效投标：</w:t>
      </w:r>
    </w:p>
    <w:p w:rsidR="00DF4404" w:rsidRDefault="00CD3B4C" w:rsidP="0084146C">
      <w:pPr>
        <w:adjustRightInd w:val="0"/>
        <w:snapToGrid w:val="0"/>
        <w:spacing w:beforeLines="50" w:line="360" w:lineRule="auto"/>
        <w:ind w:firstLineChars="196" w:firstLine="412"/>
        <w:rPr>
          <w:rFonts w:ascii="宋体" w:hAnsi="宋体" w:cs="宋体"/>
          <w:bCs/>
          <w:szCs w:val="21"/>
        </w:rPr>
      </w:pPr>
      <w:r>
        <w:rPr>
          <w:rFonts w:ascii="宋体" w:hAnsi="宋体" w:cs="宋体" w:hint="eastAsia"/>
          <w:szCs w:val="21"/>
        </w:rPr>
        <w:t>(一)</w:t>
      </w:r>
      <w:r>
        <w:rPr>
          <w:rFonts w:ascii="宋体" w:hAnsi="宋体" w:cs="宋体" w:hint="eastAsia"/>
          <w:bCs/>
          <w:szCs w:val="21"/>
        </w:rPr>
        <w:t>未按招标文件要求提交资格证明文件的；</w:t>
      </w:r>
    </w:p>
    <w:p w:rsidR="00DF4404" w:rsidRDefault="00CD3B4C" w:rsidP="0084146C">
      <w:pPr>
        <w:adjustRightInd w:val="0"/>
        <w:snapToGrid w:val="0"/>
        <w:spacing w:beforeLines="50" w:line="360" w:lineRule="auto"/>
        <w:ind w:firstLineChars="196" w:firstLine="412"/>
        <w:rPr>
          <w:rFonts w:ascii="宋体" w:hAnsi="宋体" w:cs="宋体"/>
          <w:bCs/>
          <w:szCs w:val="21"/>
        </w:rPr>
      </w:pPr>
      <w:r>
        <w:rPr>
          <w:rFonts w:ascii="宋体" w:hAnsi="宋体" w:cs="宋体" w:hint="eastAsia"/>
          <w:szCs w:val="21"/>
        </w:rPr>
        <w:t>(二)</w:t>
      </w:r>
      <w:r>
        <w:rPr>
          <w:rFonts w:ascii="宋体" w:hAnsi="宋体" w:cs="宋体" w:hint="eastAsia"/>
          <w:bCs/>
          <w:szCs w:val="21"/>
        </w:rPr>
        <w:t>提供的资格证明文件不符合招标文件要求或提供虚假资格证明文件的；</w:t>
      </w:r>
    </w:p>
    <w:p w:rsidR="00DF4404" w:rsidRDefault="00CD3B4C" w:rsidP="0084146C">
      <w:pPr>
        <w:adjustRightInd w:val="0"/>
        <w:snapToGrid w:val="0"/>
        <w:spacing w:beforeLines="50" w:line="360" w:lineRule="auto"/>
        <w:ind w:firstLineChars="196" w:firstLine="412"/>
        <w:rPr>
          <w:rFonts w:ascii="宋体" w:hAnsi="宋体" w:cs="宋体"/>
          <w:bCs/>
          <w:szCs w:val="21"/>
        </w:rPr>
      </w:pPr>
      <w:r>
        <w:rPr>
          <w:rFonts w:ascii="宋体" w:hAnsi="宋体" w:cs="宋体" w:hint="eastAsia"/>
          <w:szCs w:val="21"/>
        </w:rPr>
        <w:t>(三)</w:t>
      </w:r>
      <w:r>
        <w:rPr>
          <w:rFonts w:ascii="宋体" w:hAnsi="宋体" w:cs="宋体" w:hint="eastAsia"/>
          <w:bCs/>
          <w:szCs w:val="21"/>
        </w:rPr>
        <w:t>资格证明文件未按招标文件要求加盖投标人单位章、</w:t>
      </w:r>
      <w:r>
        <w:rPr>
          <w:rFonts w:ascii="宋体" w:hAnsi="宋体" w:cs="宋体" w:hint="eastAsia"/>
          <w:szCs w:val="21"/>
        </w:rPr>
        <w:t>签字</w:t>
      </w:r>
      <w:r>
        <w:rPr>
          <w:rFonts w:ascii="宋体" w:hAnsi="宋体" w:cs="宋体" w:hint="eastAsia"/>
          <w:bCs/>
          <w:szCs w:val="21"/>
        </w:rPr>
        <w:t>的；</w:t>
      </w:r>
    </w:p>
    <w:p w:rsidR="00DF4404" w:rsidRDefault="00CD3B4C" w:rsidP="0084146C">
      <w:pPr>
        <w:adjustRightInd w:val="0"/>
        <w:snapToGrid w:val="0"/>
        <w:spacing w:beforeLines="50" w:line="360" w:lineRule="auto"/>
        <w:ind w:firstLineChars="196" w:firstLine="412"/>
        <w:rPr>
          <w:rFonts w:ascii="宋体" w:hAnsi="宋体" w:cs="宋体"/>
          <w:bCs/>
          <w:szCs w:val="21"/>
        </w:rPr>
      </w:pPr>
      <w:r>
        <w:rPr>
          <w:rFonts w:ascii="宋体" w:hAnsi="宋体" w:cs="宋体" w:hint="eastAsia"/>
          <w:szCs w:val="21"/>
        </w:rPr>
        <w:t>(四)</w:t>
      </w:r>
      <w:r>
        <w:rPr>
          <w:rFonts w:ascii="宋体" w:hAnsi="宋体" w:cs="宋体" w:hint="eastAsia"/>
          <w:bCs/>
          <w:szCs w:val="21"/>
        </w:rPr>
        <w:t>资格证明文件过了有效期的。</w:t>
      </w:r>
    </w:p>
    <w:p w:rsidR="00DF4404" w:rsidRDefault="00CD3B4C" w:rsidP="0084146C">
      <w:pPr>
        <w:tabs>
          <w:tab w:val="left" w:pos="4725"/>
        </w:tabs>
        <w:adjustRightInd w:val="0"/>
        <w:snapToGrid w:val="0"/>
        <w:spacing w:beforeLines="50" w:line="360" w:lineRule="auto"/>
        <w:rPr>
          <w:rFonts w:ascii="宋体" w:hAnsi="宋体" w:cs="宋体"/>
          <w:b/>
          <w:bCs/>
          <w:szCs w:val="21"/>
        </w:rPr>
      </w:pPr>
      <w:r>
        <w:rPr>
          <w:rFonts w:ascii="宋体" w:hAnsi="宋体" w:cs="宋体" w:hint="eastAsia"/>
          <w:b/>
          <w:bCs/>
          <w:szCs w:val="21"/>
        </w:rPr>
        <w:t>二、</w:t>
      </w:r>
      <w:r>
        <w:rPr>
          <w:rFonts w:ascii="宋体" w:hAnsi="宋体" w:cs="宋体" w:hint="eastAsia"/>
          <w:b/>
          <w:szCs w:val="21"/>
        </w:rPr>
        <w:t>投标人</w:t>
      </w:r>
      <w:r>
        <w:rPr>
          <w:rFonts w:ascii="宋体" w:hAnsi="宋体" w:cs="宋体" w:hint="eastAsia"/>
          <w:b/>
          <w:bCs/>
          <w:szCs w:val="21"/>
        </w:rPr>
        <w:t>应提供的证明材料</w:t>
      </w:r>
    </w:p>
    <w:p w:rsidR="00DF4404" w:rsidRDefault="00CD3B4C" w:rsidP="0084146C">
      <w:pPr>
        <w:tabs>
          <w:tab w:val="left" w:pos="4725"/>
        </w:tabs>
        <w:adjustRightInd w:val="0"/>
        <w:snapToGrid w:val="0"/>
        <w:spacing w:beforeLines="50" w:line="360" w:lineRule="auto"/>
        <w:ind w:firstLineChars="200" w:firstLine="420"/>
        <w:rPr>
          <w:rFonts w:ascii="宋体" w:hAnsi="宋体" w:cs="宋体"/>
          <w:bCs/>
          <w:szCs w:val="21"/>
        </w:rPr>
      </w:pPr>
      <w:r>
        <w:rPr>
          <w:rFonts w:ascii="宋体" w:hAnsi="宋体" w:cs="宋体" w:hint="eastAsia"/>
          <w:szCs w:val="21"/>
        </w:rPr>
        <w:t>投标人</w:t>
      </w:r>
      <w:r>
        <w:rPr>
          <w:rFonts w:ascii="宋体" w:hAnsi="宋体" w:cs="宋体" w:hint="eastAsia"/>
          <w:bCs/>
          <w:szCs w:val="21"/>
        </w:rPr>
        <w:t>应按第一章“投标须知”第3.1</w:t>
      </w:r>
      <w:r>
        <w:rPr>
          <w:rFonts w:ascii="宋体" w:hAnsi="宋体" w:cs="宋体" w:hint="eastAsia"/>
          <w:kern w:val="0"/>
          <w:szCs w:val="21"/>
          <w:lang w:val="zh-CN"/>
        </w:rPr>
        <w:t>款</w:t>
      </w:r>
      <w:r>
        <w:rPr>
          <w:rFonts w:ascii="宋体" w:hAnsi="宋体" w:cs="宋体" w:hint="eastAsia"/>
          <w:bCs/>
          <w:szCs w:val="21"/>
        </w:rPr>
        <w:t>要求，提供下列证明材料，以满足第一章“投标须知”第3.1</w:t>
      </w:r>
      <w:r>
        <w:rPr>
          <w:rFonts w:ascii="宋体" w:hAnsi="宋体" w:cs="宋体" w:hint="eastAsia"/>
          <w:kern w:val="0"/>
          <w:szCs w:val="21"/>
          <w:lang w:val="zh-CN"/>
        </w:rPr>
        <w:t>款</w:t>
      </w:r>
      <w:r>
        <w:rPr>
          <w:rFonts w:ascii="宋体" w:hAnsi="宋体" w:cs="宋体" w:hint="eastAsia"/>
          <w:bCs/>
          <w:szCs w:val="21"/>
        </w:rPr>
        <w:t>规定的基本资格条件和特定资格条件要求：</w:t>
      </w:r>
      <w:r>
        <w:rPr>
          <w:rFonts w:ascii="宋体" w:hAnsi="宋体" w:cs="宋体" w:hint="eastAsia"/>
          <w:bCs/>
          <w:szCs w:val="21"/>
        </w:rPr>
        <w:tab/>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附</w:t>
      </w:r>
      <w:r>
        <w:rPr>
          <w:rFonts w:ascii="宋体" w:hAnsi="宋体" w:cs="宋体" w:hint="eastAsia"/>
          <w:szCs w:val="21"/>
        </w:rPr>
        <w:t>1、</w:t>
      </w:r>
      <w:r>
        <w:rPr>
          <w:rFonts w:ascii="宋体" w:hAnsi="宋体" w:cs="宋体" w:hint="eastAsia"/>
          <w:kern w:val="0"/>
          <w:szCs w:val="21"/>
        </w:rPr>
        <w:t>法定代表人身份证明（法定代表人作为签字代表的提供）</w:t>
      </w:r>
    </w:p>
    <w:p w:rsidR="00DF4404" w:rsidRDefault="00CD3B4C" w:rsidP="0084146C">
      <w:pPr>
        <w:adjustRightInd w:val="0"/>
        <w:snapToGrid w:val="0"/>
        <w:spacing w:beforeLines="50" w:line="360" w:lineRule="auto"/>
        <w:ind w:firstLineChars="200" w:firstLine="420"/>
        <w:rPr>
          <w:rFonts w:ascii="宋体" w:hAnsi="宋体" w:cs="宋体"/>
          <w:kern w:val="0"/>
          <w:szCs w:val="21"/>
        </w:rPr>
      </w:pPr>
      <w:r>
        <w:rPr>
          <w:rFonts w:ascii="宋体" w:hAnsi="宋体" w:cs="宋体" w:hint="eastAsia"/>
          <w:bCs/>
          <w:szCs w:val="21"/>
        </w:rPr>
        <w:t>附</w:t>
      </w:r>
      <w:r>
        <w:rPr>
          <w:rFonts w:ascii="宋体" w:hAnsi="宋体" w:cs="宋体" w:hint="eastAsia"/>
          <w:szCs w:val="21"/>
        </w:rPr>
        <w:t>2、</w:t>
      </w:r>
      <w:r>
        <w:rPr>
          <w:rFonts w:ascii="宋体" w:hAnsi="宋体" w:cs="宋体" w:hint="eastAsia"/>
          <w:kern w:val="0"/>
          <w:szCs w:val="21"/>
        </w:rPr>
        <w:t>法定代表人授权委托书（委托代理人作为签字代表的提供并附法定代表人身份证明）</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附</w:t>
      </w:r>
      <w:r>
        <w:rPr>
          <w:rFonts w:ascii="宋体" w:hAnsi="宋体" w:cs="宋体" w:hint="eastAsia"/>
          <w:szCs w:val="21"/>
        </w:rPr>
        <w:t>3、投标人基本情况(并提供法人、或者其他组织的营业执照等主体资格证明文件，自然人的身份证明)</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附4、</w:t>
      </w:r>
      <w:r>
        <w:rPr>
          <w:rFonts w:ascii="宋体" w:hAnsi="宋体" w:cs="宋体" w:hint="eastAsia"/>
          <w:szCs w:val="21"/>
        </w:rPr>
        <w:t>财务状况报告、依法缴纳税收和社会保险费的相关证明文件</w:t>
      </w:r>
    </w:p>
    <w:p w:rsidR="005571B8" w:rsidRDefault="005571B8" w:rsidP="005571B8">
      <w:pPr>
        <w:adjustRightInd w:val="0"/>
        <w:snapToGrid w:val="0"/>
        <w:spacing w:line="360" w:lineRule="auto"/>
        <w:rPr>
          <w:rFonts w:asciiTheme="majorEastAsia" w:eastAsiaTheme="majorEastAsia" w:hAnsiTheme="majorEastAsia" w:cstheme="majorEastAsia"/>
          <w:b/>
          <w:color w:val="000000"/>
        </w:rPr>
      </w:pPr>
    </w:p>
    <w:p w:rsidR="005571B8" w:rsidRDefault="005571B8" w:rsidP="005571B8">
      <w:pPr>
        <w:adjustRightInd w:val="0"/>
        <w:snapToGrid w:val="0"/>
        <w:spacing w:line="360" w:lineRule="auto"/>
        <w:rPr>
          <w:rFonts w:asciiTheme="majorEastAsia" w:eastAsiaTheme="majorEastAsia" w:hAnsiTheme="majorEastAsia" w:cstheme="majorEastAsia"/>
          <w:b/>
          <w:color w:val="000000"/>
        </w:rPr>
      </w:pPr>
    </w:p>
    <w:p w:rsidR="005571B8" w:rsidRDefault="005571B8" w:rsidP="005571B8">
      <w:pPr>
        <w:adjustRightInd w:val="0"/>
        <w:snapToGrid w:val="0"/>
        <w:spacing w:line="360" w:lineRule="auto"/>
        <w:rPr>
          <w:rFonts w:asciiTheme="majorEastAsia" w:eastAsiaTheme="majorEastAsia" w:hAnsiTheme="majorEastAsia" w:cstheme="majorEastAsia"/>
          <w:b/>
          <w:color w:val="000000"/>
        </w:rPr>
      </w:pPr>
    </w:p>
    <w:p w:rsidR="005571B8" w:rsidRDefault="005571B8" w:rsidP="005571B8">
      <w:pPr>
        <w:adjustRightInd w:val="0"/>
        <w:snapToGrid w:val="0"/>
        <w:spacing w:line="360" w:lineRule="auto"/>
        <w:rPr>
          <w:rFonts w:asciiTheme="majorEastAsia" w:eastAsiaTheme="majorEastAsia" w:hAnsiTheme="majorEastAsia" w:cstheme="majorEastAsia"/>
          <w:b/>
          <w:color w:val="000000"/>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color w:val="000000"/>
        </w:rPr>
        <w:t>说明：</w:t>
      </w:r>
      <w:r>
        <w:rPr>
          <w:rFonts w:asciiTheme="majorEastAsia" w:eastAsiaTheme="majorEastAsia" w:hAnsiTheme="majorEastAsia" w:cstheme="majorEastAsia" w:hint="eastAsia"/>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社保登记证，符合基本资格条件的相关条款。</w:t>
      </w:r>
    </w:p>
    <w:p w:rsidR="00DF4404" w:rsidRDefault="00CD3B4C">
      <w:pPr>
        <w:adjustRightInd w:val="0"/>
        <w:snapToGrid w:val="0"/>
        <w:spacing w:line="360" w:lineRule="auto"/>
        <w:jc w:val="center"/>
        <w:outlineLvl w:val="0"/>
        <w:rPr>
          <w:rFonts w:ascii="宋体" w:hAnsi="宋体" w:cs="宋体"/>
          <w:b/>
          <w:bCs/>
          <w:sz w:val="28"/>
          <w:szCs w:val="28"/>
        </w:rPr>
      </w:pPr>
      <w:r>
        <w:rPr>
          <w:rFonts w:ascii="宋体" w:hAnsi="宋体" w:cs="宋体" w:hint="eastAsia"/>
          <w:bCs/>
          <w:szCs w:val="21"/>
        </w:rPr>
        <w:br w:type="page"/>
      </w:r>
      <w:bookmarkStart w:id="13" w:name="_Toc294186060"/>
      <w:bookmarkStart w:id="14" w:name="_Toc294206743"/>
      <w:r>
        <w:rPr>
          <w:rFonts w:ascii="宋体" w:hAnsi="宋体" w:cs="宋体" w:hint="eastAsia"/>
          <w:b/>
          <w:bCs/>
          <w:sz w:val="28"/>
          <w:szCs w:val="28"/>
        </w:rPr>
        <w:t>一、投标人基本资格条件证明文件</w:t>
      </w:r>
    </w:p>
    <w:p w:rsidR="00DF4404" w:rsidRDefault="00CD3B4C">
      <w:pPr>
        <w:adjustRightInd w:val="0"/>
        <w:snapToGrid w:val="0"/>
        <w:spacing w:line="360" w:lineRule="auto"/>
        <w:outlineLvl w:val="0"/>
        <w:rPr>
          <w:rFonts w:ascii="宋体" w:hAnsi="宋体" w:cs="宋体"/>
          <w:sz w:val="28"/>
          <w:szCs w:val="28"/>
        </w:rPr>
      </w:pPr>
      <w:r>
        <w:rPr>
          <w:rFonts w:ascii="宋体" w:hAnsi="宋体" w:cs="宋体" w:hint="eastAsia"/>
          <w:sz w:val="28"/>
          <w:szCs w:val="28"/>
        </w:rPr>
        <w:t xml:space="preserve">附1  </w:t>
      </w:r>
    </w:p>
    <w:p w:rsidR="00DF4404" w:rsidRDefault="00CD3B4C">
      <w:pPr>
        <w:adjustRightInd w:val="0"/>
        <w:snapToGrid w:val="0"/>
        <w:spacing w:line="360" w:lineRule="auto"/>
        <w:jc w:val="center"/>
        <w:outlineLvl w:val="0"/>
        <w:rPr>
          <w:rFonts w:ascii="宋体" w:hAnsi="宋体" w:cs="宋体"/>
          <w:b/>
          <w:sz w:val="28"/>
          <w:szCs w:val="28"/>
        </w:rPr>
      </w:pPr>
      <w:r>
        <w:rPr>
          <w:rFonts w:ascii="宋体" w:hAnsi="宋体" w:cs="宋体" w:hint="eastAsia"/>
          <w:sz w:val="28"/>
          <w:szCs w:val="28"/>
        </w:rPr>
        <w:t>法定代表人身份证明</w:t>
      </w:r>
    </w:p>
    <w:p w:rsidR="00DF4404" w:rsidRDefault="00DF4404" w:rsidP="0084146C">
      <w:pPr>
        <w:adjustRightInd w:val="0"/>
        <w:snapToGrid w:val="0"/>
        <w:spacing w:beforeLines="50" w:line="360" w:lineRule="auto"/>
        <w:rPr>
          <w:rFonts w:ascii="宋体" w:hAnsi="宋体" w:cs="宋体"/>
          <w:szCs w:val="21"/>
        </w:rPr>
      </w:pP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szCs w:val="21"/>
        </w:rPr>
        <w:t>投标人</w:t>
      </w:r>
      <w:r>
        <w:rPr>
          <w:rFonts w:ascii="宋体" w:hAnsi="宋体" w:cs="宋体" w:hint="eastAsia"/>
          <w:kern w:val="0"/>
          <w:szCs w:val="21"/>
        </w:rPr>
        <w:t>名称：</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注册号：</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注册地址：</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成立时间： 年 月 日</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经营期限：</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经营范围：主营： ；兼营：</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姓名： 性别： 年龄： 职务：系 （</w:t>
      </w:r>
      <w:r>
        <w:rPr>
          <w:rFonts w:ascii="宋体" w:hAnsi="宋体" w:cs="宋体" w:hint="eastAsia"/>
          <w:szCs w:val="21"/>
        </w:rPr>
        <w:t>投标人</w:t>
      </w:r>
      <w:r>
        <w:rPr>
          <w:rFonts w:ascii="宋体" w:hAnsi="宋体" w:cs="宋体" w:hint="eastAsia"/>
          <w:kern w:val="0"/>
          <w:szCs w:val="21"/>
        </w:rPr>
        <w:t>名称）的法定代表人。</w:t>
      </w:r>
    </w:p>
    <w:p w:rsidR="00DF4404" w:rsidRDefault="00CD3B4C" w:rsidP="0084146C">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特此证明。</w:t>
      </w:r>
    </w:p>
    <w:p w:rsidR="00DF4404" w:rsidRDefault="00DF4404" w:rsidP="0084146C">
      <w:pPr>
        <w:autoSpaceDE w:val="0"/>
        <w:autoSpaceDN w:val="0"/>
        <w:adjustRightInd w:val="0"/>
        <w:snapToGrid w:val="0"/>
        <w:spacing w:beforeLines="50" w:line="360" w:lineRule="auto"/>
        <w:jc w:val="left"/>
        <w:rPr>
          <w:rFonts w:ascii="宋体" w:hAnsi="宋体" w:cs="宋体"/>
          <w:kern w:val="0"/>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DF4404">
        <w:trPr>
          <w:trHeight w:val="2526"/>
          <w:jc w:val="center"/>
        </w:trPr>
        <w:tc>
          <w:tcPr>
            <w:tcW w:w="8528"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法定代表人身份证复印件</w:t>
            </w:r>
          </w:p>
        </w:tc>
      </w:tr>
    </w:tbl>
    <w:p w:rsidR="00DF4404" w:rsidRDefault="00DF4404" w:rsidP="0084146C">
      <w:pPr>
        <w:adjustRightInd w:val="0"/>
        <w:snapToGrid w:val="0"/>
        <w:spacing w:beforeLines="50" w:line="360" w:lineRule="auto"/>
        <w:rPr>
          <w:rFonts w:ascii="宋体" w:hAnsi="宋体" w:cs="宋体"/>
          <w:szCs w:val="21"/>
        </w:rPr>
      </w:pPr>
    </w:p>
    <w:p w:rsidR="00DF4404" w:rsidRDefault="00CD3B4C" w:rsidP="0084146C">
      <w:pPr>
        <w:adjustRightInd w:val="0"/>
        <w:snapToGrid w:val="0"/>
        <w:spacing w:beforeLines="50" w:line="360" w:lineRule="auto"/>
        <w:ind w:right="420"/>
        <w:rPr>
          <w:rFonts w:ascii="宋体" w:hAnsi="宋体" w:cs="宋体"/>
          <w:szCs w:val="21"/>
        </w:rPr>
      </w:pPr>
      <w:r>
        <w:rPr>
          <w:rFonts w:ascii="宋体" w:hAnsi="宋体" w:cs="宋体" w:hint="eastAsia"/>
          <w:szCs w:val="21"/>
        </w:rPr>
        <w:t>投标人名称（单位章）：</w:t>
      </w:r>
    </w:p>
    <w:p w:rsidR="00DF4404" w:rsidRDefault="00CD3B4C">
      <w:pPr>
        <w:adjustRightInd w:val="0"/>
        <w:snapToGrid w:val="0"/>
        <w:spacing w:line="360" w:lineRule="auto"/>
        <w:outlineLvl w:val="0"/>
        <w:rPr>
          <w:rFonts w:ascii="宋体" w:hAnsi="宋体" w:cs="宋体"/>
          <w:szCs w:val="21"/>
        </w:rPr>
      </w:pPr>
      <w:r>
        <w:rPr>
          <w:rFonts w:ascii="宋体" w:hAnsi="宋体" w:cs="宋体" w:hint="eastAsia"/>
          <w:szCs w:val="21"/>
        </w:rPr>
        <w:t>年月日</w:t>
      </w:r>
    </w:p>
    <w:p w:rsidR="00DF4404" w:rsidRDefault="00DF4404">
      <w:pPr>
        <w:adjustRightInd w:val="0"/>
        <w:snapToGrid w:val="0"/>
        <w:spacing w:line="360" w:lineRule="auto"/>
        <w:outlineLvl w:val="0"/>
        <w:rPr>
          <w:rFonts w:ascii="宋体" w:hAnsi="宋体" w:cs="宋体"/>
          <w:szCs w:val="21"/>
        </w:rPr>
      </w:pPr>
    </w:p>
    <w:p w:rsidR="00DF4404" w:rsidRDefault="00DF4404">
      <w:pPr>
        <w:adjustRightInd w:val="0"/>
        <w:snapToGrid w:val="0"/>
        <w:spacing w:line="360" w:lineRule="auto"/>
        <w:outlineLvl w:val="0"/>
        <w:rPr>
          <w:rFonts w:ascii="宋体" w:hAnsi="宋体" w:cs="宋体"/>
          <w:szCs w:val="21"/>
        </w:rPr>
      </w:pPr>
    </w:p>
    <w:p w:rsidR="00DF4404" w:rsidRDefault="00DF4404">
      <w:pPr>
        <w:adjustRightInd w:val="0"/>
        <w:snapToGrid w:val="0"/>
        <w:spacing w:line="360" w:lineRule="auto"/>
        <w:outlineLvl w:val="0"/>
        <w:rPr>
          <w:rFonts w:ascii="宋体" w:hAnsi="宋体" w:cs="宋体"/>
          <w:szCs w:val="21"/>
        </w:rPr>
      </w:pPr>
    </w:p>
    <w:p w:rsidR="00DF4404" w:rsidRDefault="00DF4404">
      <w:pPr>
        <w:adjustRightInd w:val="0"/>
        <w:snapToGrid w:val="0"/>
        <w:spacing w:line="360" w:lineRule="auto"/>
        <w:outlineLvl w:val="0"/>
        <w:rPr>
          <w:rFonts w:ascii="宋体" w:hAnsi="宋体" w:cs="宋体"/>
          <w:szCs w:val="21"/>
        </w:rPr>
      </w:pPr>
    </w:p>
    <w:p w:rsidR="00DF4404" w:rsidRDefault="00DF4404">
      <w:pPr>
        <w:adjustRightInd w:val="0"/>
        <w:snapToGrid w:val="0"/>
        <w:spacing w:line="360" w:lineRule="auto"/>
        <w:outlineLvl w:val="0"/>
        <w:rPr>
          <w:rFonts w:ascii="宋体" w:hAnsi="宋体" w:cs="宋体"/>
          <w:szCs w:val="21"/>
        </w:rPr>
      </w:pPr>
    </w:p>
    <w:p w:rsidR="00DF4404" w:rsidRDefault="00CD3B4C">
      <w:pPr>
        <w:adjustRightInd w:val="0"/>
        <w:snapToGrid w:val="0"/>
        <w:spacing w:line="360" w:lineRule="auto"/>
        <w:outlineLvl w:val="0"/>
        <w:rPr>
          <w:rFonts w:ascii="宋体" w:hAnsi="宋体" w:cs="宋体"/>
          <w:sz w:val="28"/>
          <w:szCs w:val="28"/>
        </w:rPr>
      </w:pPr>
      <w:r>
        <w:rPr>
          <w:rFonts w:ascii="宋体" w:hAnsi="宋体" w:cs="宋体" w:hint="eastAsia"/>
          <w:b/>
          <w:szCs w:val="21"/>
        </w:rPr>
        <w:t>（如法定代表人参与投标，法定代表人身份证明须另备一份，与项目投标文件同时递交。）</w:t>
      </w:r>
      <w:r>
        <w:rPr>
          <w:rFonts w:ascii="宋体" w:hAnsi="宋体" w:cs="宋体" w:hint="eastAsia"/>
          <w:sz w:val="24"/>
        </w:rPr>
        <w:br w:type="page"/>
      </w:r>
      <w:r>
        <w:rPr>
          <w:rFonts w:ascii="宋体" w:hAnsi="宋体" w:cs="宋体" w:hint="eastAsia"/>
          <w:sz w:val="28"/>
          <w:szCs w:val="28"/>
        </w:rPr>
        <w:t xml:space="preserve">附2  </w:t>
      </w:r>
    </w:p>
    <w:p w:rsidR="00DF4404" w:rsidRDefault="00CD3B4C">
      <w:pPr>
        <w:adjustRightInd w:val="0"/>
        <w:snapToGrid w:val="0"/>
        <w:spacing w:line="360" w:lineRule="auto"/>
        <w:jc w:val="center"/>
        <w:outlineLvl w:val="0"/>
        <w:rPr>
          <w:rFonts w:ascii="宋体" w:hAnsi="宋体" w:cs="宋体"/>
          <w:sz w:val="32"/>
          <w:szCs w:val="32"/>
        </w:rPr>
      </w:pPr>
      <w:r>
        <w:rPr>
          <w:rFonts w:ascii="宋体" w:hAnsi="宋体" w:cs="宋体" w:hint="eastAsia"/>
          <w:sz w:val="28"/>
          <w:szCs w:val="28"/>
        </w:rPr>
        <w:t>法定代表人授权委托书</w:t>
      </w:r>
    </w:p>
    <w:p w:rsidR="00DF4404" w:rsidRDefault="00CD3B4C" w:rsidP="0084146C">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本人（姓名、职务）系 （</w:t>
      </w:r>
      <w:r>
        <w:rPr>
          <w:rFonts w:ascii="宋体" w:hAnsi="宋体" w:cs="宋体" w:hint="eastAsia"/>
          <w:szCs w:val="21"/>
        </w:rPr>
        <w:t>投标人</w:t>
      </w:r>
      <w:r>
        <w:rPr>
          <w:rFonts w:ascii="宋体" w:hAnsi="宋体" w:cs="宋体" w:hint="eastAsia"/>
          <w:kern w:val="0"/>
          <w:szCs w:val="21"/>
        </w:rPr>
        <w:t>名称）的法定代表人，现授权（姓名、职务）为我方代理人。代理人根据授权，以我方名义签署、澄清、说明、补正、递交、撤回、修改（项目名称、政府采购编号、采购代理机构编号）投标文件、签订合同、询问、质疑、投诉等相关事项，其法律后果由我方承担。</w:t>
      </w:r>
    </w:p>
    <w:p w:rsidR="00DF4404" w:rsidRDefault="00CD3B4C" w:rsidP="0084146C">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rsidR="00DF4404" w:rsidRDefault="00CD3B4C" w:rsidP="0084146C">
      <w:pPr>
        <w:adjustRightInd w:val="0"/>
        <w:snapToGrid w:val="0"/>
        <w:spacing w:beforeLines="50" w:line="360" w:lineRule="auto"/>
        <w:ind w:firstLine="435"/>
        <w:rPr>
          <w:rFonts w:ascii="宋体" w:hAnsi="宋体" w:cs="宋体"/>
          <w:kern w:val="0"/>
          <w:szCs w:val="21"/>
        </w:rPr>
      </w:pPr>
      <w:r>
        <w:rPr>
          <w:rFonts w:ascii="宋体" w:hAnsi="宋体" w:cs="宋体" w:hint="eastAsia"/>
          <w:kern w:val="0"/>
          <w:szCs w:val="21"/>
        </w:rPr>
        <w:t>代理人无转委托权。</w:t>
      </w:r>
    </w:p>
    <w:p w:rsidR="00DF4404" w:rsidRDefault="00CD3B4C" w:rsidP="0084146C">
      <w:pPr>
        <w:adjustRightInd w:val="0"/>
        <w:snapToGrid w:val="0"/>
        <w:spacing w:beforeLines="50" w:line="360" w:lineRule="auto"/>
        <w:ind w:firstLine="435"/>
        <w:rPr>
          <w:rFonts w:ascii="宋体" w:hAnsi="宋体" w:cs="宋体"/>
          <w:szCs w:val="21"/>
        </w:rPr>
      </w:pPr>
      <w:r>
        <w:rPr>
          <w:rFonts w:ascii="宋体" w:hAnsi="宋体" w:cs="宋体" w:hint="eastAsia"/>
          <w:szCs w:val="21"/>
        </w:rPr>
        <w:t>本授权书于年月日签字生效，特此声明。</w:t>
      </w:r>
    </w:p>
    <w:p w:rsidR="00DF4404" w:rsidRDefault="00DF4404" w:rsidP="0084146C">
      <w:pPr>
        <w:adjustRightInd w:val="0"/>
        <w:snapToGrid w:val="0"/>
        <w:spacing w:beforeLines="50" w:line="360" w:lineRule="auto"/>
        <w:ind w:firstLineChars="200" w:firstLine="420"/>
        <w:rPr>
          <w:rFonts w:ascii="宋体" w:hAnsi="宋体" w:cs="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DF4404">
        <w:trPr>
          <w:trHeight w:val="2526"/>
          <w:jc w:val="center"/>
        </w:trPr>
        <w:tc>
          <w:tcPr>
            <w:tcW w:w="8528" w:type="dxa"/>
            <w:vAlign w:val="center"/>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委托代理人身份证复印件</w:t>
            </w:r>
          </w:p>
        </w:tc>
      </w:tr>
    </w:tbl>
    <w:p w:rsidR="00DF4404" w:rsidRDefault="00DF4404" w:rsidP="0084146C">
      <w:pPr>
        <w:adjustRightInd w:val="0"/>
        <w:snapToGrid w:val="0"/>
        <w:spacing w:beforeLines="50" w:line="360" w:lineRule="auto"/>
        <w:ind w:firstLineChars="200" w:firstLine="420"/>
        <w:rPr>
          <w:rFonts w:ascii="宋体" w:hAnsi="宋体" w:cs="宋体"/>
          <w:szCs w:val="21"/>
        </w:rPr>
      </w:pP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投标人名称（单位章）：</w:t>
      </w:r>
    </w:p>
    <w:p w:rsidR="00DF4404" w:rsidRDefault="00CD3B4C" w:rsidP="0084146C">
      <w:pPr>
        <w:adjustRightInd w:val="0"/>
        <w:snapToGrid w:val="0"/>
        <w:spacing w:beforeLines="50" w:line="360" w:lineRule="auto"/>
        <w:ind w:right="420"/>
        <w:rPr>
          <w:rFonts w:ascii="宋体" w:hAnsi="宋体" w:cs="宋体"/>
          <w:szCs w:val="21"/>
        </w:rPr>
      </w:pPr>
      <w:r>
        <w:rPr>
          <w:rFonts w:ascii="宋体" w:hAnsi="宋体" w:cs="宋体" w:hint="eastAsia"/>
          <w:szCs w:val="21"/>
        </w:rPr>
        <w:t>法定代表人（签字）：</w:t>
      </w:r>
    </w:p>
    <w:p w:rsidR="00DF4404" w:rsidRDefault="00CD3B4C" w:rsidP="0084146C">
      <w:pPr>
        <w:adjustRightInd w:val="0"/>
        <w:snapToGrid w:val="0"/>
        <w:spacing w:beforeLines="50" w:line="360" w:lineRule="auto"/>
        <w:ind w:right="420"/>
        <w:rPr>
          <w:rFonts w:ascii="宋体" w:hAnsi="宋体" w:cs="宋体"/>
          <w:szCs w:val="21"/>
        </w:rPr>
      </w:pPr>
      <w:r>
        <w:rPr>
          <w:rFonts w:ascii="宋体" w:hAnsi="宋体" w:cs="宋体" w:hint="eastAsia"/>
          <w:szCs w:val="21"/>
        </w:rPr>
        <w:t>委托代理人（签字）：</w:t>
      </w:r>
    </w:p>
    <w:p w:rsidR="00DF4404" w:rsidRDefault="00CD3B4C" w:rsidP="0084146C">
      <w:pPr>
        <w:adjustRightInd w:val="0"/>
        <w:snapToGrid w:val="0"/>
        <w:spacing w:beforeLines="50" w:line="360" w:lineRule="auto"/>
        <w:ind w:right="420"/>
        <w:rPr>
          <w:rFonts w:ascii="宋体" w:hAnsi="宋体" w:cs="宋体"/>
          <w:szCs w:val="21"/>
        </w:rPr>
      </w:pPr>
      <w:r>
        <w:rPr>
          <w:rFonts w:ascii="宋体" w:hAnsi="宋体" w:cs="宋体" w:hint="eastAsia"/>
          <w:szCs w:val="21"/>
        </w:rPr>
        <w:t>年月日</w:t>
      </w:r>
    </w:p>
    <w:p w:rsidR="00DF4404" w:rsidRDefault="00DF4404" w:rsidP="0084146C">
      <w:pPr>
        <w:adjustRightInd w:val="0"/>
        <w:snapToGrid w:val="0"/>
        <w:spacing w:beforeLines="50" w:line="360" w:lineRule="auto"/>
        <w:ind w:right="420"/>
        <w:rPr>
          <w:rFonts w:ascii="宋体" w:hAnsi="宋体" w:cs="宋体"/>
          <w:szCs w:val="21"/>
        </w:rPr>
      </w:pPr>
    </w:p>
    <w:p w:rsidR="00DF4404" w:rsidRDefault="00DF4404" w:rsidP="0084146C">
      <w:pPr>
        <w:adjustRightInd w:val="0"/>
        <w:snapToGrid w:val="0"/>
        <w:spacing w:beforeLines="50" w:line="360" w:lineRule="auto"/>
        <w:ind w:right="420"/>
        <w:rPr>
          <w:rFonts w:ascii="宋体" w:hAnsi="宋体" w:cs="宋体"/>
          <w:szCs w:val="21"/>
        </w:rPr>
      </w:pP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附：法定代表人身份证明及被授权代表</w:t>
      </w:r>
      <w:r>
        <w:rPr>
          <w:rFonts w:ascii="宋体" w:hAnsi="宋体" w:cs="宋体" w:hint="eastAsia"/>
          <w:bCs/>
          <w:color w:val="000000" w:themeColor="text1"/>
          <w:szCs w:val="21"/>
        </w:rPr>
        <w:t>在投标单位近三个月</w:t>
      </w:r>
      <w:r>
        <w:rPr>
          <w:rFonts w:ascii="宋体" w:hAnsi="宋体" w:cs="宋体" w:hint="eastAsia"/>
          <w:b/>
          <w:color w:val="000000" w:themeColor="text1"/>
          <w:szCs w:val="21"/>
        </w:rPr>
        <w:t>（2018年</w:t>
      </w:r>
      <w:r w:rsidR="006433D1">
        <w:rPr>
          <w:rFonts w:ascii="宋体" w:hAnsi="宋体" w:cs="宋体" w:hint="eastAsia"/>
          <w:b/>
          <w:color w:val="000000" w:themeColor="text1"/>
          <w:szCs w:val="21"/>
        </w:rPr>
        <w:t>7</w:t>
      </w:r>
      <w:r>
        <w:rPr>
          <w:rFonts w:ascii="宋体" w:hAnsi="宋体" w:cs="宋体" w:hint="eastAsia"/>
          <w:b/>
          <w:color w:val="000000" w:themeColor="text1"/>
          <w:szCs w:val="21"/>
        </w:rPr>
        <w:t>月至2018年</w:t>
      </w:r>
      <w:r w:rsidR="006433D1">
        <w:rPr>
          <w:rFonts w:ascii="宋体" w:hAnsi="宋体" w:cs="宋体" w:hint="eastAsia"/>
          <w:b/>
          <w:color w:val="000000" w:themeColor="text1"/>
          <w:szCs w:val="21"/>
        </w:rPr>
        <w:t>10</w:t>
      </w:r>
      <w:r>
        <w:rPr>
          <w:rFonts w:ascii="宋体" w:hAnsi="宋体" w:cs="宋体" w:hint="eastAsia"/>
          <w:b/>
          <w:color w:val="000000" w:themeColor="text1"/>
          <w:szCs w:val="21"/>
        </w:rPr>
        <w:t>月任意连续三个月）</w:t>
      </w:r>
      <w:r>
        <w:rPr>
          <w:rFonts w:ascii="宋体" w:hAnsi="宋体" w:cs="宋体" w:hint="eastAsia"/>
          <w:bCs/>
          <w:color w:val="000000" w:themeColor="text1"/>
          <w:szCs w:val="21"/>
        </w:rPr>
        <w:t>的社保证明</w:t>
      </w:r>
      <w:r>
        <w:rPr>
          <w:rFonts w:ascii="宋体" w:hAnsi="宋体" w:cs="宋体" w:hint="eastAsia"/>
          <w:szCs w:val="21"/>
        </w:rPr>
        <w:t>资料</w:t>
      </w: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（如授权代表参与投标，法定代表人授权委托书与法定代表人身份证明须另备一份，与项目投标文件同时递交。）</w:t>
      </w:r>
      <w:bookmarkStart w:id="15" w:name="_Toc294186063"/>
      <w:bookmarkStart w:id="16" w:name="_Toc294206746"/>
      <w:bookmarkEnd w:id="13"/>
      <w:bookmarkEnd w:id="14"/>
    </w:p>
    <w:p w:rsidR="00DF4404" w:rsidRDefault="00CD3B4C" w:rsidP="0084146C">
      <w:pPr>
        <w:adjustRightInd w:val="0"/>
        <w:snapToGrid w:val="0"/>
        <w:spacing w:beforeLines="50" w:line="360" w:lineRule="auto"/>
        <w:rPr>
          <w:rFonts w:ascii="宋体" w:hAnsi="宋体" w:cs="宋体"/>
          <w:sz w:val="28"/>
          <w:szCs w:val="28"/>
        </w:rPr>
      </w:pPr>
      <w:r>
        <w:rPr>
          <w:rFonts w:ascii="宋体" w:hAnsi="宋体" w:cs="宋体" w:hint="eastAsia"/>
          <w:sz w:val="28"/>
          <w:szCs w:val="28"/>
        </w:rPr>
        <w:t xml:space="preserve">附3  </w:t>
      </w:r>
    </w:p>
    <w:p w:rsidR="00DF4404" w:rsidRDefault="00CD3B4C" w:rsidP="0084146C">
      <w:pPr>
        <w:adjustRightInd w:val="0"/>
        <w:snapToGrid w:val="0"/>
        <w:spacing w:beforeLines="50" w:line="360" w:lineRule="auto"/>
        <w:ind w:right="420"/>
        <w:jc w:val="center"/>
        <w:rPr>
          <w:rFonts w:ascii="宋体" w:hAnsi="宋体" w:cs="宋体"/>
          <w:szCs w:val="21"/>
        </w:rPr>
      </w:pPr>
      <w:r>
        <w:rPr>
          <w:rFonts w:ascii="宋体" w:hAnsi="宋体" w:cs="宋体" w:hint="eastAsia"/>
          <w:sz w:val="28"/>
          <w:szCs w:val="28"/>
        </w:rPr>
        <w:t>投标人基本情况</w:t>
      </w:r>
      <w:bookmarkEnd w:id="15"/>
      <w:bookmarkEnd w:id="16"/>
    </w:p>
    <w:p w:rsidR="00DF4404" w:rsidRDefault="00CD3B4C" w:rsidP="0084146C">
      <w:pPr>
        <w:adjustRightInd w:val="0"/>
        <w:snapToGrid w:val="0"/>
        <w:spacing w:beforeLines="50" w:line="360" w:lineRule="auto"/>
        <w:rPr>
          <w:rFonts w:ascii="宋体" w:hAnsi="宋体" w:cs="宋体"/>
          <w:szCs w:val="21"/>
        </w:rPr>
      </w:pPr>
      <w:bookmarkStart w:id="17" w:name="_Toc294206747"/>
      <w:bookmarkStart w:id="18" w:name="_Toc294186064"/>
      <w:r>
        <w:rPr>
          <w:rFonts w:ascii="宋体" w:hAnsi="宋体" w:cs="宋体" w:hint="eastAsia"/>
          <w:szCs w:val="21"/>
        </w:rPr>
        <w:t>1.名称及概况：</w:t>
      </w:r>
    </w:p>
    <w:p w:rsidR="00DF4404" w:rsidRDefault="00CD3B4C" w:rsidP="0084146C">
      <w:pPr>
        <w:adjustRightInd w:val="0"/>
        <w:snapToGrid w:val="0"/>
        <w:spacing w:beforeLines="50" w:line="360" w:lineRule="auto"/>
        <w:ind w:firstLineChars="150" w:firstLine="315"/>
        <w:rPr>
          <w:rFonts w:ascii="宋体" w:hAnsi="宋体" w:cs="宋体"/>
          <w:szCs w:val="21"/>
        </w:rPr>
      </w:pPr>
      <w:r>
        <w:rPr>
          <w:rFonts w:ascii="宋体" w:hAnsi="宋体" w:cs="宋体" w:hint="eastAsia"/>
          <w:szCs w:val="21"/>
        </w:rPr>
        <w:t>(1) 投标人名称：</w:t>
      </w:r>
    </w:p>
    <w:p w:rsidR="00DF4404" w:rsidRDefault="00CD3B4C" w:rsidP="0084146C">
      <w:pPr>
        <w:adjustRightInd w:val="0"/>
        <w:snapToGrid w:val="0"/>
        <w:spacing w:beforeLines="50" w:line="360" w:lineRule="auto"/>
        <w:ind w:firstLineChars="650" w:firstLine="1365"/>
        <w:rPr>
          <w:rFonts w:ascii="宋体" w:hAnsi="宋体" w:cs="宋体"/>
          <w:szCs w:val="21"/>
          <w:u w:val="single"/>
        </w:rPr>
      </w:pPr>
      <w:r>
        <w:rPr>
          <w:rFonts w:ascii="宋体" w:hAnsi="宋体" w:cs="宋体" w:hint="eastAsia"/>
          <w:szCs w:val="21"/>
        </w:rPr>
        <w:t>地址：</w:t>
      </w:r>
    </w:p>
    <w:p w:rsidR="00DF4404" w:rsidRDefault="00CD3B4C" w:rsidP="0084146C">
      <w:pPr>
        <w:adjustRightInd w:val="0"/>
        <w:snapToGrid w:val="0"/>
        <w:spacing w:beforeLines="50" w:line="360" w:lineRule="auto"/>
        <w:ind w:firstLineChars="650" w:firstLine="1365"/>
        <w:rPr>
          <w:rFonts w:ascii="宋体" w:hAnsi="宋体" w:cs="宋体"/>
          <w:szCs w:val="21"/>
        </w:rPr>
      </w:pPr>
      <w:r>
        <w:rPr>
          <w:rFonts w:ascii="宋体" w:hAnsi="宋体" w:cs="宋体" w:hint="eastAsia"/>
          <w:szCs w:val="21"/>
        </w:rPr>
        <w:t>传真/电话号码：邮政编码：</w:t>
      </w:r>
    </w:p>
    <w:p w:rsidR="00DF4404" w:rsidRDefault="00CD3B4C" w:rsidP="0084146C">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(2) 成立或注册日期：</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 注册号码：</w:t>
      </w:r>
    </w:p>
    <w:p w:rsidR="00DF4404" w:rsidRDefault="00CD3B4C" w:rsidP="0084146C">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(4) 实收资本：</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 近期资产负债表（到年月日止）</w:t>
      </w:r>
    </w:p>
    <w:p w:rsidR="00DF4404" w:rsidRDefault="00CD3B4C" w:rsidP="0084146C">
      <w:pPr>
        <w:adjustRightInd w:val="0"/>
        <w:snapToGrid w:val="0"/>
        <w:spacing w:beforeLines="50" w:line="360" w:lineRule="auto"/>
        <w:ind w:firstLineChars="300" w:firstLine="630"/>
        <w:rPr>
          <w:rFonts w:ascii="宋体" w:hAnsi="宋体" w:cs="宋体"/>
          <w:szCs w:val="21"/>
          <w:u w:val="single"/>
        </w:rPr>
      </w:pPr>
      <w:r>
        <w:rPr>
          <w:rFonts w:ascii="宋体" w:hAnsi="宋体" w:cs="宋体" w:hint="eastAsia"/>
          <w:szCs w:val="21"/>
        </w:rPr>
        <w:t>①固定资产：</w:t>
      </w:r>
    </w:p>
    <w:p w:rsidR="00DF4404" w:rsidRDefault="00CD3B4C" w:rsidP="0084146C">
      <w:pPr>
        <w:adjustRightInd w:val="0"/>
        <w:snapToGrid w:val="0"/>
        <w:spacing w:beforeLines="50" w:line="360" w:lineRule="auto"/>
        <w:ind w:firstLineChars="300" w:firstLine="630"/>
        <w:rPr>
          <w:rFonts w:ascii="宋体" w:hAnsi="宋体" w:cs="宋体"/>
          <w:szCs w:val="21"/>
          <w:u w:val="single"/>
        </w:rPr>
      </w:pPr>
      <w:r>
        <w:rPr>
          <w:rFonts w:ascii="宋体" w:hAnsi="宋体" w:cs="宋体" w:hint="eastAsia"/>
          <w:szCs w:val="21"/>
        </w:rPr>
        <w:t>②流动资产：</w:t>
      </w:r>
    </w:p>
    <w:p w:rsidR="00DF4404" w:rsidRDefault="00CD3B4C" w:rsidP="0084146C">
      <w:pPr>
        <w:adjustRightInd w:val="0"/>
        <w:snapToGrid w:val="0"/>
        <w:spacing w:beforeLines="50" w:line="360" w:lineRule="auto"/>
        <w:ind w:firstLineChars="300" w:firstLine="630"/>
        <w:rPr>
          <w:rFonts w:ascii="宋体" w:hAnsi="宋体" w:cs="宋体"/>
          <w:szCs w:val="21"/>
          <w:u w:val="single"/>
        </w:rPr>
      </w:pPr>
      <w:r>
        <w:rPr>
          <w:rFonts w:ascii="宋体" w:hAnsi="宋体" w:cs="宋体" w:hint="eastAsia"/>
          <w:szCs w:val="21"/>
        </w:rPr>
        <w:t>③长期负债：</w:t>
      </w:r>
    </w:p>
    <w:p w:rsidR="00DF4404" w:rsidRDefault="00CD3B4C" w:rsidP="0084146C">
      <w:pPr>
        <w:adjustRightInd w:val="0"/>
        <w:snapToGrid w:val="0"/>
        <w:spacing w:beforeLines="50" w:line="360" w:lineRule="auto"/>
        <w:ind w:firstLineChars="300" w:firstLine="630"/>
        <w:rPr>
          <w:rFonts w:ascii="宋体" w:hAnsi="宋体" w:cs="宋体"/>
          <w:szCs w:val="21"/>
          <w:u w:val="single"/>
        </w:rPr>
      </w:pPr>
      <w:r>
        <w:rPr>
          <w:rFonts w:ascii="宋体" w:hAnsi="宋体" w:cs="宋体" w:hint="eastAsia"/>
          <w:szCs w:val="21"/>
        </w:rPr>
        <w:t>④流动负债：</w:t>
      </w:r>
    </w:p>
    <w:p w:rsidR="00DF4404" w:rsidRDefault="00CD3B4C" w:rsidP="0084146C">
      <w:pPr>
        <w:adjustRightInd w:val="0"/>
        <w:snapToGrid w:val="0"/>
        <w:spacing w:beforeLines="50" w:line="360" w:lineRule="auto"/>
        <w:ind w:firstLineChars="300" w:firstLine="630"/>
        <w:rPr>
          <w:rFonts w:ascii="宋体" w:hAnsi="宋体" w:cs="宋体"/>
          <w:szCs w:val="21"/>
          <w:u w:val="single"/>
        </w:rPr>
      </w:pPr>
      <w:r>
        <w:rPr>
          <w:rFonts w:ascii="宋体" w:hAnsi="宋体" w:cs="宋体" w:hint="eastAsia"/>
          <w:szCs w:val="21"/>
        </w:rPr>
        <w:t>⑤净值：</w:t>
      </w:r>
    </w:p>
    <w:p w:rsidR="00DF4404" w:rsidRDefault="00CD3B4C" w:rsidP="0084146C">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(6) 法定代表人姓名：</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2. 经营范围：</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3.近年营业额：</w:t>
      </w:r>
    </w:p>
    <w:tbl>
      <w:tblPr>
        <w:tblW w:w="7574"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0"/>
        <w:gridCol w:w="4874"/>
      </w:tblGrid>
      <w:tr w:rsidR="00DF4404">
        <w:trPr>
          <w:trHeight w:val="483"/>
        </w:trPr>
        <w:tc>
          <w:tcPr>
            <w:tcW w:w="2700" w:type="dxa"/>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年度</w:t>
            </w:r>
          </w:p>
        </w:tc>
        <w:tc>
          <w:tcPr>
            <w:tcW w:w="4874" w:type="dxa"/>
          </w:tcPr>
          <w:p w:rsidR="00DF4404" w:rsidRDefault="00CD3B4C" w:rsidP="0084146C">
            <w:pPr>
              <w:adjustRightInd w:val="0"/>
              <w:snapToGrid w:val="0"/>
              <w:spacing w:beforeLines="50" w:line="360" w:lineRule="auto"/>
              <w:jc w:val="center"/>
              <w:rPr>
                <w:rFonts w:ascii="宋体" w:hAnsi="宋体" w:cs="宋体"/>
                <w:szCs w:val="21"/>
              </w:rPr>
            </w:pPr>
            <w:r>
              <w:rPr>
                <w:rFonts w:ascii="宋体" w:hAnsi="宋体" w:cs="宋体" w:hint="eastAsia"/>
                <w:szCs w:val="21"/>
              </w:rPr>
              <w:t>总额</w:t>
            </w:r>
          </w:p>
        </w:tc>
      </w:tr>
      <w:tr w:rsidR="00DF4404">
        <w:trPr>
          <w:trHeight w:val="483"/>
        </w:trPr>
        <w:tc>
          <w:tcPr>
            <w:tcW w:w="2700" w:type="dxa"/>
          </w:tcPr>
          <w:p w:rsidR="00DF4404" w:rsidRDefault="00DF4404" w:rsidP="0084146C">
            <w:pPr>
              <w:adjustRightInd w:val="0"/>
              <w:snapToGrid w:val="0"/>
              <w:spacing w:beforeLines="50" w:line="360" w:lineRule="auto"/>
              <w:rPr>
                <w:rFonts w:ascii="宋体" w:hAnsi="宋体" w:cs="宋体"/>
                <w:szCs w:val="21"/>
              </w:rPr>
            </w:pPr>
          </w:p>
        </w:tc>
        <w:tc>
          <w:tcPr>
            <w:tcW w:w="4874"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483"/>
        </w:trPr>
        <w:tc>
          <w:tcPr>
            <w:tcW w:w="2700" w:type="dxa"/>
          </w:tcPr>
          <w:p w:rsidR="00DF4404" w:rsidRDefault="00DF4404" w:rsidP="0084146C">
            <w:pPr>
              <w:adjustRightInd w:val="0"/>
              <w:snapToGrid w:val="0"/>
              <w:spacing w:beforeLines="50" w:line="360" w:lineRule="auto"/>
              <w:rPr>
                <w:rFonts w:ascii="宋体" w:hAnsi="宋体" w:cs="宋体"/>
                <w:szCs w:val="21"/>
              </w:rPr>
            </w:pPr>
          </w:p>
        </w:tc>
        <w:tc>
          <w:tcPr>
            <w:tcW w:w="4874"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483"/>
        </w:trPr>
        <w:tc>
          <w:tcPr>
            <w:tcW w:w="2700" w:type="dxa"/>
          </w:tcPr>
          <w:p w:rsidR="00DF4404" w:rsidRDefault="00DF4404" w:rsidP="0084146C">
            <w:pPr>
              <w:adjustRightInd w:val="0"/>
              <w:snapToGrid w:val="0"/>
              <w:spacing w:beforeLines="50" w:line="360" w:lineRule="auto"/>
              <w:rPr>
                <w:rFonts w:ascii="宋体" w:hAnsi="宋体" w:cs="宋体"/>
                <w:szCs w:val="21"/>
              </w:rPr>
            </w:pPr>
          </w:p>
        </w:tc>
        <w:tc>
          <w:tcPr>
            <w:tcW w:w="4874" w:type="dxa"/>
          </w:tcPr>
          <w:p w:rsidR="00DF4404" w:rsidRDefault="00DF4404" w:rsidP="0084146C">
            <w:pPr>
              <w:adjustRightInd w:val="0"/>
              <w:snapToGrid w:val="0"/>
              <w:spacing w:beforeLines="50" w:line="360" w:lineRule="auto"/>
              <w:rPr>
                <w:rFonts w:ascii="宋体" w:hAnsi="宋体" w:cs="宋体"/>
                <w:szCs w:val="21"/>
              </w:rPr>
            </w:pPr>
          </w:p>
        </w:tc>
      </w:tr>
    </w:tbl>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4.近年类似项目业绩(可另附页)：</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3"/>
        <w:gridCol w:w="1868"/>
        <w:gridCol w:w="1708"/>
        <w:gridCol w:w="1867"/>
        <w:gridCol w:w="1251"/>
        <w:gridCol w:w="1473"/>
      </w:tblGrid>
      <w:tr w:rsidR="00DF4404">
        <w:trPr>
          <w:trHeight w:val="547"/>
        </w:trPr>
        <w:tc>
          <w:tcPr>
            <w:tcW w:w="1633" w:type="dxa"/>
            <w:vAlign w:val="center"/>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采购人名称</w:t>
            </w:r>
          </w:p>
        </w:tc>
        <w:tc>
          <w:tcPr>
            <w:tcW w:w="1868" w:type="dxa"/>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项目名称</w:t>
            </w:r>
          </w:p>
        </w:tc>
        <w:tc>
          <w:tcPr>
            <w:tcW w:w="1708" w:type="dxa"/>
            <w:vAlign w:val="center"/>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品目</w:t>
            </w:r>
          </w:p>
        </w:tc>
        <w:tc>
          <w:tcPr>
            <w:tcW w:w="1867" w:type="dxa"/>
            <w:vAlign w:val="center"/>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合同签订日期</w:t>
            </w:r>
          </w:p>
        </w:tc>
        <w:tc>
          <w:tcPr>
            <w:tcW w:w="1251" w:type="dxa"/>
            <w:vAlign w:val="center"/>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数量</w:t>
            </w:r>
          </w:p>
        </w:tc>
        <w:tc>
          <w:tcPr>
            <w:tcW w:w="1473" w:type="dxa"/>
            <w:vAlign w:val="center"/>
          </w:tcPr>
          <w:p w:rsidR="00DF4404" w:rsidRDefault="00CD3B4C" w:rsidP="0084146C">
            <w:pPr>
              <w:adjustRightInd w:val="0"/>
              <w:snapToGrid w:val="0"/>
              <w:spacing w:beforeLines="50" w:line="360" w:lineRule="auto"/>
              <w:jc w:val="center"/>
              <w:rPr>
                <w:rFonts w:ascii="宋体" w:hAnsi="宋体" w:cs="宋体"/>
                <w:b/>
                <w:szCs w:val="21"/>
              </w:rPr>
            </w:pPr>
            <w:r>
              <w:rPr>
                <w:rFonts w:ascii="宋体" w:hAnsi="宋体" w:cs="宋体" w:hint="eastAsia"/>
                <w:b/>
                <w:szCs w:val="21"/>
              </w:rPr>
              <w:t>金额</w:t>
            </w:r>
          </w:p>
        </w:tc>
      </w:tr>
      <w:tr w:rsidR="00DF4404">
        <w:trPr>
          <w:trHeight w:val="547"/>
        </w:trPr>
        <w:tc>
          <w:tcPr>
            <w:tcW w:w="1633" w:type="dxa"/>
          </w:tcPr>
          <w:p w:rsidR="00DF4404" w:rsidRDefault="00DF4404" w:rsidP="0084146C">
            <w:pPr>
              <w:adjustRightInd w:val="0"/>
              <w:snapToGrid w:val="0"/>
              <w:spacing w:beforeLines="50" w:line="360" w:lineRule="auto"/>
              <w:rPr>
                <w:rFonts w:ascii="宋体" w:hAnsi="宋体" w:cs="宋体"/>
                <w:szCs w:val="21"/>
              </w:rPr>
            </w:pPr>
          </w:p>
        </w:tc>
        <w:tc>
          <w:tcPr>
            <w:tcW w:w="1868" w:type="dxa"/>
          </w:tcPr>
          <w:p w:rsidR="00DF4404" w:rsidRDefault="00DF4404" w:rsidP="0084146C">
            <w:pPr>
              <w:adjustRightInd w:val="0"/>
              <w:snapToGrid w:val="0"/>
              <w:spacing w:beforeLines="50" w:line="360" w:lineRule="auto"/>
              <w:rPr>
                <w:rFonts w:ascii="宋体" w:hAnsi="宋体" w:cs="宋体"/>
                <w:szCs w:val="21"/>
              </w:rPr>
            </w:pPr>
          </w:p>
        </w:tc>
        <w:tc>
          <w:tcPr>
            <w:tcW w:w="1708" w:type="dxa"/>
          </w:tcPr>
          <w:p w:rsidR="00DF4404" w:rsidRDefault="00DF4404" w:rsidP="0084146C">
            <w:pPr>
              <w:adjustRightInd w:val="0"/>
              <w:snapToGrid w:val="0"/>
              <w:spacing w:beforeLines="50" w:line="360" w:lineRule="auto"/>
              <w:rPr>
                <w:rFonts w:ascii="宋体" w:hAnsi="宋体" w:cs="宋体"/>
                <w:szCs w:val="21"/>
              </w:rPr>
            </w:pPr>
          </w:p>
        </w:tc>
        <w:tc>
          <w:tcPr>
            <w:tcW w:w="1867" w:type="dxa"/>
          </w:tcPr>
          <w:p w:rsidR="00DF4404" w:rsidRDefault="00DF4404" w:rsidP="0084146C">
            <w:pPr>
              <w:adjustRightInd w:val="0"/>
              <w:snapToGrid w:val="0"/>
              <w:spacing w:beforeLines="50" w:line="360" w:lineRule="auto"/>
              <w:rPr>
                <w:rFonts w:ascii="宋体" w:hAnsi="宋体" w:cs="宋体"/>
                <w:szCs w:val="21"/>
              </w:rPr>
            </w:pPr>
          </w:p>
        </w:tc>
        <w:tc>
          <w:tcPr>
            <w:tcW w:w="1251" w:type="dxa"/>
          </w:tcPr>
          <w:p w:rsidR="00DF4404" w:rsidRDefault="00DF4404" w:rsidP="0084146C">
            <w:pPr>
              <w:adjustRightInd w:val="0"/>
              <w:snapToGrid w:val="0"/>
              <w:spacing w:beforeLines="50" w:line="360" w:lineRule="auto"/>
              <w:rPr>
                <w:rFonts w:ascii="宋体" w:hAnsi="宋体" w:cs="宋体"/>
                <w:szCs w:val="21"/>
              </w:rPr>
            </w:pPr>
          </w:p>
        </w:tc>
        <w:tc>
          <w:tcPr>
            <w:tcW w:w="1473"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547"/>
        </w:trPr>
        <w:tc>
          <w:tcPr>
            <w:tcW w:w="1633" w:type="dxa"/>
          </w:tcPr>
          <w:p w:rsidR="00DF4404" w:rsidRDefault="00DF4404" w:rsidP="0084146C">
            <w:pPr>
              <w:adjustRightInd w:val="0"/>
              <w:snapToGrid w:val="0"/>
              <w:spacing w:beforeLines="50" w:line="360" w:lineRule="auto"/>
              <w:rPr>
                <w:rFonts w:ascii="宋体" w:hAnsi="宋体" w:cs="宋体"/>
                <w:szCs w:val="21"/>
              </w:rPr>
            </w:pPr>
          </w:p>
        </w:tc>
        <w:tc>
          <w:tcPr>
            <w:tcW w:w="1868" w:type="dxa"/>
          </w:tcPr>
          <w:p w:rsidR="00DF4404" w:rsidRDefault="00DF4404" w:rsidP="0084146C">
            <w:pPr>
              <w:adjustRightInd w:val="0"/>
              <w:snapToGrid w:val="0"/>
              <w:spacing w:beforeLines="50" w:line="360" w:lineRule="auto"/>
              <w:rPr>
                <w:rFonts w:ascii="宋体" w:hAnsi="宋体" w:cs="宋体"/>
                <w:szCs w:val="21"/>
              </w:rPr>
            </w:pPr>
          </w:p>
        </w:tc>
        <w:tc>
          <w:tcPr>
            <w:tcW w:w="1708" w:type="dxa"/>
          </w:tcPr>
          <w:p w:rsidR="00DF4404" w:rsidRDefault="00DF4404" w:rsidP="0084146C">
            <w:pPr>
              <w:adjustRightInd w:val="0"/>
              <w:snapToGrid w:val="0"/>
              <w:spacing w:beforeLines="50" w:line="360" w:lineRule="auto"/>
              <w:rPr>
                <w:rFonts w:ascii="宋体" w:hAnsi="宋体" w:cs="宋体"/>
                <w:szCs w:val="21"/>
              </w:rPr>
            </w:pPr>
          </w:p>
        </w:tc>
        <w:tc>
          <w:tcPr>
            <w:tcW w:w="1867" w:type="dxa"/>
          </w:tcPr>
          <w:p w:rsidR="00DF4404" w:rsidRDefault="00DF4404" w:rsidP="0084146C">
            <w:pPr>
              <w:adjustRightInd w:val="0"/>
              <w:snapToGrid w:val="0"/>
              <w:spacing w:beforeLines="50" w:line="360" w:lineRule="auto"/>
              <w:rPr>
                <w:rFonts w:ascii="宋体" w:hAnsi="宋体" w:cs="宋体"/>
                <w:szCs w:val="21"/>
              </w:rPr>
            </w:pPr>
          </w:p>
        </w:tc>
        <w:tc>
          <w:tcPr>
            <w:tcW w:w="1251" w:type="dxa"/>
          </w:tcPr>
          <w:p w:rsidR="00DF4404" w:rsidRDefault="00DF4404" w:rsidP="0084146C">
            <w:pPr>
              <w:adjustRightInd w:val="0"/>
              <w:snapToGrid w:val="0"/>
              <w:spacing w:beforeLines="50" w:line="360" w:lineRule="auto"/>
              <w:rPr>
                <w:rFonts w:ascii="宋体" w:hAnsi="宋体" w:cs="宋体"/>
                <w:szCs w:val="21"/>
              </w:rPr>
            </w:pPr>
          </w:p>
        </w:tc>
        <w:tc>
          <w:tcPr>
            <w:tcW w:w="1473"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547"/>
        </w:trPr>
        <w:tc>
          <w:tcPr>
            <w:tcW w:w="1633" w:type="dxa"/>
          </w:tcPr>
          <w:p w:rsidR="00DF4404" w:rsidRDefault="00DF4404" w:rsidP="0084146C">
            <w:pPr>
              <w:adjustRightInd w:val="0"/>
              <w:snapToGrid w:val="0"/>
              <w:spacing w:beforeLines="50" w:line="360" w:lineRule="auto"/>
              <w:rPr>
                <w:rFonts w:ascii="宋体" w:hAnsi="宋体" w:cs="宋体"/>
                <w:szCs w:val="21"/>
              </w:rPr>
            </w:pPr>
          </w:p>
        </w:tc>
        <w:tc>
          <w:tcPr>
            <w:tcW w:w="1868" w:type="dxa"/>
          </w:tcPr>
          <w:p w:rsidR="00DF4404" w:rsidRDefault="00DF4404" w:rsidP="0084146C">
            <w:pPr>
              <w:adjustRightInd w:val="0"/>
              <w:snapToGrid w:val="0"/>
              <w:spacing w:beforeLines="50" w:line="360" w:lineRule="auto"/>
              <w:rPr>
                <w:rFonts w:ascii="宋体" w:hAnsi="宋体" w:cs="宋体"/>
                <w:szCs w:val="21"/>
              </w:rPr>
            </w:pPr>
          </w:p>
        </w:tc>
        <w:tc>
          <w:tcPr>
            <w:tcW w:w="1708" w:type="dxa"/>
          </w:tcPr>
          <w:p w:rsidR="00DF4404" w:rsidRDefault="00DF4404" w:rsidP="0084146C">
            <w:pPr>
              <w:adjustRightInd w:val="0"/>
              <w:snapToGrid w:val="0"/>
              <w:spacing w:beforeLines="50" w:line="360" w:lineRule="auto"/>
              <w:rPr>
                <w:rFonts w:ascii="宋体" w:hAnsi="宋体" w:cs="宋体"/>
                <w:szCs w:val="21"/>
              </w:rPr>
            </w:pPr>
          </w:p>
        </w:tc>
        <w:tc>
          <w:tcPr>
            <w:tcW w:w="1867" w:type="dxa"/>
          </w:tcPr>
          <w:p w:rsidR="00DF4404" w:rsidRDefault="00DF4404" w:rsidP="0084146C">
            <w:pPr>
              <w:adjustRightInd w:val="0"/>
              <w:snapToGrid w:val="0"/>
              <w:spacing w:beforeLines="50" w:line="360" w:lineRule="auto"/>
              <w:rPr>
                <w:rFonts w:ascii="宋体" w:hAnsi="宋体" w:cs="宋体"/>
                <w:szCs w:val="21"/>
              </w:rPr>
            </w:pPr>
          </w:p>
        </w:tc>
        <w:tc>
          <w:tcPr>
            <w:tcW w:w="1251" w:type="dxa"/>
          </w:tcPr>
          <w:p w:rsidR="00DF4404" w:rsidRDefault="00DF4404" w:rsidP="0084146C">
            <w:pPr>
              <w:adjustRightInd w:val="0"/>
              <w:snapToGrid w:val="0"/>
              <w:spacing w:beforeLines="50" w:line="360" w:lineRule="auto"/>
              <w:rPr>
                <w:rFonts w:ascii="宋体" w:hAnsi="宋体" w:cs="宋体"/>
                <w:szCs w:val="21"/>
              </w:rPr>
            </w:pPr>
          </w:p>
        </w:tc>
        <w:tc>
          <w:tcPr>
            <w:tcW w:w="1473"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547"/>
        </w:trPr>
        <w:tc>
          <w:tcPr>
            <w:tcW w:w="1633" w:type="dxa"/>
          </w:tcPr>
          <w:p w:rsidR="00DF4404" w:rsidRDefault="00DF4404" w:rsidP="0084146C">
            <w:pPr>
              <w:adjustRightInd w:val="0"/>
              <w:snapToGrid w:val="0"/>
              <w:spacing w:beforeLines="50" w:line="360" w:lineRule="auto"/>
              <w:rPr>
                <w:rFonts w:ascii="宋体" w:hAnsi="宋体" w:cs="宋体"/>
                <w:szCs w:val="21"/>
              </w:rPr>
            </w:pPr>
          </w:p>
        </w:tc>
        <w:tc>
          <w:tcPr>
            <w:tcW w:w="1868" w:type="dxa"/>
          </w:tcPr>
          <w:p w:rsidR="00DF4404" w:rsidRDefault="00DF4404" w:rsidP="0084146C">
            <w:pPr>
              <w:adjustRightInd w:val="0"/>
              <w:snapToGrid w:val="0"/>
              <w:spacing w:beforeLines="50" w:line="360" w:lineRule="auto"/>
              <w:rPr>
                <w:rFonts w:ascii="宋体" w:hAnsi="宋体" w:cs="宋体"/>
                <w:szCs w:val="21"/>
              </w:rPr>
            </w:pPr>
          </w:p>
        </w:tc>
        <w:tc>
          <w:tcPr>
            <w:tcW w:w="1708" w:type="dxa"/>
          </w:tcPr>
          <w:p w:rsidR="00DF4404" w:rsidRDefault="00DF4404" w:rsidP="0084146C">
            <w:pPr>
              <w:adjustRightInd w:val="0"/>
              <w:snapToGrid w:val="0"/>
              <w:spacing w:beforeLines="50" w:line="360" w:lineRule="auto"/>
              <w:rPr>
                <w:rFonts w:ascii="宋体" w:hAnsi="宋体" w:cs="宋体"/>
                <w:szCs w:val="21"/>
              </w:rPr>
            </w:pPr>
          </w:p>
        </w:tc>
        <w:tc>
          <w:tcPr>
            <w:tcW w:w="1867" w:type="dxa"/>
          </w:tcPr>
          <w:p w:rsidR="00DF4404" w:rsidRDefault="00DF4404" w:rsidP="0084146C">
            <w:pPr>
              <w:adjustRightInd w:val="0"/>
              <w:snapToGrid w:val="0"/>
              <w:spacing w:beforeLines="50" w:line="360" w:lineRule="auto"/>
              <w:rPr>
                <w:rFonts w:ascii="宋体" w:hAnsi="宋体" w:cs="宋体"/>
                <w:szCs w:val="21"/>
              </w:rPr>
            </w:pPr>
          </w:p>
        </w:tc>
        <w:tc>
          <w:tcPr>
            <w:tcW w:w="1251" w:type="dxa"/>
          </w:tcPr>
          <w:p w:rsidR="00DF4404" w:rsidRDefault="00DF4404" w:rsidP="0084146C">
            <w:pPr>
              <w:adjustRightInd w:val="0"/>
              <w:snapToGrid w:val="0"/>
              <w:spacing w:beforeLines="50" w:line="360" w:lineRule="auto"/>
              <w:rPr>
                <w:rFonts w:ascii="宋体" w:hAnsi="宋体" w:cs="宋体"/>
                <w:szCs w:val="21"/>
              </w:rPr>
            </w:pPr>
          </w:p>
        </w:tc>
        <w:tc>
          <w:tcPr>
            <w:tcW w:w="1473" w:type="dxa"/>
          </w:tcPr>
          <w:p w:rsidR="00DF4404" w:rsidRDefault="00DF4404" w:rsidP="0084146C">
            <w:pPr>
              <w:adjustRightInd w:val="0"/>
              <w:snapToGrid w:val="0"/>
              <w:spacing w:beforeLines="50" w:line="360" w:lineRule="auto"/>
              <w:rPr>
                <w:rFonts w:ascii="宋体" w:hAnsi="宋体" w:cs="宋体"/>
                <w:szCs w:val="21"/>
              </w:rPr>
            </w:pPr>
          </w:p>
        </w:tc>
      </w:tr>
      <w:tr w:rsidR="00DF4404">
        <w:trPr>
          <w:trHeight w:val="557"/>
        </w:trPr>
        <w:tc>
          <w:tcPr>
            <w:tcW w:w="1633" w:type="dxa"/>
          </w:tcPr>
          <w:p w:rsidR="00DF4404" w:rsidRDefault="00DF4404" w:rsidP="0084146C">
            <w:pPr>
              <w:adjustRightInd w:val="0"/>
              <w:snapToGrid w:val="0"/>
              <w:spacing w:beforeLines="50" w:line="360" w:lineRule="auto"/>
              <w:rPr>
                <w:rFonts w:ascii="宋体" w:hAnsi="宋体" w:cs="宋体"/>
                <w:szCs w:val="21"/>
              </w:rPr>
            </w:pPr>
          </w:p>
        </w:tc>
        <w:tc>
          <w:tcPr>
            <w:tcW w:w="1868" w:type="dxa"/>
          </w:tcPr>
          <w:p w:rsidR="00DF4404" w:rsidRDefault="00DF4404" w:rsidP="0084146C">
            <w:pPr>
              <w:adjustRightInd w:val="0"/>
              <w:snapToGrid w:val="0"/>
              <w:spacing w:beforeLines="50" w:line="360" w:lineRule="auto"/>
              <w:rPr>
                <w:rFonts w:ascii="宋体" w:hAnsi="宋体" w:cs="宋体"/>
                <w:szCs w:val="21"/>
              </w:rPr>
            </w:pPr>
          </w:p>
        </w:tc>
        <w:tc>
          <w:tcPr>
            <w:tcW w:w="1708" w:type="dxa"/>
          </w:tcPr>
          <w:p w:rsidR="00DF4404" w:rsidRDefault="00DF4404" w:rsidP="0084146C">
            <w:pPr>
              <w:adjustRightInd w:val="0"/>
              <w:snapToGrid w:val="0"/>
              <w:spacing w:beforeLines="50" w:line="360" w:lineRule="auto"/>
              <w:rPr>
                <w:rFonts w:ascii="宋体" w:hAnsi="宋体" w:cs="宋体"/>
                <w:szCs w:val="21"/>
              </w:rPr>
            </w:pPr>
          </w:p>
        </w:tc>
        <w:tc>
          <w:tcPr>
            <w:tcW w:w="1867" w:type="dxa"/>
          </w:tcPr>
          <w:p w:rsidR="00DF4404" w:rsidRDefault="00DF4404" w:rsidP="0084146C">
            <w:pPr>
              <w:adjustRightInd w:val="0"/>
              <w:snapToGrid w:val="0"/>
              <w:spacing w:beforeLines="50" w:line="360" w:lineRule="auto"/>
              <w:rPr>
                <w:rFonts w:ascii="宋体" w:hAnsi="宋体" w:cs="宋体"/>
                <w:szCs w:val="21"/>
              </w:rPr>
            </w:pPr>
          </w:p>
        </w:tc>
        <w:tc>
          <w:tcPr>
            <w:tcW w:w="1251" w:type="dxa"/>
          </w:tcPr>
          <w:p w:rsidR="00DF4404" w:rsidRDefault="00DF4404" w:rsidP="0084146C">
            <w:pPr>
              <w:adjustRightInd w:val="0"/>
              <w:snapToGrid w:val="0"/>
              <w:spacing w:beforeLines="50" w:line="360" w:lineRule="auto"/>
              <w:rPr>
                <w:rFonts w:ascii="宋体" w:hAnsi="宋体" w:cs="宋体"/>
                <w:szCs w:val="21"/>
              </w:rPr>
            </w:pPr>
          </w:p>
        </w:tc>
        <w:tc>
          <w:tcPr>
            <w:tcW w:w="1473" w:type="dxa"/>
          </w:tcPr>
          <w:p w:rsidR="00DF4404" w:rsidRDefault="00DF4404" w:rsidP="0084146C">
            <w:pPr>
              <w:adjustRightInd w:val="0"/>
              <w:snapToGrid w:val="0"/>
              <w:spacing w:beforeLines="50" w:line="360" w:lineRule="auto"/>
              <w:rPr>
                <w:rFonts w:ascii="宋体" w:hAnsi="宋体" w:cs="宋体"/>
                <w:szCs w:val="21"/>
              </w:rPr>
            </w:pPr>
          </w:p>
        </w:tc>
      </w:tr>
    </w:tbl>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5.开立基本帐户银行的名称和地址：（提供注册地人民银行开户许可证复印件）</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 xml:space="preserve">6.其他情况：组织机构、技术力量、体系认证情况等 </w:t>
      </w:r>
    </w:p>
    <w:p w:rsidR="00DF4404" w:rsidRDefault="00CD3B4C" w:rsidP="0084146C">
      <w:pPr>
        <w:adjustRightInd w:val="0"/>
        <w:snapToGrid w:val="0"/>
        <w:spacing w:beforeLines="50" w:line="360" w:lineRule="auto"/>
        <w:rPr>
          <w:rFonts w:ascii="宋体" w:hAnsi="宋体" w:cs="宋体"/>
          <w:b/>
          <w:szCs w:val="21"/>
        </w:rPr>
      </w:pPr>
      <w:r>
        <w:rPr>
          <w:rFonts w:ascii="宋体" w:hAnsi="宋体" w:cs="宋体" w:hint="eastAsia"/>
          <w:b/>
          <w:szCs w:val="21"/>
        </w:rPr>
        <w:t>7.提供营业执照副本 (自然人为投标人时，提供自然人身份证明)等证明材料的复印件。</w:t>
      </w:r>
    </w:p>
    <w:p w:rsidR="00DF4404" w:rsidRDefault="00CD3B4C" w:rsidP="0084146C">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兹声明上述数据和资料是真实、正确的，我们同意遵照贵方要求出示有关证明文件。</w:t>
      </w:r>
    </w:p>
    <w:p w:rsidR="00DF4404" w:rsidRDefault="00DF4404" w:rsidP="0084146C">
      <w:pPr>
        <w:widowControl/>
        <w:adjustRightInd w:val="0"/>
        <w:snapToGrid w:val="0"/>
        <w:spacing w:beforeLines="50" w:line="360" w:lineRule="auto"/>
        <w:ind w:firstLineChars="200" w:firstLine="420"/>
        <w:rPr>
          <w:rFonts w:ascii="宋体" w:hAnsi="宋体" w:cs="宋体"/>
          <w:szCs w:val="21"/>
        </w:rPr>
      </w:pPr>
    </w:p>
    <w:p w:rsidR="00DF4404" w:rsidRDefault="00DF4404" w:rsidP="0084146C">
      <w:pPr>
        <w:widowControl/>
        <w:adjustRightInd w:val="0"/>
        <w:snapToGrid w:val="0"/>
        <w:spacing w:beforeLines="50" w:line="360" w:lineRule="auto"/>
        <w:rPr>
          <w:rFonts w:ascii="宋体" w:hAnsi="宋体" w:cs="宋体"/>
          <w:szCs w:val="21"/>
        </w:rPr>
      </w:pPr>
    </w:p>
    <w:p w:rsidR="00DF4404" w:rsidRDefault="00DF4404" w:rsidP="0084146C">
      <w:pPr>
        <w:widowControl/>
        <w:adjustRightInd w:val="0"/>
        <w:snapToGrid w:val="0"/>
        <w:spacing w:beforeLines="50" w:line="360" w:lineRule="auto"/>
        <w:ind w:firstLineChars="200" w:firstLine="420"/>
        <w:rPr>
          <w:rFonts w:ascii="宋体" w:hAnsi="宋体" w:cs="宋体"/>
          <w:szCs w:val="21"/>
        </w:rPr>
      </w:pP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投标人名称（单位章）：</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法定代表人或其委托代理人(签字)：</w:t>
      </w:r>
    </w:p>
    <w:p w:rsidR="00DF4404" w:rsidRDefault="00CD3B4C" w:rsidP="0084146C">
      <w:pPr>
        <w:adjustRightInd w:val="0"/>
        <w:snapToGrid w:val="0"/>
        <w:spacing w:beforeLines="50" w:line="360" w:lineRule="auto"/>
        <w:rPr>
          <w:rFonts w:ascii="宋体" w:hAnsi="宋体" w:cs="宋体"/>
          <w:szCs w:val="21"/>
        </w:rPr>
      </w:pPr>
      <w:r>
        <w:rPr>
          <w:rFonts w:ascii="宋体" w:hAnsi="宋体" w:cs="宋体" w:hint="eastAsia"/>
          <w:szCs w:val="21"/>
        </w:rPr>
        <w:t>日期：年月日</w:t>
      </w: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pPr>
    </w:p>
    <w:p w:rsidR="00DF4404" w:rsidRDefault="00DF4404" w:rsidP="0084146C">
      <w:pPr>
        <w:adjustRightInd w:val="0"/>
        <w:snapToGrid w:val="0"/>
        <w:spacing w:beforeLines="50" w:line="360" w:lineRule="auto"/>
        <w:rPr>
          <w:rFonts w:ascii="宋体" w:hAnsi="宋体" w:cs="宋体"/>
          <w:szCs w:val="21"/>
        </w:rPr>
        <w:sectPr w:rsidR="00DF4404">
          <w:pgSz w:w="11906" w:h="16838"/>
          <w:pgMar w:top="1134" w:right="1134" w:bottom="1134" w:left="1134" w:header="851" w:footer="573" w:gutter="0"/>
          <w:cols w:space="720"/>
          <w:rtlGutter/>
          <w:docGrid w:linePitch="312"/>
        </w:sectPr>
      </w:pPr>
    </w:p>
    <w:p w:rsidR="00DF4404" w:rsidRDefault="00CD3B4C">
      <w:pPr>
        <w:adjustRightInd w:val="0"/>
        <w:snapToGrid w:val="0"/>
        <w:spacing w:line="360" w:lineRule="auto"/>
        <w:outlineLvl w:val="0"/>
        <w:rPr>
          <w:rFonts w:ascii="宋体" w:hAnsi="宋体" w:cs="宋体"/>
          <w:sz w:val="28"/>
          <w:szCs w:val="28"/>
        </w:rPr>
      </w:pPr>
      <w:r>
        <w:rPr>
          <w:rFonts w:ascii="宋体" w:hAnsi="宋体" w:cs="宋体" w:hint="eastAsia"/>
          <w:sz w:val="28"/>
          <w:szCs w:val="28"/>
        </w:rPr>
        <w:t>附4</w:t>
      </w:r>
    </w:p>
    <w:p w:rsidR="00DF4404" w:rsidRDefault="00CD3B4C">
      <w:pPr>
        <w:adjustRightInd w:val="0"/>
        <w:snapToGrid w:val="0"/>
        <w:spacing w:line="360" w:lineRule="auto"/>
        <w:jc w:val="center"/>
        <w:outlineLvl w:val="0"/>
        <w:rPr>
          <w:rFonts w:ascii="宋体" w:hAnsi="宋体" w:cs="宋体"/>
          <w:color w:val="000000" w:themeColor="text1"/>
          <w:sz w:val="28"/>
          <w:szCs w:val="28"/>
        </w:rPr>
      </w:pPr>
      <w:r>
        <w:rPr>
          <w:rFonts w:ascii="宋体" w:hAnsi="宋体" w:cs="宋体" w:hint="eastAsia"/>
          <w:color w:val="000000" w:themeColor="text1"/>
          <w:sz w:val="28"/>
          <w:szCs w:val="28"/>
        </w:rPr>
        <w:t xml:space="preserve"> 财务状况</w:t>
      </w:r>
      <w:bookmarkEnd w:id="17"/>
      <w:bookmarkEnd w:id="18"/>
      <w:r>
        <w:rPr>
          <w:rFonts w:ascii="宋体" w:hAnsi="宋体" w:cs="宋体" w:hint="eastAsia"/>
          <w:color w:val="000000" w:themeColor="text1"/>
          <w:sz w:val="28"/>
          <w:szCs w:val="28"/>
        </w:rPr>
        <w:t>报告、依法缴纳税收和社会保险费的证明文件</w:t>
      </w:r>
    </w:p>
    <w:p w:rsidR="00DF4404" w:rsidRDefault="00DF4404">
      <w:pPr>
        <w:adjustRightInd w:val="0"/>
        <w:snapToGrid w:val="0"/>
        <w:spacing w:line="360" w:lineRule="auto"/>
        <w:outlineLvl w:val="0"/>
        <w:rPr>
          <w:rFonts w:ascii="宋体" w:hAnsi="宋体" w:cs="宋体"/>
          <w:b/>
          <w:sz w:val="32"/>
          <w:szCs w:val="32"/>
        </w:rPr>
      </w:pPr>
    </w:p>
    <w:p w:rsidR="00DF4404" w:rsidRDefault="00CD3B4C">
      <w:pPr>
        <w:spacing w:line="480" w:lineRule="exact"/>
        <w:ind w:firstLineChars="250" w:firstLine="527"/>
        <w:rPr>
          <w:rFonts w:ascii="宋体" w:hAnsi="宋体" w:cs="宋体"/>
          <w:szCs w:val="21"/>
        </w:rPr>
      </w:pPr>
      <w:bookmarkStart w:id="19" w:name="_Toc294206748"/>
      <w:r>
        <w:rPr>
          <w:rFonts w:ascii="宋体" w:hAnsi="宋体" w:cs="宋体" w:hint="eastAsia"/>
          <w:b/>
          <w:szCs w:val="21"/>
        </w:rPr>
        <w:t>备注</w:t>
      </w:r>
      <w:r>
        <w:rPr>
          <w:rFonts w:ascii="宋体" w:hAnsi="宋体" w:cs="宋体" w:hint="eastAsia"/>
          <w:szCs w:val="21"/>
        </w:rPr>
        <w:t>：</w:t>
      </w:r>
      <w:bookmarkEnd w:id="19"/>
      <w:r>
        <w:rPr>
          <w:rFonts w:ascii="宋体" w:hAnsi="宋体" w:cs="宋体" w:hint="eastAsia"/>
          <w:szCs w:val="21"/>
        </w:rPr>
        <w:t>1、提供2017年度经会计师事务所审计的财务报告复印件（至少包含资产负债表、利润表和现金流量表），或银行出具的资信证明。</w:t>
      </w:r>
    </w:p>
    <w:p w:rsidR="00DF4404" w:rsidRDefault="00CD3B4C">
      <w:pPr>
        <w:spacing w:line="480" w:lineRule="exact"/>
        <w:ind w:firstLineChars="300" w:firstLine="630"/>
        <w:rPr>
          <w:rFonts w:ascii="宋体" w:hAnsi="宋体" w:cs="宋体"/>
          <w:szCs w:val="21"/>
        </w:rPr>
      </w:pPr>
      <w:r>
        <w:rPr>
          <w:rFonts w:ascii="宋体" w:hAnsi="宋体" w:cs="宋体" w:hint="eastAsia"/>
          <w:szCs w:val="21"/>
        </w:rPr>
        <w:t>2、依法缴纳税收和社会保险费的证明资料：</w:t>
      </w:r>
    </w:p>
    <w:p w:rsidR="00DF4404" w:rsidRDefault="00CD3B4C">
      <w:pPr>
        <w:spacing w:line="480" w:lineRule="exact"/>
        <w:ind w:firstLineChars="250" w:firstLine="525"/>
        <w:rPr>
          <w:rFonts w:ascii="宋体" w:hAnsi="宋体" w:cs="宋体"/>
          <w:szCs w:val="21"/>
        </w:rPr>
      </w:pPr>
      <w:r>
        <w:rPr>
          <w:rFonts w:ascii="宋体" w:hAnsi="宋体" w:cs="宋体" w:hint="eastAsia"/>
          <w:szCs w:val="21"/>
        </w:rPr>
        <w:t>①缴纳税收证明资料:《税务登记证》复印件，或者近三个月</w:t>
      </w:r>
      <w:r>
        <w:rPr>
          <w:rFonts w:ascii="宋体" w:hAnsi="宋体" w:cs="宋体" w:hint="eastAsia"/>
          <w:b/>
          <w:bCs/>
          <w:szCs w:val="21"/>
        </w:rPr>
        <w:t>（</w:t>
      </w:r>
      <w:r w:rsidR="006B7B2E">
        <w:rPr>
          <w:rFonts w:ascii="宋体" w:hAnsi="宋体" w:cs="宋体" w:hint="eastAsia"/>
          <w:b/>
          <w:bCs/>
          <w:szCs w:val="21"/>
        </w:rPr>
        <w:t>2018年7月至2018年10月任意连续三个月</w:t>
      </w:r>
      <w:r>
        <w:rPr>
          <w:rFonts w:ascii="宋体" w:hAnsi="宋体" w:cs="宋体" w:hint="eastAsia"/>
          <w:b/>
          <w:bCs/>
          <w:szCs w:val="21"/>
        </w:rPr>
        <w:t>）</w:t>
      </w:r>
      <w:r>
        <w:rPr>
          <w:rFonts w:ascii="宋体" w:hAnsi="宋体" w:cs="宋体" w:hint="eastAsia"/>
          <w:szCs w:val="21"/>
        </w:rPr>
        <w:t>依法缴纳税收的证明（纳税凭证复印件），或者委托他人缴纳的委托代办协议和近三个月</w:t>
      </w:r>
      <w:r>
        <w:rPr>
          <w:rFonts w:ascii="宋体" w:hAnsi="宋体" w:cs="宋体" w:hint="eastAsia"/>
          <w:b/>
          <w:bCs/>
          <w:szCs w:val="21"/>
        </w:rPr>
        <w:t>（2018年</w:t>
      </w:r>
      <w:r w:rsidR="006B7B2E">
        <w:rPr>
          <w:rFonts w:ascii="宋体" w:hAnsi="宋体" w:cs="宋体" w:hint="eastAsia"/>
          <w:b/>
          <w:bCs/>
          <w:szCs w:val="21"/>
        </w:rPr>
        <w:t>7</w:t>
      </w:r>
      <w:r>
        <w:rPr>
          <w:rFonts w:ascii="宋体" w:hAnsi="宋体" w:cs="宋体" w:hint="eastAsia"/>
          <w:b/>
          <w:bCs/>
          <w:szCs w:val="21"/>
        </w:rPr>
        <w:t>月至2018年</w:t>
      </w:r>
      <w:r w:rsidR="006B7B2E">
        <w:rPr>
          <w:rFonts w:ascii="宋体" w:hAnsi="宋体" w:cs="宋体" w:hint="eastAsia"/>
          <w:b/>
          <w:bCs/>
          <w:szCs w:val="21"/>
        </w:rPr>
        <w:t>10</w:t>
      </w:r>
      <w:r>
        <w:rPr>
          <w:rFonts w:ascii="宋体" w:hAnsi="宋体" w:cs="宋体" w:hint="eastAsia"/>
          <w:b/>
          <w:bCs/>
          <w:szCs w:val="21"/>
        </w:rPr>
        <w:t>月任意连续三个月）</w:t>
      </w:r>
      <w:r>
        <w:rPr>
          <w:rFonts w:ascii="宋体" w:hAnsi="宋体" w:cs="宋体" w:hint="eastAsia"/>
          <w:szCs w:val="21"/>
        </w:rPr>
        <w:t>的缴纳证明（收据复印件），或者法定征收机关出具的依法免缴税收的证明原件。</w:t>
      </w:r>
    </w:p>
    <w:p w:rsidR="00DF4404" w:rsidRDefault="00CD3B4C">
      <w:pPr>
        <w:spacing w:line="480" w:lineRule="exact"/>
        <w:ind w:firstLineChars="250" w:firstLine="525"/>
        <w:rPr>
          <w:rFonts w:ascii="宋体" w:hAnsi="宋体" w:cs="宋体"/>
          <w:szCs w:val="21"/>
        </w:rPr>
      </w:pPr>
      <w:r>
        <w:rPr>
          <w:rFonts w:ascii="宋体" w:hAnsi="宋体" w:cs="宋体" w:hint="eastAsia"/>
          <w:szCs w:val="21"/>
        </w:rPr>
        <w:t>②缴纳社会保险证明资料：《社会保险登记证》复印件，或者近三个月</w:t>
      </w:r>
      <w:r>
        <w:rPr>
          <w:rFonts w:ascii="宋体" w:hAnsi="宋体" w:cs="宋体" w:hint="eastAsia"/>
          <w:b/>
          <w:bCs/>
          <w:szCs w:val="21"/>
        </w:rPr>
        <w:t>（</w:t>
      </w:r>
      <w:r w:rsidR="006B7B2E">
        <w:rPr>
          <w:rFonts w:ascii="宋体" w:hAnsi="宋体" w:cs="宋体" w:hint="eastAsia"/>
          <w:b/>
          <w:bCs/>
          <w:szCs w:val="21"/>
        </w:rPr>
        <w:t>2018年7月至2018年10月任意连续三个月</w:t>
      </w:r>
      <w:r>
        <w:rPr>
          <w:rFonts w:ascii="宋体" w:hAnsi="宋体" w:cs="宋体" w:hint="eastAsia"/>
          <w:b/>
          <w:bCs/>
          <w:szCs w:val="21"/>
        </w:rPr>
        <w:t>）</w:t>
      </w:r>
      <w:r>
        <w:rPr>
          <w:rFonts w:ascii="宋体" w:hAnsi="宋体" w:cs="宋体" w:hint="eastAsia"/>
          <w:szCs w:val="21"/>
        </w:rPr>
        <w:t>依法缴纳社会保险的证明（缴费凭证复印件），或者委托他人缴纳的委托代办协议和近三个月</w:t>
      </w:r>
      <w:r>
        <w:rPr>
          <w:rFonts w:ascii="宋体" w:hAnsi="宋体" w:cs="宋体" w:hint="eastAsia"/>
          <w:b/>
          <w:bCs/>
          <w:szCs w:val="21"/>
        </w:rPr>
        <w:t>（</w:t>
      </w:r>
      <w:r w:rsidR="006B7B2E">
        <w:rPr>
          <w:rFonts w:ascii="宋体" w:hAnsi="宋体" w:cs="宋体" w:hint="eastAsia"/>
          <w:b/>
          <w:bCs/>
          <w:szCs w:val="21"/>
        </w:rPr>
        <w:t>2018年7月至2018年10月任意连续三个月</w:t>
      </w:r>
      <w:r>
        <w:rPr>
          <w:rFonts w:ascii="宋体" w:hAnsi="宋体" w:cs="宋体" w:hint="eastAsia"/>
          <w:b/>
          <w:bCs/>
          <w:szCs w:val="21"/>
        </w:rPr>
        <w:t>）</w:t>
      </w:r>
      <w:r>
        <w:rPr>
          <w:rFonts w:ascii="宋体" w:hAnsi="宋体" w:cs="宋体" w:hint="eastAsia"/>
          <w:szCs w:val="21"/>
        </w:rPr>
        <w:t>的缴纳证明（收据复印件），或者法定征收机关出具的依法免缴保险费的证明原件。</w:t>
      </w:r>
    </w:p>
    <w:p w:rsidR="00DF4404" w:rsidRDefault="00CD3B4C">
      <w:pPr>
        <w:adjustRightInd w:val="0"/>
        <w:snapToGrid w:val="0"/>
        <w:spacing w:line="360" w:lineRule="auto"/>
        <w:ind w:left="720"/>
        <w:jc w:val="center"/>
        <w:rPr>
          <w:rFonts w:ascii="宋体" w:hAnsi="宋体" w:cs="宋体"/>
          <w:b/>
          <w:bCs/>
          <w:sz w:val="28"/>
          <w:szCs w:val="28"/>
        </w:rPr>
      </w:pPr>
      <w:r>
        <w:rPr>
          <w:rFonts w:ascii="宋体" w:hAnsi="宋体" w:cs="宋体" w:hint="eastAsia"/>
          <w:szCs w:val="21"/>
        </w:rPr>
        <w:br w:type="page"/>
      </w:r>
      <w:r>
        <w:rPr>
          <w:rFonts w:ascii="宋体" w:hAnsi="宋体" w:cs="宋体" w:hint="eastAsia"/>
          <w:b/>
          <w:bCs/>
          <w:sz w:val="28"/>
          <w:szCs w:val="28"/>
        </w:rPr>
        <w:t>二、投标人特定资格证明文件</w:t>
      </w:r>
    </w:p>
    <w:p w:rsidR="00DF4404" w:rsidRDefault="00DF4404">
      <w:pPr>
        <w:spacing w:line="480" w:lineRule="exact"/>
        <w:rPr>
          <w:rFonts w:ascii="宋体" w:hAnsi="宋体" w:cs="宋体"/>
          <w:szCs w:val="21"/>
        </w:rPr>
      </w:pPr>
    </w:p>
    <w:p w:rsidR="00DF4404" w:rsidRDefault="00CD3B4C">
      <w:pPr>
        <w:spacing w:line="480" w:lineRule="exact"/>
        <w:rPr>
          <w:rFonts w:ascii="宋体" w:hAnsi="宋体" w:cs="宋体"/>
          <w:szCs w:val="21"/>
        </w:rPr>
      </w:pPr>
      <w:r>
        <w:rPr>
          <w:rFonts w:ascii="宋体" w:hAnsi="宋体" w:cs="宋体" w:hint="eastAsia"/>
          <w:szCs w:val="21"/>
        </w:rPr>
        <w:t>备注：提供第一章 投标须知第3.1款特定资格条件证明材料的复印件。</w:t>
      </w: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DF4404">
      <w:pPr>
        <w:adjustRightInd w:val="0"/>
        <w:snapToGrid w:val="0"/>
        <w:spacing w:line="360" w:lineRule="auto"/>
        <w:rPr>
          <w:rFonts w:ascii="宋体" w:hAnsi="宋体" w:cs="宋体"/>
          <w:b/>
        </w:rPr>
      </w:pPr>
    </w:p>
    <w:p w:rsidR="00DF4404" w:rsidRDefault="00CD3B4C">
      <w:pPr>
        <w:spacing w:line="480" w:lineRule="exact"/>
        <w:rPr>
          <w:rFonts w:ascii="宋体" w:hAnsi="宋体" w:cs="宋体"/>
          <w:szCs w:val="21"/>
        </w:rPr>
      </w:pPr>
      <w:r>
        <w:rPr>
          <w:rFonts w:ascii="宋体" w:hAnsi="宋体" w:cs="宋体"/>
          <w:szCs w:val="21"/>
        </w:rPr>
        <w:br w:type="page"/>
      </w:r>
    </w:p>
    <w:p w:rsidR="00DF4404" w:rsidRDefault="00DF4404">
      <w:pPr>
        <w:spacing w:line="480" w:lineRule="exact"/>
        <w:rPr>
          <w:rFonts w:ascii="宋体" w:hAnsi="宋体" w:cs="宋体"/>
          <w:szCs w:val="21"/>
        </w:rPr>
      </w:pPr>
    </w:p>
    <w:p w:rsidR="00DF4404" w:rsidRDefault="00DF4404">
      <w:pPr>
        <w:spacing w:line="480" w:lineRule="exact"/>
        <w:rPr>
          <w:rFonts w:ascii="宋体" w:hAnsi="宋体" w:cs="宋体"/>
          <w:szCs w:val="21"/>
        </w:rPr>
      </w:pPr>
    </w:p>
    <w:p w:rsidR="00DF4404" w:rsidRDefault="00DF4404">
      <w:pPr>
        <w:adjustRightInd w:val="0"/>
        <w:snapToGrid w:val="0"/>
        <w:spacing w:line="360" w:lineRule="auto"/>
        <w:outlineLvl w:val="0"/>
        <w:rPr>
          <w:rFonts w:ascii="宋体" w:hAnsi="宋体" w:cs="宋体"/>
          <w:sz w:val="28"/>
          <w:szCs w:val="28"/>
        </w:rPr>
      </w:pPr>
    </w:p>
    <w:p w:rsidR="00DF4404" w:rsidRDefault="00DF4404">
      <w:pPr>
        <w:jc w:val="center"/>
        <w:rPr>
          <w:rFonts w:ascii="宋体" w:hAnsi="宋体" w:cs="宋体"/>
          <w:sz w:val="32"/>
          <w:szCs w:val="32"/>
        </w:rPr>
      </w:pPr>
    </w:p>
    <w:p w:rsidR="005571B8" w:rsidRDefault="005571B8" w:rsidP="005571B8">
      <w:pPr>
        <w:pStyle w:val="a5"/>
        <w:adjustRightInd w:val="0"/>
        <w:snapToGrid w:val="0"/>
        <w:spacing w:line="400" w:lineRule="atLeast"/>
        <w:jc w:val="center"/>
        <w:rPr>
          <w:rFonts w:asciiTheme="majorEastAsia" w:eastAsiaTheme="majorEastAsia" w:hAnsiTheme="majorEastAsia" w:cstheme="majorEastAsia"/>
          <w:b/>
          <w:bCs/>
          <w:sz w:val="84"/>
          <w:szCs w:val="84"/>
        </w:rPr>
      </w:pPr>
      <w:r>
        <w:rPr>
          <w:rFonts w:asciiTheme="majorEastAsia" w:eastAsiaTheme="majorEastAsia" w:hAnsiTheme="majorEastAsia" w:cstheme="majorEastAsia" w:hint="eastAsia"/>
          <w:b/>
          <w:bCs/>
          <w:sz w:val="84"/>
          <w:szCs w:val="84"/>
        </w:rPr>
        <w:t>政府采购</w:t>
      </w:r>
    </w:p>
    <w:p w:rsidR="005571B8" w:rsidRDefault="005571B8" w:rsidP="005571B8">
      <w:pPr>
        <w:adjustRightInd w:val="0"/>
        <w:snapToGrid w:val="0"/>
        <w:spacing w:line="400" w:lineRule="atLeast"/>
        <w:jc w:val="center"/>
        <w:rPr>
          <w:rFonts w:asciiTheme="majorEastAsia" w:eastAsiaTheme="majorEastAsia" w:hAnsiTheme="majorEastAsia" w:cstheme="majorEastAsia"/>
          <w:b/>
          <w:bCs/>
          <w:sz w:val="84"/>
          <w:szCs w:val="84"/>
        </w:rPr>
      </w:pPr>
      <w:r>
        <w:rPr>
          <w:rFonts w:asciiTheme="majorEastAsia" w:eastAsiaTheme="majorEastAsia" w:hAnsiTheme="majorEastAsia" w:cstheme="majorEastAsia" w:hint="eastAsia"/>
          <w:b/>
          <w:bCs/>
          <w:sz w:val="84"/>
          <w:szCs w:val="84"/>
        </w:rPr>
        <w:t>投 标 文 件</w:t>
      </w:r>
    </w:p>
    <w:p w:rsidR="005571B8" w:rsidRDefault="005571B8" w:rsidP="0084146C">
      <w:pPr>
        <w:tabs>
          <w:tab w:val="center" w:pos="4422"/>
          <w:tab w:val="left" w:pos="6570"/>
        </w:tabs>
        <w:spacing w:beforeLines="100"/>
        <w:jc w:val="left"/>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ab/>
        <w:t>服务类</w:t>
      </w:r>
      <w:r>
        <w:rPr>
          <w:rFonts w:asciiTheme="majorEastAsia" w:eastAsiaTheme="majorEastAsia" w:hAnsiTheme="majorEastAsia" w:cstheme="majorEastAsia" w:hint="eastAsia"/>
          <w:b/>
          <w:sz w:val="44"/>
          <w:szCs w:val="44"/>
        </w:rPr>
        <w:tab/>
      </w:r>
    </w:p>
    <w:p w:rsidR="005571B8" w:rsidRDefault="005571B8" w:rsidP="0084146C">
      <w:pPr>
        <w:spacing w:beforeLines="10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(商务文件)</w:t>
      </w:r>
    </w:p>
    <w:p w:rsidR="005571B8" w:rsidRDefault="005571B8" w:rsidP="005571B8">
      <w:pPr>
        <w:rPr>
          <w:rFonts w:asciiTheme="majorEastAsia" w:eastAsiaTheme="majorEastAsia" w:hAnsiTheme="majorEastAsia" w:cstheme="majorEastAsia"/>
          <w:sz w:val="28"/>
          <w:szCs w:val="28"/>
        </w:rPr>
      </w:pPr>
    </w:p>
    <w:p w:rsidR="005571B8" w:rsidRDefault="005571B8" w:rsidP="005571B8">
      <w:pPr>
        <w:rPr>
          <w:rFonts w:asciiTheme="majorEastAsia" w:eastAsiaTheme="majorEastAsia" w:hAnsiTheme="majorEastAsia" w:cstheme="majorEastAsia"/>
          <w:sz w:val="30"/>
          <w:szCs w:val="30"/>
        </w:rPr>
      </w:pPr>
    </w:p>
    <w:p w:rsidR="005571B8" w:rsidRDefault="005571B8" w:rsidP="005571B8">
      <w:pPr>
        <w:pStyle w:val="13"/>
        <w:adjustRightInd w:val="0"/>
        <w:snapToGrid w:val="0"/>
        <w:spacing w:line="360" w:lineRule="auto"/>
        <w:ind w:left="426" w:firstLineChars="250" w:firstLine="753"/>
        <w:rPr>
          <w:rFonts w:asciiTheme="majorEastAsia" w:eastAsiaTheme="majorEastAsia" w:hAnsiTheme="majorEastAsia" w:cstheme="majorEastAsia"/>
          <w:b/>
          <w:bCs/>
          <w:sz w:val="30"/>
          <w:szCs w:val="30"/>
          <w:u w:val="single"/>
        </w:rPr>
      </w:pPr>
      <w:r>
        <w:rPr>
          <w:rFonts w:asciiTheme="majorEastAsia" w:eastAsiaTheme="majorEastAsia" w:hAnsiTheme="majorEastAsia" w:cstheme="majorEastAsia" w:hint="eastAsia"/>
          <w:b/>
          <w:bCs/>
          <w:sz w:val="30"/>
          <w:szCs w:val="30"/>
        </w:rPr>
        <w:t>采购项目名称:</w:t>
      </w:r>
    </w:p>
    <w:p w:rsidR="005571B8" w:rsidRDefault="005571B8" w:rsidP="005571B8">
      <w:pPr>
        <w:pStyle w:val="13"/>
        <w:adjustRightInd w:val="0"/>
        <w:snapToGrid w:val="0"/>
        <w:spacing w:line="360" w:lineRule="auto"/>
        <w:ind w:left="426" w:firstLine="602"/>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bCs/>
          <w:sz w:val="30"/>
          <w:szCs w:val="30"/>
        </w:rPr>
        <w:t xml:space="preserve"> 政府采购编号:</w:t>
      </w:r>
    </w:p>
    <w:p w:rsidR="005571B8" w:rsidRDefault="005571B8" w:rsidP="005571B8">
      <w:pPr>
        <w:adjustRightInd w:val="0"/>
        <w:snapToGrid w:val="0"/>
        <w:spacing w:line="360" w:lineRule="auto"/>
        <w:ind w:firstLineChars="400" w:firstLine="1205"/>
        <w:outlineLvl w:val="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b/>
          <w:bCs/>
          <w:sz w:val="30"/>
          <w:szCs w:val="30"/>
        </w:rPr>
        <w:t xml:space="preserve">委托代理编号： </w:t>
      </w:r>
    </w:p>
    <w:p w:rsidR="005571B8" w:rsidRDefault="005571B8" w:rsidP="005571B8">
      <w:pPr>
        <w:adjustRightInd w:val="0"/>
        <w:snapToGrid w:val="0"/>
        <w:ind w:firstLineChars="500" w:firstLine="1500"/>
        <w:outlineLvl w:val="0"/>
        <w:rPr>
          <w:rFonts w:asciiTheme="majorEastAsia" w:eastAsiaTheme="majorEastAsia" w:hAnsiTheme="majorEastAsia" w:cstheme="majorEastAsia"/>
          <w:sz w:val="30"/>
          <w:szCs w:val="30"/>
        </w:rPr>
      </w:pPr>
    </w:p>
    <w:p w:rsidR="005571B8" w:rsidRDefault="005571B8" w:rsidP="005571B8">
      <w:pPr>
        <w:adjustRightInd w:val="0"/>
        <w:snapToGrid w:val="0"/>
        <w:outlineLvl w:val="0"/>
        <w:rPr>
          <w:rFonts w:asciiTheme="majorEastAsia" w:eastAsiaTheme="majorEastAsia" w:hAnsiTheme="majorEastAsia" w:cstheme="majorEastAsia"/>
          <w:sz w:val="30"/>
          <w:szCs w:val="30"/>
        </w:rPr>
      </w:pPr>
    </w:p>
    <w:p w:rsidR="005571B8" w:rsidRDefault="005571B8" w:rsidP="005571B8">
      <w:pPr>
        <w:adjustRightInd w:val="0"/>
        <w:snapToGrid w:val="0"/>
        <w:ind w:firstLineChars="500" w:firstLine="1600"/>
        <w:outlineLvl w:val="0"/>
        <w:rPr>
          <w:rFonts w:asciiTheme="majorEastAsia" w:eastAsiaTheme="majorEastAsia" w:hAnsiTheme="majorEastAsia" w:cstheme="majorEastAsia"/>
          <w:sz w:val="32"/>
          <w:szCs w:val="32"/>
          <w:u w:val="single"/>
        </w:rPr>
      </w:pPr>
      <w:r>
        <w:rPr>
          <w:rFonts w:asciiTheme="majorEastAsia" w:eastAsiaTheme="majorEastAsia" w:hAnsiTheme="majorEastAsia" w:cstheme="majorEastAsia" w:hint="eastAsia"/>
          <w:sz w:val="32"/>
          <w:szCs w:val="32"/>
        </w:rPr>
        <w:t>投标人</w:t>
      </w:r>
    </w:p>
    <w:p w:rsidR="005571B8" w:rsidRDefault="005571B8" w:rsidP="005571B8">
      <w:pPr>
        <w:adjustRightInd w:val="0"/>
        <w:snapToGrid w:val="0"/>
        <w:ind w:firstLineChars="1500" w:firstLine="4800"/>
        <w:outlineLvl w:val="0"/>
        <w:rPr>
          <w:rFonts w:asciiTheme="majorEastAsia" w:eastAsiaTheme="majorEastAsia" w:hAnsiTheme="majorEastAsia" w:cstheme="majorEastAsia"/>
          <w:sz w:val="32"/>
          <w:szCs w:val="32"/>
        </w:rPr>
      </w:pPr>
    </w:p>
    <w:p w:rsidR="005571B8" w:rsidRDefault="005571B8" w:rsidP="005571B8">
      <w:pPr>
        <w:adjustRightInd w:val="0"/>
        <w:snapToGrid w:val="0"/>
        <w:ind w:firstLineChars="1500" w:firstLine="4800"/>
        <w:outlineLvl w:val="0"/>
        <w:rPr>
          <w:rFonts w:asciiTheme="majorEastAsia" w:eastAsiaTheme="majorEastAsia" w:hAnsiTheme="majorEastAsia" w:cstheme="majorEastAsia"/>
          <w:sz w:val="32"/>
          <w:szCs w:val="32"/>
        </w:rPr>
      </w:pPr>
    </w:p>
    <w:p w:rsidR="005571B8" w:rsidRDefault="005571B8" w:rsidP="005571B8">
      <w:pPr>
        <w:adjustRightInd w:val="0"/>
        <w:snapToGrid w:val="0"/>
        <w:ind w:firstLineChars="1500" w:firstLine="4800"/>
        <w:outlineLvl w:val="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年  月  日</w:t>
      </w:r>
    </w:p>
    <w:p w:rsidR="005571B8" w:rsidRDefault="005571B8" w:rsidP="005571B8">
      <w:pPr>
        <w:adjustRightInd w:val="0"/>
        <w:snapToGrid w:val="0"/>
        <w:outlineLvl w:val="0"/>
        <w:rPr>
          <w:rFonts w:asciiTheme="majorEastAsia" w:eastAsiaTheme="majorEastAsia" w:hAnsiTheme="majorEastAsia" w:cstheme="majorEastAsia"/>
          <w:sz w:val="32"/>
          <w:szCs w:val="32"/>
          <w:u w:val="single"/>
        </w:rPr>
        <w:sectPr w:rsidR="005571B8">
          <w:pgSz w:w="11906" w:h="16838"/>
          <w:pgMar w:top="1531" w:right="1531" w:bottom="1531" w:left="1531" w:header="851" w:footer="992" w:gutter="0"/>
          <w:cols w:space="720"/>
          <w:docGrid w:type="lines" w:linePitch="312"/>
        </w:sectPr>
      </w:pPr>
    </w:p>
    <w:p w:rsidR="005571B8" w:rsidRDefault="005571B8" w:rsidP="005571B8">
      <w:pPr>
        <w:adjustRightInd w:val="0"/>
        <w:snapToGrid w:val="0"/>
        <w:spacing w:line="360" w:lineRule="auto"/>
        <w:jc w:val="center"/>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 w:val="28"/>
          <w:szCs w:val="28"/>
        </w:rPr>
        <w:t>一、投标函</w:t>
      </w:r>
    </w:p>
    <w:p w:rsidR="005571B8" w:rsidRDefault="005571B8" w:rsidP="0084146C">
      <w:pPr>
        <w:adjustRightInd w:val="0"/>
        <w:snapToGrid w:val="0"/>
        <w:spacing w:beforeLines="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致：(采购代理机构)：</w:t>
      </w:r>
    </w:p>
    <w:p w:rsidR="005571B8" w:rsidRDefault="005571B8" w:rsidP="0084146C">
      <w:pPr>
        <w:adjustRightInd w:val="0"/>
        <w:snapToGrid w:val="0"/>
        <w:spacing w:beforeLines="50" w:line="360" w:lineRule="auto"/>
        <w:ind w:firstLine="43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根据贵方为（项目名称）的投标邀请（政府采购编号：，委托代理编号：），签字代表 （姓名、职务）经正式授权并代表投标人 （投标人名称、地址）提交下述文件正本一份、副本份及电子文件一份，并在此声明，所递交的投标文件内容完整、真实。</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1、商务文件：投标函、开标一览表、分项价格表、商务条款响应/偏离表、投标资格证明文件、投标保证金； </w:t>
      </w:r>
    </w:p>
    <w:p w:rsidR="005571B8" w:rsidRDefault="005571B8" w:rsidP="0084146C">
      <w:pPr>
        <w:adjustRightInd w:val="0"/>
        <w:snapToGrid w:val="0"/>
        <w:spacing w:beforeLines="50"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2、技术文件：货物说明一览表、技术规格响应/偏离表、投标货物符合招标文件规定的证明文件。</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在此，签字代表宣布同意如下：</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1、所附投标价格表中规定的应提交和交付的货物和服务投标总价为：(人民币大写)。</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2、投标人将按招标文件的规定履行合同责任和义务。</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3、投标人已详细审查全部招标文件。我们完全理解并同意放弃对这方面有不明及误解的权力。</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szCs w:val="21"/>
        </w:rPr>
        <w:t>4、本投标有效期为自招标文件规定的提交投标文件截止之日起个日历日。在投标有效期内</w:t>
      </w:r>
      <w:r>
        <w:rPr>
          <w:rFonts w:asciiTheme="majorEastAsia" w:eastAsiaTheme="majorEastAsia" w:hAnsiTheme="majorEastAsia" w:cstheme="majorEastAsia" w:hint="eastAsia"/>
        </w:rPr>
        <w:t>我方同意遵守本</w:t>
      </w:r>
      <w:r>
        <w:rPr>
          <w:rFonts w:asciiTheme="majorEastAsia" w:eastAsiaTheme="majorEastAsia" w:hAnsiTheme="majorEastAsia" w:cstheme="majorEastAsia" w:hint="eastAsia"/>
          <w:szCs w:val="21"/>
        </w:rPr>
        <w:t>投标</w:t>
      </w:r>
      <w:r>
        <w:rPr>
          <w:rFonts w:asciiTheme="majorEastAsia" w:eastAsiaTheme="majorEastAsia" w:hAnsiTheme="majorEastAsia" w:cstheme="majorEastAsia" w:hint="eastAsia"/>
        </w:rPr>
        <w:t>文件中的承诺且在此期限期满之前</w:t>
      </w:r>
      <w:r>
        <w:rPr>
          <w:rFonts w:asciiTheme="majorEastAsia" w:eastAsiaTheme="majorEastAsia" w:hAnsiTheme="majorEastAsia" w:cstheme="majorEastAsia" w:hint="eastAsia"/>
          <w:szCs w:val="21"/>
        </w:rPr>
        <w:t>投标</w:t>
      </w:r>
      <w:r>
        <w:rPr>
          <w:rFonts w:asciiTheme="majorEastAsia" w:eastAsiaTheme="majorEastAsia" w:hAnsiTheme="majorEastAsia" w:cstheme="majorEastAsia" w:hint="eastAsia"/>
        </w:rPr>
        <w:t>文件</w:t>
      </w:r>
      <w:r>
        <w:rPr>
          <w:rFonts w:asciiTheme="majorEastAsia" w:eastAsiaTheme="majorEastAsia" w:hAnsiTheme="majorEastAsia" w:cstheme="majorEastAsia" w:hint="eastAsia"/>
          <w:szCs w:val="21"/>
        </w:rPr>
        <w:t>对我方具有法律约束力</w:t>
      </w:r>
      <w:r>
        <w:rPr>
          <w:rFonts w:asciiTheme="majorEastAsia" w:eastAsiaTheme="majorEastAsia" w:hAnsiTheme="majorEastAsia" w:cstheme="majorEastAsia" w:hint="eastAsia"/>
        </w:rPr>
        <w:t>。</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5、根据第一章“投标须知”第3条规定，我方承诺：</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 我们在参加本项目政府采购活动前三年内，在经营活动中没有违背法律的行为，并提供“参加政府采购活动前三年内在经营活动中没有重大违法记录的书面声明”；</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我们依照有关法律的规定，没有偷税、漏税的行为，没有逃避缴纳社会保险资金的行为；</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 与采购人和采购代理机构</w:t>
      </w:r>
      <w:r>
        <w:rPr>
          <w:rFonts w:asciiTheme="majorEastAsia" w:eastAsiaTheme="majorEastAsia" w:hAnsiTheme="majorEastAsia" w:cstheme="majorEastAsia" w:hint="eastAsia"/>
          <w:bCs/>
          <w:szCs w:val="21"/>
        </w:rPr>
        <w:t>无任何的隶属关系或者其他利害关系</w:t>
      </w:r>
      <w:r>
        <w:rPr>
          <w:rFonts w:asciiTheme="majorEastAsia" w:eastAsiaTheme="majorEastAsia" w:hAnsiTheme="majorEastAsia" w:cstheme="majorEastAsia" w:hint="eastAsia"/>
          <w:szCs w:val="21"/>
        </w:rPr>
        <w:t>。</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6、同意提供贵方可能要求的与其投标有关的一切数据或资料。 </w:t>
      </w:r>
    </w:p>
    <w:p w:rsidR="005571B8" w:rsidRDefault="005571B8" w:rsidP="0084146C">
      <w:pPr>
        <w:adjustRightInd w:val="0"/>
        <w:snapToGrid w:val="0"/>
        <w:spacing w:beforeLines="5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7、与本投标有关的一切正式往来信函请寄：</w:t>
      </w:r>
    </w:p>
    <w:p w:rsidR="005571B8" w:rsidRDefault="005571B8" w:rsidP="0084146C">
      <w:pPr>
        <w:adjustRightInd w:val="0"/>
        <w:snapToGrid w:val="0"/>
        <w:spacing w:beforeLines="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 邮编：电话： 传真：</w:t>
      </w:r>
    </w:p>
    <w:p w:rsidR="005571B8" w:rsidRDefault="005571B8" w:rsidP="0084146C">
      <w:pPr>
        <w:pStyle w:val="a5"/>
        <w:adjustRightInd w:val="0"/>
        <w:snapToGrid w:val="0"/>
        <w:spacing w:beforeLines="50"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投标人名称(盖章)：</w:t>
      </w:r>
    </w:p>
    <w:p w:rsidR="005571B8" w:rsidRDefault="005571B8" w:rsidP="0084146C">
      <w:pPr>
        <w:adjustRightInd w:val="0"/>
        <w:snapToGrid w:val="0"/>
        <w:spacing w:beforeLines="50" w:line="360" w:lineRule="auto"/>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法定代表人或其委托代理人(签字)：</w:t>
      </w:r>
    </w:p>
    <w:p w:rsidR="005571B8" w:rsidRDefault="005571B8" w:rsidP="0084146C">
      <w:pPr>
        <w:adjustRightInd w:val="0"/>
        <w:snapToGrid w:val="0"/>
        <w:spacing w:beforeLines="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日期：年月日</w:t>
      </w:r>
    </w:p>
    <w:p w:rsidR="005571B8" w:rsidRDefault="005571B8" w:rsidP="0084146C">
      <w:pPr>
        <w:adjustRightInd w:val="0"/>
        <w:snapToGrid w:val="0"/>
        <w:spacing w:beforeLines="50" w:line="360" w:lineRule="auto"/>
        <w:ind w:leftChars="-42" w:left="-88"/>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备注</w:t>
      </w:r>
      <w:r>
        <w:rPr>
          <w:rFonts w:asciiTheme="majorEastAsia" w:eastAsiaTheme="majorEastAsia" w:hAnsiTheme="majorEastAsia" w:cstheme="majorEastAsia" w:hint="eastAsia"/>
          <w:szCs w:val="21"/>
        </w:rPr>
        <w:t>：1、除可填报项目外，对本投标函的任何修改将被视为非实质性响应投标，在评标时将其视为无效投标。</w:t>
      </w:r>
    </w:p>
    <w:p w:rsidR="002912F6" w:rsidRDefault="005571B8" w:rsidP="002912F6">
      <w:pPr>
        <w:adjustRightInd w:val="0"/>
        <w:snapToGrid w:val="0"/>
        <w:spacing w:line="360" w:lineRule="auto"/>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2、供应商注册成立不足三年的，承诺与声明从单位成立始至参加本项目政府采购活动止(后同)。</w:t>
      </w: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Theme="majorEastAsia" w:eastAsiaTheme="majorEastAsia" w:hAnsiTheme="majorEastAsia" w:cstheme="majorEastAsia"/>
          <w:szCs w:val="21"/>
        </w:rPr>
      </w:pPr>
    </w:p>
    <w:p w:rsidR="002912F6" w:rsidRDefault="002912F6" w:rsidP="002912F6">
      <w:pPr>
        <w:adjustRightInd w:val="0"/>
        <w:snapToGrid w:val="0"/>
        <w:spacing w:line="360" w:lineRule="auto"/>
        <w:ind w:leftChars="-42" w:left="-88"/>
        <w:jc w:val="center"/>
        <w:rPr>
          <w:rFonts w:ascii="宋体" w:hAnsi="宋体" w:cs="宋体"/>
          <w:b/>
          <w:kern w:val="0"/>
          <w:sz w:val="28"/>
          <w:szCs w:val="28"/>
        </w:rPr>
      </w:pPr>
    </w:p>
    <w:p w:rsidR="002912F6" w:rsidRDefault="002912F6" w:rsidP="002912F6">
      <w:pPr>
        <w:adjustRightInd w:val="0"/>
        <w:snapToGrid w:val="0"/>
        <w:spacing w:line="360" w:lineRule="auto"/>
        <w:ind w:leftChars="-42" w:left="-88"/>
        <w:jc w:val="center"/>
        <w:rPr>
          <w:rFonts w:ascii="宋体" w:hAnsi="宋体" w:cs="宋体"/>
          <w:b/>
          <w:kern w:val="0"/>
          <w:sz w:val="28"/>
          <w:szCs w:val="28"/>
        </w:rPr>
      </w:pPr>
      <w:r>
        <w:rPr>
          <w:rFonts w:ascii="宋体" w:hAnsi="宋体" w:cs="宋体" w:hint="eastAsia"/>
          <w:b/>
          <w:kern w:val="0"/>
          <w:sz w:val="28"/>
          <w:szCs w:val="28"/>
        </w:rPr>
        <w:t>投 标 承 诺 书</w:t>
      </w: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rPr>
          <w:rFonts w:ascii="宋体" w:hAnsi="宋体" w:cs="宋体"/>
          <w:kern w:val="0"/>
          <w:szCs w:val="21"/>
        </w:rPr>
      </w:pPr>
      <w:r>
        <w:rPr>
          <w:rFonts w:ascii="宋体" w:hAnsi="宋体" w:cs="宋体" w:hint="eastAsia"/>
          <w:kern w:val="0"/>
          <w:szCs w:val="21"/>
        </w:rPr>
        <w:t>（招标人名称）：</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本单位已详细阅读贵单位</w:t>
      </w:r>
      <w:r>
        <w:rPr>
          <w:rFonts w:ascii="宋体" w:hAnsi="宋体" w:cs="宋体" w:hint="eastAsia"/>
          <w:kern w:val="0"/>
          <w:szCs w:val="21"/>
          <w:u w:val="single"/>
        </w:rPr>
        <w:t xml:space="preserve"> 　                     </w:t>
      </w:r>
      <w:r>
        <w:rPr>
          <w:rFonts w:ascii="宋体" w:hAnsi="宋体" w:cs="宋体" w:hint="eastAsia"/>
          <w:kern w:val="0"/>
          <w:szCs w:val="21"/>
        </w:rPr>
        <w:t>项目招标文件，现就参加本项目投标有关事项郑重承诺如下：</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一、参与本项目投标活动系本公司自愿行为。</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二、遵守国家、省、市有关招标投标的法律、规章及规范性文件。</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三、遵守长沙公共资源交易中心各项交易管理制度和交易现场纪律，服从现场工作人员管理，自觉维护长沙市公共资源招标投标市场秩序。</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四、投标文件内容及资料无弄虚作假，且无低于成本的恶意报价行为。</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五、保证没有组织、参与围标、串标行为。</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六、不与招标人或者评标委员会成员私下联络和串通以牟取中标；不以他人名义投标或者以其他方式弄虚作假骗取中标；不在开标后进行虚假、恶意质疑和投诉。</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 xml:space="preserve">七、若中标，将按照招标文件规定及时与招标人签订合同，严格履行合同条款内容。 </w:t>
      </w: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八、如有违反本承诺书内容的行为，愿意承担由此产生的法律责任及后果。</w:t>
      </w: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投标人：（公章）           法定代表人：（签字或盖印鉴）</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联系地址：　　　　 　　　　邮编：</w:t>
      </w: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联 系 人：　　　　　 　　　电话：</w:t>
      </w: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p>
    <w:p w:rsidR="002912F6" w:rsidRDefault="002912F6" w:rsidP="002912F6">
      <w:pPr>
        <w:spacing w:line="400" w:lineRule="exact"/>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szCs w:val="21"/>
        </w:rPr>
        <w:t>年月日</w:t>
      </w:r>
    </w:p>
    <w:p w:rsidR="002912F6" w:rsidRDefault="002912F6" w:rsidP="002912F6">
      <w:pPr>
        <w:spacing w:line="400" w:lineRule="exact"/>
        <w:rPr>
          <w:rFonts w:ascii="宋体" w:hAnsi="宋体" w:cs="宋体"/>
          <w:b/>
          <w:kern w:val="0"/>
          <w:szCs w:val="21"/>
        </w:rPr>
      </w:pPr>
    </w:p>
    <w:p w:rsidR="002912F6" w:rsidRDefault="002912F6" w:rsidP="002912F6">
      <w:pPr>
        <w:spacing w:line="400" w:lineRule="exact"/>
        <w:rPr>
          <w:rFonts w:ascii="宋体" w:hAnsi="宋体" w:cs="宋体"/>
          <w:b/>
          <w:kern w:val="0"/>
          <w:szCs w:val="21"/>
        </w:rPr>
      </w:pPr>
    </w:p>
    <w:p w:rsidR="002912F6" w:rsidRDefault="002912F6" w:rsidP="002912F6">
      <w:pPr>
        <w:spacing w:line="400" w:lineRule="exact"/>
        <w:rPr>
          <w:rFonts w:ascii="宋体" w:hAnsi="宋体" w:cs="宋体"/>
          <w:b/>
          <w:kern w:val="0"/>
          <w:szCs w:val="21"/>
        </w:rPr>
      </w:pPr>
    </w:p>
    <w:p w:rsidR="002912F6" w:rsidRDefault="002912F6" w:rsidP="002912F6">
      <w:pPr>
        <w:spacing w:line="400" w:lineRule="exact"/>
        <w:rPr>
          <w:rFonts w:ascii="宋体" w:hAnsi="宋体" w:cs="宋体"/>
          <w:b/>
          <w:kern w:val="0"/>
          <w:szCs w:val="21"/>
        </w:rPr>
      </w:pPr>
      <w:r>
        <w:rPr>
          <w:rFonts w:ascii="宋体" w:hAnsi="宋体" w:cs="宋体" w:hint="eastAsia"/>
          <w:b/>
          <w:kern w:val="0"/>
          <w:szCs w:val="21"/>
        </w:rPr>
        <w:t>（注：</w:t>
      </w:r>
      <w:r>
        <w:rPr>
          <w:rFonts w:ascii="宋体" w:hAnsi="宋体" w:cs="宋体" w:hint="eastAsia"/>
          <w:szCs w:val="21"/>
        </w:rPr>
        <w:t>★</w:t>
      </w:r>
      <w:r>
        <w:rPr>
          <w:rFonts w:ascii="宋体" w:hAnsi="宋体" w:cs="宋体" w:hint="eastAsia"/>
          <w:b/>
          <w:kern w:val="0"/>
          <w:szCs w:val="21"/>
        </w:rPr>
        <w:t>此承诺书一式二份，由投标单位法定代表人亲笔签署或盖印鉴，并加盖单位公章，一份装入投标文件，一份在提交项目的投标文件时单独递交，否则，视为自动放弃投标。）</w:t>
      </w:r>
    </w:p>
    <w:p w:rsidR="002912F6" w:rsidRDefault="002912F6" w:rsidP="002912F6">
      <w:pPr>
        <w:spacing w:line="400" w:lineRule="exact"/>
        <w:rPr>
          <w:rFonts w:ascii="宋体" w:hAnsi="宋体" w:cs="宋体"/>
          <w:kern w:val="0"/>
          <w:szCs w:val="21"/>
        </w:rPr>
      </w:pPr>
    </w:p>
    <w:p w:rsidR="005571B8" w:rsidRDefault="005571B8" w:rsidP="005571B8">
      <w:pPr>
        <w:widowControl/>
        <w:ind w:leftChars="-42" w:left="-88" w:firstLineChars="300" w:firstLine="630"/>
        <w:jc w:val="left"/>
        <w:rPr>
          <w:rFonts w:asciiTheme="majorEastAsia" w:eastAsiaTheme="majorEastAsia" w:hAnsiTheme="majorEastAsia" w:cstheme="majorEastAsia"/>
          <w:szCs w:val="21"/>
        </w:rPr>
        <w:sectPr w:rsidR="005571B8">
          <w:pgSz w:w="11906" w:h="16838"/>
          <w:pgMar w:top="1531" w:right="1531" w:bottom="1531" w:left="1531" w:header="851" w:footer="992" w:gutter="0"/>
          <w:cols w:space="720"/>
          <w:docGrid w:type="lines" w:linePitch="312"/>
        </w:sectPr>
      </w:pPr>
    </w:p>
    <w:p w:rsidR="005571B8" w:rsidRPr="00AC5B22" w:rsidRDefault="005571B8" w:rsidP="005571B8">
      <w:pPr>
        <w:adjustRightInd w:val="0"/>
        <w:snapToGrid w:val="0"/>
        <w:spacing w:line="360" w:lineRule="auto"/>
        <w:jc w:val="center"/>
        <w:outlineLvl w:val="0"/>
        <w:rPr>
          <w:rFonts w:asciiTheme="majorEastAsia" w:eastAsiaTheme="majorEastAsia" w:hAnsiTheme="majorEastAsia" w:cstheme="majorEastAsia"/>
          <w:b/>
          <w:color w:val="000000"/>
          <w:sz w:val="28"/>
          <w:szCs w:val="28"/>
        </w:rPr>
      </w:pPr>
      <w:r w:rsidRPr="00AC5B22">
        <w:rPr>
          <w:rFonts w:asciiTheme="majorEastAsia" w:eastAsiaTheme="majorEastAsia" w:hAnsiTheme="majorEastAsia" w:cstheme="majorEastAsia" w:hint="eastAsia"/>
          <w:b/>
          <w:color w:val="000000"/>
          <w:sz w:val="28"/>
          <w:szCs w:val="28"/>
        </w:rPr>
        <w:t>二、开标一览表</w:t>
      </w:r>
    </w:p>
    <w:p w:rsidR="005571B8" w:rsidRDefault="005571B8" w:rsidP="005571B8">
      <w:pPr>
        <w:adjustRightInd w:val="0"/>
        <w:snapToGrid w:val="0"/>
        <w:rPr>
          <w:rFonts w:asciiTheme="majorEastAsia" w:eastAsiaTheme="majorEastAsia" w:hAnsiTheme="majorEastAsia" w:cstheme="majorEastAsia"/>
          <w:color w:val="000000"/>
          <w:szCs w:val="21"/>
        </w:rPr>
      </w:pPr>
    </w:p>
    <w:p w:rsidR="005571B8" w:rsidRDefault="005571B8" w:rsidP="005571B8">
      <w:pPr>
        <w:adjustRightInd w:val="0"/>
        <w:snapToGrid w:val="0"/>
        <w:rPr>
          <w:rFonts w:asciiTheme="majorEastAsia" w:eastAsiaTheme="majorEastAsia" w:hAnsiTheme="majorEastAsia" w:cstheme="majorEastAsia"/>
          <w:color w:val="000000"/>
          <w:szCs w:val="21"/>
          <w:u w:val="single"/>
        </w:rPr>
      </w:pPr>
      <w:r>
        <w:rPr>
          <w:rFonts w:asciiTheme="majorEastAsia" w:eastAsiaTheme="majorEastAsia" w:hAnsiTheme="majorEastAsia" w:cstheme="majorEastAsia" w:hint="eastAsia"/>
          <w:color w:val="000000"/>
          <w:szCs w:val="21"/>
        </w:rPr>
        <w:t>政府采购编号：</w:t>
      </w:r>
    </w:p>
    <w:p w:rsidR="002721B4" w:rsidRDefault="002721B4" w:rsidP="002721B4">
      <w:pPr>
        <w:spacing w:line="400" w:lineRule="exact"/>
        <w:ind w:right="-6"/>
        <w:rPr>
          <w:rFonts w:ascii="宋体" w:hAnsi="宋体" w:cs="宋体"/>
          <w:kern w:val="1"/>
        </w:rPr>
      </w:pPr>
      <w:r>
        <w:rPr>
          <w:rFonts w:ascii="宋体" w:hAnsi="宋体" w:cs="宋体" w:hint="eastAsia"/>
          <w:kern w:val="1"/>
        </w:rPr>
        <w:t>标段：</w:t>
      </w:r>
      <w:r>
        <w:rPr>
          <w:rFonts w:ascii="宋体" w:hAnsi="宋体" w:cs="宋体"/>
          <w:kern w:val="1"/>
        </w:rPr>
        <w:t xml:space="preserve">             </w:t>
      </w:r>
    </w:p>
    <w:tbl>
      <w:tblPr>
        <w:tblW w:w="0" w:type="auto"/>
        <w:jc w:val="center"/>
        <w:tblLayout w:type="fixed"/>
        <w:tblLook w:val="0000"/>
      </w:tblPr>
      <w:tblGrid>
        <w:gridCol w:w="1620"/>
        <w:gridCol w:w="3045"/>
        <w:gridCol w:w="15"/>
        <w:gridCol w:w="1620"/>
        <w:gridCol w:w="3327"/>
      </w:tblGrid>
      <w:tr w:rsidR="002721B4" w:rsidTr="001D6E57">
        <w:trPr>
          <w:trHeight w:val="597"/>
          <w:jc w:val="center"/>
        </w:trPr>
        <w:tc>
          <w:tcPr>
            <w:tcW w:w="1620" w:type="dxa"/>
            <w:vMerge w:val="restart"/>
            <w:tcBorders>
              <w:top w:val="double" w:sz="4" w:space="0" w:color="000000"/>
              <w:left w:val="double" w:sz="4" w:space="0" w:color="000000"/>
              <w:bottom w:val="single" w:sz="6" w:space="0" w:color="000000"/>
              <w:right w:val="single" w:sz="6" w:space="0" w:color="000000"/>
            </w:tcBorders>
            <w:vAlign w:val="center"/>
          </w:tcPr>
          <w:p w:rsidR="002721B4" w:rsidRDefault="002721B4" w:rsidP="001D6E57">
            <w:pPr>
              <w:tabs>
                <w:tab w:val="left" w:pos="403"/>
                <w:tab w:val="center" w:pos="3781"/>
              </w:tabs>
              <w:spacing w:line="420" w:lineRule="exact"/>
              <w:ind w:right="-5206" w:firstLine="210"/>
              <w:rPr>
                <w:rFonts w:ascii="宋体" w:hAnsi="宋体" w:cs="宋体"/>
                <w:kern w:val="1"/>
              </w:rPr>
            </w:pPr>
            <w:r>
              <w:rPr>
                <w:rFonts w:ascii="宋体" w:hAnsi="宋体" w:cs="宋体" w:hint="eastAsia"/>
                <w:kern w:val="1"/>
              </w:rPr>
              <w:t>项目名称</w:t>
            </w:r>
            <w:r>
              <w:rPr>
                <w:rFonts w:ascii="宋体" w:hAnsi="宋体" w:cs="宋体"/>
                <w:kern w:val="1"/>
              </w:rPr>
              <w:tab/>
            </w:r>
            <w:r>
              <w:rPr>
                <w:rFonts w:ascii="宋体" w:hAnsi="宋体" w:cs="宋体" w:hint="eastAsia"/>
                <w:kern w:val="1"/>
              </w:rPr>
              <w:t>项目名称</w:t>
            </w:r>
          </w:p>
        </w:tc>
        <w:tc>
          <w:tcPr>
            <w:tcW w:w="3060" w:type="dxa"/>
            <w:gridSpan w:val="2"/>
            <w:vMerge w:val="restart"/>
            <w:tcBorders>
              <w:top w:val="double" w:sz="4" w:space="0" w:color="000000"/>
              <w:left w:val="single" w:sz="6" w:space="0" w:color="000000"/>
              <w:bottom w:val="single" w:sz="6" w:space="0" w:color="000000"/>
              <w:right w:val="single" w:sz="6" w:space="0" w:color="000000"/>
            </w:tcBorders>
            <w:vAlign w:val="center"/>
          </w:tcPr>
          <w:p w:rsidR="002721B4" w:rsidRDefault="002721B4" w:rsidP="001D6E57">
            <w:pPr>
              <w:pStyle w:val="Char20"/>
              <w:spacing w:line="240" w:lineRule="auto"/>
              <w:jc w:val="both"/>
              <w:rPr>
                <w:rFonts w:ascii="宋体" w:hAnsi="宋体" w:cs="宋体"/>
                <w:kern w:val="1"/>
                <w:sz w:val="21"/>
                <w:szCs w:val="24"/>
                <w:lang w:eastAsia="zh-CN"/>
              </w:rPr>
            </w:pPr>
          </w:p>
        </w:tc>
        <w:tc>
          <w:tcPr>
            <w:tcW w:w="1620" w:type="dxa"/>
            <w:tcBorders>
              <w:top w:val="double" w:sz="4" w:space="0" w:color="000000"/>
              <w:left w:val="single" w:sz="6" w:space="0" w:color="000000"/>
              <w:bottom w:val="single" w:sz="6" w:space="0" w:color="000000"/>
              <w:right w:val="single" w:sz="6" w:space="0" w:color="000000"/>
            </w:tcBorders>
            <w:vAlign w:val="center"/>
          </w:tcPr>
          <w:p w:rsidR="002721B4" w:rsidRDefault="002721B4" w:rsidP="001D6E57">
            <w:pPr>
              <w:jc w:val="center"/>
            </w:pPr>
            <w:r>
              <w:rPr>
                <w:rFonts w:hint="eastAsia"/>
              </w:rPr>
              <w:t>政府采购编号</w:t>
            </w:r>
          </w:p>
        </w:tc>
        <w:tc>
          <w:tcPr>
            <w:tcW w:w="3327" w:type="dxa"/>
            <w:tcBorders>
              <w:top w:val="double" w:sz="4" w:space="0" w:color="000000"/>
              <w:left w:val="single" w:sz="6" w:space="0" w:color="000000"/>
              <w:bottom w:val="single" w:sz="6" w:space="0" w:color="000000"/>
              <w:right w:val="double" w:sz="4" w:space="0" w:color="000000"/>
            </w:tcBorders>
            <w:vAlign w:val="center"/>
          </w:tcPr>
          <w:p w:rsidR="002721B4" w:rsidRDefault="002721B4" w:rsidP="001D6E57">
            <w:pPr>
              <w:jc w:val="center"/>
            </w:pPr>
          </w:p>
        </w:tc>
      </w:tr>
      <w:tr w:rsidR="002721B4" w:rsidTr="001D6E57">
        <w:trPr>
          <w:trHeight w:val="456"/>
          <w:jc w:val="center"/>
        </w:trPr>
        <w:tc>
          <w:tcPr>
            <w:tcW w:w="1620" w:type="dxa"/>
            <w:vMerge/>
            <w:tcBorders>
              <w:top w:val="single" w:sz="6" w:space="0" w:color="000000"/>
              <w:left w:val="double" w:sz="4" w:space="0" w:color="000000"/>
              <w:bottom w:val="single" w:sz="6" w:space="0" w:color="000000"/>
              <w:right w:val="single" w:sz="6" w:space="0" w:color="000000"/>
            </w:tcBorders>
            <w:vAlign w:val="center"/>
          </w:tcPr>
          <w:p w:rsidR="002721B4" w:rsidRDefault="002721B4" w:rsidP="001D6E57">
            <w:pPr>
              <w:jc w:val="left"/>
              <w:rPr>
                <w:rFonts w:ascii="宋体" w:hAnsi="宋体" w:cs="宋体"/>
                <w:kern w:val="1"/>
              </w:rPr>
            </w:pPr>
          </w:p>
        </w:tc>
        <w:tc>
          <w:tcPr>
            <w:tcW w:w="3060" w:type="dxa"/>
            <w:gridSpan w:val="2"/>
            <w:vMerge/>
            <w:tcBorders>
              <w:top w:val="single" w:sz="6" w:space="0" w:color="000000"/>
              <w:left w:val="single" w:sz="6" w:space="0" w:color="000000"/>
              <w:bottom w:val="single" w:sz="6" w:space="0" w:color="000000"/>
              <w:right w:val="single" w:sz="6" w:space="0" w:color="000000"/>
            </w:tcBorders>
            <w:vAlign w:val="center"/>
          </w:tcPr>
          <w:p w:rsidR="002721B4" w:rsidRDefault="002721B4" w:rsidP="001D6E57">
            <w:pPr>
              <w:jc w:val="left"/>
              <w:rPr>
                <w:rFonts w:ascii="宋体" w:hAnsi="宋体" w:cs="宋体"/>
                <w:kern w:val="1"/>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2721B4" w:rsidRDefault="002721B4" w:rsidP="001D6E57">
            <w:pPr>
              <w:jc w:val="center"/>
            </w:pPr>
            <w:r>
              <w:rPr>
                <w:rFonts w:hint="eastAsia"/>
              </w:rPr>
              <w:t>采购代理编号</w:t>
            </w:r>
          </w:p>
        </w:tc>
        <w:tc>
          <w:tcPr>
            <w:tcW w:w="3327" w:type="dxa"/>
            <w:tcBorders>
              <w:top w:val="single" w:sz="6" w:space="0" w:color="000000"/>
              <w:left w:val="single" w:sz="6" w:space="0" w:color="000000"/>
              <w:bottom w:val="single" w:sz="6" w:space="0" w:color="000000"/>
              <w:right w:val="double" w:sz="4" w:space="0" w:color="000000"/>
            </w:tcBorders>
            <w:vAlign w:val="center"/>
          </w:tcPr>
          <w:p w:rsidR="002721B4" w:rsidRDefault="002721B4" w:rsidP="001D6E57">
            <w:pPr>
              <w:jc w:val="center"/>
            </w:pPr>
          </w:p>
        </w:tc>
      </w:tr>
      <w:tr w:rsidR="002721B4" w:rsidTr="001D6E57">
        <w:trPr>
          <w:trHeight w:val="603"/>
          <w:jc w:val="center"/>
        </w:trPr>
        <w:tc>
          <w:tcPr>
            <w:tcW w:w="1620" w:type="dxa"/>
            <w:tcBorders>
              <w:top w:val="single" w:sz="6" w:space="0" w:color="000000"/>
              <w:left w:val="double" w:sz="4" w:space="0" w:color="000000"/>
              <w:bottom w:val="single" w:sz="4" w:space="0" w:color="000000"/>
              <w:right w:val="single" w:sz="6" w:space="0" w:color="000000"/>
            </w:tcBorders>
            <w:vAlign w:val="center"/>
          </w:tcPr>
          <w:p w:rsidR="002721B4" w:rsidRDefault="002721B4" w:rsidP="001D6E57">
            <w:pPr>
              <w:spacing w:line="420" w:lineRule="exact"/>
              <w:jc w:val="center"/>
              <w:rPr>
                <w:rFonts w:ascii="宋体" w:hAnsi="宋体" w:cs="宋体"/>
                <w:kern w:val="1"/>
              </w:rPr>
            </w:pPr>
            <w:r>
              <w:rPr>
                <w:rFonts w:ascii="宋体" w:hAnsi="宋体" w:cs="宋体" w:hint="eastAsia"/>
                <w:kern w:val="1"/>
              </w:rPr>
              <w:t>服务内容</w:t>
            </w:r>
          </w:p>
        </w:tc>
        <w:tc>
          <w:tcPr>
            <w:tcW w:w="8007" w:type="dxa"/>
            <w:gridSpan w:val="4"/>
            <w:tcBorders>
              <w:top w:val="single" w:sz="6" w:space="0" w:color="000000"/>
              <w:left w:val="single" w:sz="6" w:space="0" w:color="000000"/>
              <w:bottom w:val="single" w:sz="6" w:space="0" w:color="000000"/>
              <w:right w:val="double" w:sz="4" w:space="0" w:color="000000"/>
            </w:tcBorders>
            <w:vAlign w:val="center"/>
          </w:tcPr>
          <w:p w:rsidR="002721B4" w:rsidRDefault="002721B4" w:rsidP="001D6E57">
            <w:pPr>
              <w:jc w:val="center"/>
              <w:rPr>
                <w:rFonts w:ascii="宋体" w:hAnsi="宋体" w:cs="宋体"/>
                <w:kern w:val="1"/>
              </w:rPr>
            </w:pPr>
            <w:r>
              <w:rPr>
                <w:rFonts w:ascii="宋体" w:hAnsi="宋体" w:cs="宋体" w:hint="eastAsia"/>
                <w:kern w:val="1"/>
              </w:rPr>
              <w:t>消防教育培训服务</w:t>
            </w:r>
          </w:p>
        </w:tc>
      </w:tr>
      <w:tr w:rsidR="002721B4" w:rsidTr="001D6E57">
        <w:trPr>
          <w:trHeight w:val="348"/>
          <w:jc w:val="center"/>
        </w:trPr>
        <w:tc>
          <w:tcPr>
            <w:tcW w:w="1620" w:type="dxa"/>
            <w:tcBorders>
              <w:top w:val="single" w:sz="6" w:space="0" w:color="000000"/>
              <w:left w:val="double" w:sz="4" w:space="0" w:color="000000"/>
              <w:bottom w:val="single" w:sz="4" w:space="0" w:color="000000"/>
              <w:right w:val="single" w:sz="6" w:space="0" w:color="000000"/>
            </w:tcBorders>
            <w:vAlign w:val="center"/>
          </w:tcPr>
          <w:p w:rsidR="002721B4" w:rsidRDefault="002721B4" w:rsidP="001D6E57">
            <w:pPr>
              <w:spacing w:line="420" w:lineRule="exact"/>
              <w:jc w:val="center"/>
              <w:rPr>
                <w:rFonts w:ascii="宋体" w:hAnsi="宋体" w:cs="宋体"/>
                <w:kern w:val="1"/>
              </w:rPr>
            </w:pPr>
            <w:r>
              <w:rPr>
                <w:rFonts w:ascii="宋体" w:hAnsi="宋体" w:cs="宋体" w:hint="eastAsia"/>
                <w:kern w:val="1"/>
              </w:rPr>
              <w:t>投标报价</w:t>
            </w:r>
          </w:p>
        </w:tc>
        <w:tc>
          <w:tcPr>
            <w:tcW w:w="3045" w:type="dxa"/>
            <w:tcBorders>
              <w:top w:val="single" w:sz="6" w:space="0" w:color="000000"/>
              <w:left w:val="single" w:sz="6" w:space="0" w:color="000000"/>
              <w:bottom w:val="single" w:sz="6" w:space="0" w:color="000000"/>
              <w:right w:val="single" w:sz="4" w:space="0" w:color="auto"/>
            </w:tcBorders>
            <w:vAlign w:val="center"/>
          </w:tcPr>
          <w:p w:rsidR="002721B4" w:rsidRDefault="002721B4" w:rsidP="001D6E57">
            <w:pPr>
              <w:jc w:val="center"/>
              <w:rPr>
                <w:rFonts w:ascii="宋体" w:hAnsi="宋体" w:cs="宋体"/>
                <w:kern w:val="1"/>
              </w:rPr>
            </w:pPr>
          </w:p>
        </w:tc>
        <w:tc>
          <w:tcPr>
            <w:tcW w:w="4962" w:type="dxa"/>
            <w:gridSpan w:val="3"/>
            <w:tcBorders>
              <w:top w:val="single" w:sz="6" w:space="0" w:color="000000"/>
              <w:left w:val="single" w:sz="4" w:space="0" w:color="auto"/>
              <w:bottom w:val="single" w:sz="4" w:space="0" w:color="auto"/>
              <w:right w:val="double" w:sz="4" w:space="0" w:color="000000"/>
            </w:tcBorders>
            <w:vAlign w:val="center"/>
          </w:tcPr>
          <w:p w:rsidR="002721B4" w:rsidRDefault="002721B4" w:rsidP="001D6E57">
            <w:pPr>
              <w:rPr>
                <w:rFonts w:ascii="宋体" w:hAnsi="宋体" w:cs="宋体"/>
                <w:kern w:val="1"/>
              </w:rPr>
            </w:pPr>
            <w:r>
              <w:rPr>
                <w:rFonts w:ascii="宋体" w:hAnsi="宋体" w:cs="宋体" w:hint="eastAsia"/>
                <w:kern w:val="1"/>
              </w:rPr>
              <w:t>合计:（大写）                             元</w:t>
            </w:r>
          </w:p>
          <w:p w:rsidR="002721B4" w:rsidRDefault="002721B4" w:rsidP="001D6E57">
            <w:pPr>
              <w:ind w:firstLineChars="250" w:firstLine="525"/>
              <w:jc w:val="left"/>
              <w:rPr>
                <w:rFonts w:ascii="宋体" w:hAnsi="宋体" w:cs="宋体"/>
                <w:kern w:val="1"/>
              </w:rPr>
            </w:pPr>
            <w:r>
              <w:rPr>
                <w:rFonts w:ascii="宋体" w:hAnsi="宋体" w:cs="宋体" w:hint="eastAsia"/>
                <w:kern w:val="1"/>
              </w:rPr>
              <w:t>（小写）                             元</w:t>
            </w:r>
          </w:p>
        </w:tc>
      </w:tr>
      <w:tr w:rsidR="002721B4" w:rsidTr="001D6E57">
        <w:trPr>
          <w:trHeight w:val="455"/>
          <w:jc w:val="center"/>
        </w:trPr>
        <w:tc>
          <w:tcPr>
            <w:tcW w:w="1620" w:type="dxa"/>
            <w:tcBorders>
              <w:top w:val="single" w:sz="6" w:space="0" w:color="000000"/>
              <w:left w:val="double" w:sz="4" w:space="0" w:color="000000"/>
              <w:bottom w:val="single" w:sz="6" w:space="0" w:color="000000"/>
              <w:right w:val="single" w:sz="6" w:space="0" w:color="000000"/>
            </w:tcBorders>
            <w:vAlign w:val="center"/>
          </w:tcPr>
          <w:p w:rsidR="002721B4" w:rsidRDefault="002721B4" w:rsidP="001D6E57">
            <w:pPr>
              <w:spacing w:line="420" w:lineRule="exact"/>
              <w:jc w:val="center"/>
              <w:rPr>
                <w:rFonts w:ascii="宋体" w:hAnsi="宋体" w:cs="宋体"/>
                <w:kern w:val="1"/>
              </w:rPr>
            </w:pPr>
            <w:r>
              <w:rPr>
                <w:rFonts w:ascii="宋体" w:hAnsi="宋体" w:cs="宋体" w:hint="eastAsia"/>
                <w:kern w:val="1"/>
              </w:rPr>
              <w:t>培训周期</w:t>
            </w:r>
          </w:p>
        </w:tc>
        <w:tc>
          <w:tcPr>
            <w:tcW w:w="8007" w:type="dxa"/>
            <w:gridSpan w:val="4"/>
            <w:tcBorders>
              <w:top w:val="single" w:sz="6" w:space="0" w:color="000000"/>
              <w:left w:val="single" w:sz="6" w:space="0" w:color="000000"/>
              <w:bottom w:val="single" w:sz="6" w:space="0" w:color="000000"/>
              <w:right w:val="double" w:sz="4" w:space="0" w:color="000000"/>
            </w:tcBorders>
            <w:vAlign w:val="center"/>
          </w:tcPr>
          <w:p w:rsidR="002721B4" w:rsidRDefault="002721B4" w:rsidP="001D6E57">
            <w:pPr>
              <w:spacing w:line="420" w:lineRule="exact"/>
              <w:jc w:val="center"/>
              <w:rPr>
                <w:rFonts w:ascii="宋体" w:hAnsi="宋体" w:cs="宋体"/>
                <w:kern w:val="1"/>
              </w:rPr>
            </w:pPr>
          </w:p>
        </w:tc>
      </w:tr>
      <w:tr w:rsidR="002721B4" w:rsidTr="001D6E57">
        <w:trPr>
          <w:trHeight w:val="616"/>
          <w:jc w:val="center"/>
        </w:trPr>
        <w:tc>
          <w:tcPr>
            <w:tcW w:w="1620" w:type="dxa"/>
            <w:tcBorders>
              <w:top w:val="single" w:sz="6" w:space="0" w:color="000000"/>
              <w:left w:val="double" w:sz="4" w:space="0" w:color="000000"/>
              <w:bottom w:val="double" w:sz="4" w:space="0" w:color="000000"/>
              <w:right w:val="single" w:sz="6" w:space="0" w:color="000000"/>
            </w:tcBorders>
            <w:vAlign w:val="center"/>
          </w:tcPr>
          <w:p w:rsidR="002721B4" w:rsidRDefault="002721B4" w:rsidP="001D6E57">
            <w:pPr>
              <w:spacing w:line="420" w:lineRule="exact"/>
              <w:jc w:val="center"/>
              <w:rPr>
                <w:rFonts w:ascii="宋体" w:hAnsi="宋体" w:cs="宋体"/>
                <w:kern w:val="1"/>
              </w:rPr>
            </w:pPr>
            <w:r>
              <w:rPr>
                <w:rFonts w:ascii="宋体" w:hAnsi="宋体" w:cs="宋体" w:hint="eastAsia"/>
                <w:kern w:val="1"/>
              </w:rPr>
              <w:t>备</w:t>
            </w:r>
            <w:r>
              <w:rPr>
                <w:rFonts w:ascii="宋体" w:hAnsi="宋体" w:cs="宋体"/>
                <w:kern w:val="1"/>
              </w:rPr>
              <w:t xml:space="preserve">  </w:t>
            </w:r>
            <w:r>
              <w:rPr>
                <w:rFonts w:ascii="宋体" w:hAnsi="宋体" w:cs="宋体" w:hint="eastAsia"/>
                <w:kern w:val="1"/>
              </w:rPr>
              <w:t>注</w:t>
            </w:r>
          </w:p>
        </w:tc>
        <w:tc>
          <w:tcPr>
            <w:tcW w:w="8007" w:type="dxa"/>
            <w:gridSpan w:val="4"/>
            <w:tcBorders>
              <w:top w:val="single" w:sz="6" w:space="0" w:color="000000"/>
              <w:left w:val="single" w:sz="6" w:space="0" w:color="000000"/>
              <w:bottom w:val="double" w:sz="4" w:space="0" w:color="000000"/>
              <w:right w:val="double" w:sz="4" w:space="0" w:color="000000"/>
            </w:tcBorders>
            <w:vAlign w:val="center"/>
          </w:tcPr>
          <w:p w:rsidR="002721B4" w:rsidRDefault="002721B4" w:rsidP="001D6E57">
            <w:pPr>
              <w:spacing w:line="420" w:lineRule="exact"/>
              <w:jc w:val="center"/>
              <w:rPr>
                <w:rFonts w:ascii="宋体" w:hAnsi="宋体" w:cs="宋体"/>
                <w:kern w:val="1"/>
              </w:rPr>
            </w:pPr>
          </w:p>
        </w:tc>
      </w:tr>
    </w:tbl>
    <w:p w:rsidR="005571B8" w:rsidRDefault="005571B8" w:rsidP="005571B8">
      <w:pPr>
        <w:adjustRightInd w:val="0"/>
        <w:snapToGrid w:val="0"/>
        <w:rPr>
          <w:rFonts w:asciiTheme="majorEastAsia" w:eastAsiaTheme="majorEastAsia" w:hAnsiTheme="majorEastAsia" w:cstheme="majorEastAsia"/>
          <w:color w:val="000000"/>
          <w:szCs w:val="21"/>
        </w:rPr>
      </w:pPr>
    </w:p>
    <w:p w:rsidR="005571B8" w:rsidRDefault="005571B8" w:rsidP="005571B8">
      <w:pPr>
        <w:adjustRightInd w:val="0"/>
        <w:snapToGrid w:val="0"/>
        <w:rPr>
          <w:rFonts w:asciiTheme="majorEastAsia" w:eastAsiaTheme="majorEastAsia" w:hAnsiTheme="majorEastAsia" w:cstheme="majorEastAsia"/>
          <w:color w:val="000000"/>
          <w:szCs w:val="21"/>
        </w:rPr>
      </w:pPr>
    </w:p>
    <w:p w:rsidR="005571B8" w:rsidRDefault="005571B8" w:rsidP="0084146C">
      <w:pPr>
        <w:adjustRightInd w:val="0"/>
        <w:snapToGrid w:val="0"/>
        <w:spacing w:beforeLines="50" w:line="360" w:lineRule="auto"/>
        <w:ind w:firstLineChars="350" w:firstLine="738"/>
        <w:jc w:val="left"/>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rPr>
        <w:t>（4）《开标</w:t>
      </w:r>
      <w:r>
        <w:rPr>
          <w:rFonts w:asciiTheme="majorEastAsia" w:eastAsiaTheme="majorEastAsia" w:hAnsiTheme="majorEastAsia" w:cstheme="majorEastAsia" w:hint="eastAsia"/>
          <w:b/>
          <w:color w:val="000000"/>
          <w:szCs w:val="21"/>
        </w:rPr>
        <w:t>一览表》和《分项价格表》除在投标文件中提供外，需另备一份单独密封，与项目投标文件同时递交，否则视为自动放弃投标；单独密封递交的《开标一览表》和《分项价格表》与投标文件中的表格内容不一致的，视为无效投标。</w:t>
      </w:r>
    </w:p>
    <w:p w:rsidR="005571B8" w:rsidRDefault="005571B8" w:rsidP="005571B8">
      <w:pPr>
        <w:adjustRightInd w:val="0"/>
        <w:snapToGrid w:val="0"/>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投标人名称（单位章）：</w:t>
      </w:r>
    </w:p>
    <w:p w:rsidR="005571B8" w:rsidRDefault="005571B8" w:rsidP="005571B8">
      <w:pPr>
        <w:adjustRightInd w:val="0"/>
        <w:snapToGrid w:val="0"/>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法定代表人或其委托代理人(签字)：_</w:t>
      </w:r>
    </w:p>
    <w:p w:rsidR="005571B8" w:rsidRDefault="005571B8" w:rsidP="005571B8">
      <w:pPr>
        <w:adjustRightInd w:val="0"/>
        <w:snapToGrid w:val="0"/>
        <w:spacing w:line="360" w:lineRule="auto"/>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color w:val="000000"/>
          <w:szCs w:val="21"/>
        </w:rPr>
        <w:t>日期：年月日</w:t>
      </w:r>
    </w:p>
    <w:p w:rsidR="005571B8" w:rsidRDefault="005571B8" w:rsidP="005571B8">
      <w:pPr>
        <w:adjustRightInd w:val="0"/>
        <w:snapToGrid w:val="0"/>
        <w:spacing w:line="360" w:lineRule="auto"/>
        <w:ind w:firstLineChars="200" w:firstLine="560"/>
        <w:jc w:val="center"/>
        <w:rPr>
          <w:rFonts w:asciiTheme="majorEastAsia" w:eastAsiaTheme="majorEastAsia" w:hAnsiTheme="majorEastAsia" w:cstheme="majorEastAsia"/>
          <w:b/>
        </w:rPr>
      </w:pPr>
      <w:r>
        <w:rPr>
          <w:rFonts w:asciiTheme="majorEastAsia" w:eastAsiaTheme="majorEastAsia" w:hAnsiTheme="majorEastAsia" w:cstheme="majorEastAsia" w:hint="eastAsia"/>
          <w:bCs/>
          <w:color w:val="000000"/>
          <w:kern w:val="0"/>
          <w:sz w:val="28"/>
          <w:szCs w:val="30"/>
        </w:rPr>
        <w:br w:type="page"/>
      </w:r>
      <w:r>
        <w:rPr>
          <w:rFonts w:asciiTheme="majorEastAsia" w:eastAsiaTheme="majorEastAsia" w:hAnsiTheme="majorEastAsia" w:cstheme="majorEastAsia" w:hint="eastAsia"/>
          <w:sz w:val="28"/>
          <w:szCs w:val="28"/>
        </w:rPr>
        <w:t>三、分项价格表</w:t>
      </w:r>
    </w:p>
    <w:p w:rsidR="005571B8" w:rsidRDefault="005571B8" w:rsidP="005571B8">
      <w:pPr>
        <w:spacing w:line="360" w:lineRule="exact"/>
        <w:ind w:firstLineChars="100" w:firstLine="211"/>
        <w:rPr>
          <w:rFonts w:asciiTheme="majorEastAsia" w:eastAsiaTheme="majorEastAsia" w:hAnsiTheme="majorEastAsia" w:cstheme="majorEastAsia"/>
          <w:b/>
        </w:rPr>
      </w:pPr>
      <w:r>
        <w:rPr>
          <w:rFonts w:asciiTheme="majorEastAsia" w:eastAsiaTheme="majorEastAsia" w:hAnsiTheme="majorEastAsia" w:cstheme="majorEastAsia" w:hint="eastAsia"/>
          <w:b/>
        </w:rPr>
        <w:t xml:space="preserve">项目名称：   合同包号：   金额单位：元 </w:t>
      </w:r>
    </w:p>
    <w:tbl>
      <w:tblPr>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54"/>
        <w:gridCol w:w="972"/>
        <w:gridCol w:w="1701"/>
        <w:gridCol w:w="647"/>
        <w:gridCol w:w="1054"/>
        <w:gridCol w:w="1134"/>
        <w:gridCol w:w="850"/>
        <w:gridCol w:w="1209"/>
        <w:gridCol w:w="939"/>
      </w:tblGrid>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972"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701"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序号</w:t>
            </w: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服务项目名称</w:t>
            </w: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服务内容</w:t>
            </w: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中小企业</w:t>
            </w: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单价</w:t>
            </w: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数量</w:t>
            </w: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合计</w:t>
            </w: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政策功能编码</w:t>
            </w: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备注</w:t>
            </w: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r w:rsidR="005571B8" w:rsidTr="005571B8">
        <w:tc>
          <w:tcPr>
            <w:tcW w:w="5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72"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1701" w:type="dxa"/>
            <w:vAlign w:val="center"/>
          </w:tcPr>
          <w:p w:rsidR="005571B8" w:rsidRDefault="005571B8" w:rsidP="005571B8">
            <w:pPr>
              <w:snapToGrid w:val="0"/>
              <w:spacing w:line="360" w:lineRule="atLeast"/>
              <w:jc w:val="center"/>
              <w:rPr>
                <w:rFonts w:asciiTheme="majorEastAsia" w:eastAsiaTheme="majorEastAsia" w:hAnsiTheme="majorEastAsia" w:cstheme="majorEastAsia"/>
                <w:szCs w:val="21"/>
              </w:rPr>
            </w:pPr>
          </w:p>
        </w:tc>
        <w:tc>
          <w:tcPr>
            <w:tcW w:w="647"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05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134"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850"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120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c>
          <w:tcPr>
            <w:tcW w:w="939" w:type="dxa"/>
            <w:vAlign w:val="center"/>
          </w:tcPr>
          <w:p w:rsidR="005571B8" w:rsidRDefault="005571B8" w:rsidP="005571B8">
            <w:pPr>
              <w:spacing w:line="360" w:lineRule="exact"/>
              <w:jc w:val="center"/>
              <w:rPr>
                <w:rFonts w:asciiTheme="majorEastAsia" w:eastAsiaTheme="majorEastAsia" w:hAnsiTheme="majorEastAsia" w:cstheme="majorEastAsia"/>
                <w:szCs w:val="21"/>
              </w:rPr>
            </w:pPr>
          </w:p>
        </w:tc>
      </w:tr>
    </w:tbl>
    <w:p w:rsidR="005571B8" w:rsidRDefault="005571B8" w:rsidP="005571B8">
      <w:pPr>
        <w:spacing w:line="360" w:lineRule="exact"/>
        <w:ind w:firstLine="210"/>
        <w:rPr>
          <w:rFonts w:asciiTheme="majorEastAsia" w:eastAsiaTheme="majorEastAsia" w:hAnsiTheme="majorEastAsia" w:cstheme="majorEastAsia"/>
          <w:b/>
        </w:rPr>
      </w:pPr>
    </w:p>
    <w:p w:rsidR="005571B8" w:rsidRDefault="005571B8" w:rsidP="005571B8">
      <w:pPr>
        <w:adjustRightInd w:val="0"/>
        <w:snapToGrid w:val="0"/>
        <w:spacing w:line="360" w:lineRule="auto"/>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报价金额合计：小写：大写：</w:t>
      </w:r>
    </w:p>
    <w:p w:rsidR="005571B8" w:rsidRDefault="005571B8" w:rsidP="005571B8">
      <w:pPr>
        <w:adjustRightInd w:val="0"/>
        <w:snapToGrid w:val="0"/>
        <w:spacing w:line="360" w:lineRule="auto"/>
        <w:rPr>
          <w:rFonts w:asciiTheme="majorEastAsia" w:eastAsiaTheme="majorEastAsia" w:hAnsiTheme="majorEastAsia" w:cstheme="majorEastAsia"/>
          <w:szCs w:val="21"/>
          <w:u w:val="single"/>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说明：</w:t>
      </w:r>
    </w:p>
    <w:p w:rsidR="005571B8" w:rsidRDefault="005571B8" w:rsidP="005571B8">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1、本表为合同包内所有服务的报价明细表。栏目5“单价”为综合单价，包含所有隐含的内容，如运输费、保险费、管理费和利润等。“包合计”及“报价金额合计”应与《开标一览表》“投标总价”一致。</w:t>
      </w:r>
    </w:p>
    <w:p w:rsidR="005571B8" w:rsidRDefault="005571B8" w:rsidP="005571B8">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2、栏目4“中小企业”是指服务提供商为“中型企业”或者“小型、微型企业”(填写中型或小型、微型)。</w:t>
      </w:r>
    </w:p>
    <w:p w:rsidR="005571B8" w:rsidRDefault="005571B8" w:rsidP="005571B8">
      <w:pPr>
        <w:adjustRightInd w:val="0"/>
        <w:snapToGrid w:val="0"/>
        <w:spacing w:line="360" w:lineRule="auto"/>
        <w:ind w:firstLineChars="200" w:firstLine="420"/>
        <w:rPr>
          <w:rFonts w:asciiTheme="majorEastAsia" w:eastAsiaTheme="majorEastAsia" w:hAnsiTheme="majorEastAsia" w:cstheme="majorEastAsia"/>
          <w:szCs w:val="21"/>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84146C">
      <w:pPr>
        <w:adjustRightInd w:val="0"/>
        <w:snapToGrid w:val="0"/>
        <w:spacing w:beforeLines="50" w:line="360" w:lineRule="auto"/>
        <w:jc w:val="left"/>
        <w:rPr>
          <w:rFonts w:asciiTheme="majorEastAsia" w:eastAsiaTheme="majorEastAsia" w:hAnsiTheme="majorEastAsia" w:cstheme="majorEastAsia"/>
          <w:szCs w:val="21"/>
        </w:rPr>
      </w:pPr>
    </w:p>
    <w:p w:rsidR="005571B8" w:rsidRDefault="005571B8" w:rsidP="0084146C">
      <w:pPr>
        <w:adjustRightInd w:val="0"/>
        <w:snapToGrid w:val="0"/>
        <w:spacing w:beforeLines="50"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（注：</w:t>
      </w:r>
      <w:r>
        <w:rPr>
          <w:rFonts w:asciiTheme="majorEastAsia" w:eastAsiaTheme="majorEastAsia" w:hAnsiTheme="majorEastAsia" w:cstheme="majorEastAsia" w:hint="eastAsia"/>
          <w:b/>
        </w:rPr>
        <w:t>此表须</w:t>
      </w:r>
      <w:r>
        <w:rPr>
          <w:rFonts w:asciiTheme="majorEastAsia" w:eastAsiaTheme="majorEastAsia" w:hAnsiTheme="majorEastAsia" w:cstheme="majorEastAsia" w:hint="eastAsia"/>
          <w:b/>
          <w:szCs w:val="21"/>
        </w:rPr>
        <w:t>另备一份单独密封，与项目投标文件同时递交，否则视为自动放弃投标）。</w:t>
      </w:r>
    </w:p>
    <w:p w:rsidR="005571B8" w:rsidRDefault="005571B8" w:rsidP="005571B8">
      <w:pPr>
        <w:adjustRightInd w:val="0"/>
        <w:snapToGrid w:val="0"/>
        <w:spacing w:line="360" w:lineRule="auto"/>
        <w:rPr>
          <w:rFonts w:asciiTheme="majorEastAsia" w:eastAsiaTheme="majorEastAsia" w:hAnsiTheme="majorEastAsia" w:cstheme="majorEastAsia"/>
          <w:szCs w:val="21"/>
        </w:rPr>
        <w:sectPr w:rsidR="005571B8">
          <w:pgSz w:w="11906" w:h="16838"/>
          <w:pgMar w:top="232" w:right="1588" w:bottom="1474" w:left="1474" w:header="851" w:footer="992" w:gutter="0"/>
          <w:cols w:space="720"/>
          <w:docGrid w:type="linesAndChars" w:linePitch="312"/>
        </w:sectPr>
      </w:pPr>
    </w:p>
    <w:p w:rsidR="005571B8" w:rsidRPr="002912F6" w:rsidRDefault="005571B8" w:rsidP="005571B8">
      <w:pPr>
        <w:adjustRightInd w:val="0"/>
        <w:snapToGrid w:val="0"/>
        <w:spacing w:line="360" w:lineRule="auto"/>
        <w:jc w:val="center"/>
        <w:outlineLvl w:val="0"/>
        <w:rPr>
          <w:rFonts w:asciiTheme="majorEastAsia" w:eastAsiaTheme="majorEastAsia" w:hAnsiTheme="majorEastAsia" w:cstheme="majorEastAsia"/>
          <w:b/>
          <w:sz w:val="28"/>
          <w:szCs w:val="28"/>
        </w:rPr>
      </w:pPr>
      <w:r w:rsidRPr="002912F6">
        <w:rPr>
          <w:rFonts w:asciiTheme="majorEastAsia" w:eastAsiaTheme="majorEastAsia" w:hAnsiTheme="majorEastAsia" w:cstheme="majorEastAsia" w:hint="eastAsia"/>
          <w:b/>
          <w:sz w:val="28"/>
          <w:szCs w:val="28"/>
        </w:rPr>
        <w:t>四、商务条款响应/偏离表</w:t>
      </w:r>
    </w:p>
    <w:p w:rsidR="005571B8" w:rsidRDefault="005571B8" w:rsidP="005571B8">
      <w:pPr>
        <w:adjustRightInd w:val="0"/>
        <w:snapToGrid w:val="0"/>
        <w:ind w:leftChars="-42" w:left="-88"/>
        <w:jc w:val="left"/>
        <w:outlineLvl w:val="0"/>
        <w:rPr>
          <w:rFonts w:asciiTheme="majorEastAsia" w:eastAsiaTheme="majorEastAsia" w:hAnsiTheme="majorEastAsia" w:cstheme="majorEastAsia"/>
          <w:sz w:val="32"/>
          <w:szCs w:val="32"/>
        </w:rPr>
      </w:pPr>
    </w:p>
    <w:p w:rsidR="005571B8" w:rsidRDefault="005571B8" w:rsidP="005571B8">
      <w:pPr>
        <w:adjustRightInd w:val="0"/>
        <w:snapToGrid w:val="0"/>
        <w:ind w:leftChars="-42" w:left="-88"/>
        <w:jc w:val="left"/>
        <w:outlineLvl w:val="0"/>
        <w:rPr>
          <w:rFonts w:asciiTheme="majorEastAsia" w:eastAsiaTheme="majorEastAsia" w:hAnsiTheme="majorEastAsia" w:cstheme="majorEastAsia"/>
          <w:b/>
          <w:szCs w:val="21"/>
        </w:rPr>
      </w:pPr>
    </w:p>
    <w:p w:rsidR="005571B8" w:rsidRDefault="005571B8" w:rsidP="005571B8">
      <w:pPr>
        <w:adjustRightInd w:val="0"/>
        <w:snapToGrid w:val="0"/>
        <w:ind w:leftChars="-42" w:left="-88" w:firstLineChars="100" w:firstLine="266"/>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pacing w:val="28"/>
          <w:szCs w:val="21"/>
        </w:rPr>
        <w:t>政府采购编号</w:t>
      </w:r>
      <w:r>
        <w:rPr>
          <w:rFonts w:asciiTheme="majorEastAsia" w:eastAsiaTheme="majorEastAsia" w:hAnsiTheme="majorEastAsia" w:cstheme="majorEastAsia" w:hint="eastAsia"/>
          <w:szCs w:val="21"/>
        </w:rPr>
        <w:t xml:space="preserve">: </w:t>
      </w:r>
    </w:p>
    <w:tbl>
      <w:tblPr>
        <w:tblW w:w="135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38"/>
        <w:gridCol w:w="2431"/>
        <w:gridCol w:w="3523"/>
        <w:gridCol w:w="3323"/>
        <w:gridCol w:w="1685"/>
        <w:gridCol w:w="1599"/>
      </w:tblGrid>
      <w:tr w:rsidR="005571B8" w:rsidTr="005571B8">
        <w:trPr>
          <w:trHeight w:val="579"/>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招标文件条目号</w:t>
            </w: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招标文件的商务条款</w:t>
            </w: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投标文件的商务条款</w:t>
            </w: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响应/偏离</w:t>
            </w: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说明</w:t>
            </w:r>
          </w:p>
        </w:tc>
      </w:tr>
      <w:tr w:rsidR="005571B8" w:rsidTr="005571B8">
        <w:trPr>
          <w:trHeight w:val="580"/>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80"/>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80"/>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79"/>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80"/>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80"/>
          <w:jc w:val="center"/>
        </w:trPr>
        <w:tc>
          <w:tcPr>
            <w:tcW w:w="1038"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43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5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2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68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5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bl>
    <w:p w:rsidR="005571B8" w:rsidRDefault="005571B8" w:rsidP="005571B8">
      <w:pPr>
        <w:pStyle w:val="11"/>
        <w:rPr>
          <w:rFonts w:asciiTheme="majorEastAsia" w:eastAsiaTheme="majorEastAsia" w:hAnsiTheme="majorEastAsia" w:cstheme="majorEastAsia"/>
        </w:rPr>
      </w:pPr>
      <w:r>
        <w:rPr>
          <w:rFonts w:asciiTheme="majorEastAsia" w:eastAsiaTheme="majorEastAsia" w:hAnsiTheme="majorEastAsia" w:cstheme="majorEastAsia" w:hint="eastAsia"/>
          <w:b/>
        </w:rPr>
        <w:t>备注</w:t>
      </w:r>
      <w:r>
        <w:rPr>
          <w:rFonts w:asciiTheme="majorEastAsia" w:eastAsiaTheme="majorEastAsia" w:hAnsiTheme="majorEastAsia" w:cstheme="majorEastAsia" w:hint="eastAsia"/>
        </w:rPr>
        <w:t>：“响应/偏离”栏应注明“响应”或“偏离”。</w:t>
      </w:r>
    </w:p>
    <w:p w:rsidR="005571B8" w:rsidRDefault="005571B8" w:rsidP="005571B8">
      <w:pPr>
        <w:adjustRightInd w:val="0"/>
        <w:snapToGrid w:val="0"/>
        <w:ind w:leftChars="-42" w:left="-88"/>
        <w:rPr>
          <w:rFonts w:asciiTheme="majorEastAsia" w:eastAsiaTheme="majorEastAsia" w:hAnsiTheme="majorEastAsia" w:cstheme="majorEastAsia"/>
          <w:szCs w:val="21"/>
        </w:rPr>
      </w:pPr>
    </w:p>
    <w:p w:rsidR="005571B8" w:rsidRDefault="005571B8" w:rsidP="005571B8">
      <w:pPr>
        <w:adjustRightInd w:val="0"/>
        <w:snapToGrid w:val="0"/>
        <w:ind w:leftChars="-42" w:left="-88"/>
        <w:rPr>
          <w:rFonts w:asciiTheme="majorEastAsia" w:eastAsiaTheme="majorEastAsia" w:hAnsiTheme="majorEastAsia" w:cstheme="majorEastAsia"/>
          <w:szCs w:val="21"/>
        </w:rPr>
      </w:pPr>
    </w:p>
    <w:p w:rsidR="005571B8" w:rsidRDefault="005571B8" w:rsidP="005571B8">
      <w:pPr>
        <w:adjustRightInd w:val="0"/>
        <w:snapToGrid w:val="0"/>
        <w:spacing w:before="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投标人名称（单位章）：</w:t>
      </w:r>
    </w:p>
    <w:p w:rsidR="005571B8" w:rsidRDefault="005571B8" w:rsidP="005571B8">
      <w:pPr>
        <w:adjustRightInd w:val="0"/>
        <w:snapToGrid w:val="0"/>
        <w:spacing w:before="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法定代表人或其委托代理人(签字)：</w:t>
      </w:r>
    </w:p>
    <w:p w:rsidR="005571B8" w:rsidRDefault="005571B8" w:rsidP="005571B8">
      <w:pPr>
        <w:adjustRightInd w:val="0"/>
        <w:snapToGrid w:val="0"/>
        <w:spacing w:before="50" w:line="360" w:lineRule="auto"/>
        <w:rPr>
          <w:rFonts w:asciiTheme="majorEastAsia" w:eastAsiaTheme="majorEastAsia" w:hAnsiTheme="majorEastAsia" w:cstheme="majorEastAsia"/>
          <w:szCs w:val="21"/>
        </w:rPr>
        <w:sectPr w:rsidR="005571B8">
          <w:pgSz w:w="16838" w:h="11906" w:orient="landscape"/>
          <w:pgMar w:top="1588" w:right="1440" w:bottom="1588" w:left="1440" w:header="851" w:footer="992" w:gutter="0"/>
          <w:cols w:space="720"/>
          <w:docGrid w:type="lines" w:linePitch="312"/>
        </w:sectPr>
      </w:pPr>
      <w:r>
        <w:rPr>
          <w:rFonts w:asciiTheme="majorEastAsia" w:eastAsiaTheme="majorEastAsia" w:hAnsiTheme="majorEastAsia" w:cstheme="majorEastAsia" w:hint="eastAsia"/>
          <w:szCs w:val="21"/>
        </w:rPr>
        <w:t>日期：年月日</w:t>
      </w:r>
    </w:p>
    <w:p w:rsidR="002912F6" w:rsidRDefault="002912F6" w:rsidP="002912F6">
      <w:pPr>
        <w:adjustRightInd w:val="0"/>
        <w:snapToGrid w:val="0"/>
        <w:spacing w:line="360" w:lineRule="auto"/>
        <w:jc w:val="center"/>
        <w:outlineLvl w:val="0"/>
        <w:rPr>
          <w:rFonts w:ascii="宋体" w:hAnsi="宋体" w:cs="宋体"/>
          <w:b/>
          <w:bCs/>
          <w:sz w:val="28"/>
          <w:szCs w:val="28"/>
        </w:rPr>
      </w:pPr>
      <w:r>
        <w:rPr>
          <w:rFonts w:ascii="宋体" w:hAnsi="宋体" w:cs="宋体" w:hint="eastAsia"/>
          <w:b/>
          <w:bCs/>
          <w:sz w:val="28"/>
          <w:szCs w:val="28"/>
        </w:rPr>
        <w:t>五、参加政府采购活动前三年内在经营活动中</w:t>
      </w:r>
    </w:p>
    <w:p w:rsidR="002912F6" w:rsidRDefault="002912F6" w:rsidP="002912F6">
      <w:pPr>
        <w:adjustRightInd w:val="0"/>
        <w:snapToGrid w:val="0"/>
        <w:spacing w:line="360" w:lineRule="auto"/>
        <w:jc w:val="center"/>
        <w:outlineLvl w:val="0"/>
        <w:rPr>
          <w:rFonts w:ascii="宋体" w:hAnsi="宋体" w:cs="宋体"/>
          <w:b/>
          <w:bCs/>
          <w:sz w:val="28"/>
          <w:szCs w:val="28"/>
        </w:rPr>
      </w:pPr>
      <w:r>
        <w:rPr>
          <w:rFonts w:ascii="宋体" w:hAnsi="宋体" w:cs="宋体" w:hint="eastAsia"/>
          <w:b/>
          <w:bCs/>
          <w:sz w:val="28"/>
          <w:szCs w:val="28"/>
        </w:rPr>
        <w:t>没有重大违法记录的书面声明</w:t>
      </w:r>
    </w:p>
    <w:p w:rsidR="002912F6" w:rsidRDefault="002912F6" w:rsidP="0084146C">
      <w:pPr>
        <w:adjustRightInd w:val="0"/>
        <w:snapToGrid w:val="0"/>
        <w:spacing w:beforeLines="50" w:line="360" w:lineRule="auto"/>
        <w:ind w:leftChars="-42" w:left="-88"/>
        <w:outlineLvl w:val="0"/>
        <w:rPr>
          <w:rFonts w:ascii="宋体" w:hAnsi="宋体" w:cs="宋体"/>
          <w:szCs w:val="21"/>
        </w:rPr>
      </w:pPr>
      <w:r>
        <w:rPr>
          <w:rFonts w:ascii="宋体" w:hAnsi="宋体" w:cs="宋体" w:hint="eastAsia"/>
          <w:szCs w:val="21"/>
        </w:rPr>
        <w:t>致(采购代理机构)：</w:t>
      </w:r>
    </w:p>
    <w:p w:rsidR="002912F6" w:rsidRDefault="002912F6" w:rsidP="0084146C">
      <w:pPr>
        <w:adjustRightInd w:val="0"/>
        <w:snapToGrid w:val="0"/>
        <w:spacing w:beforeLines="50" w:line="360" w:lineRule="auto"/>
        <w:ind w:leftChars="-42" w:left="-88"/>
        <w:rPr>
          <w:rFonts w:ascii="宋体" w:hAnsi="宋体" w:cs="宋体"/>
          <w:szCs w:val="21"/>
        </w:rPr>
      </w:pPr>
    </w:p>
    <w:p w:rsidR="002912F6" w:rsidRDefault="002912F6" w:rsidP="0084146C">
      <w:pPr>
        <w:widowControl/>
        <w:adjustRightInd w:val="0"/>
        <w:snapToGrid w:val="0"/>
        <w:spacing w:beforeLines="50" w:line="360" w:lineRule="auto"/>
        <w:ind w:firstLineChars="200" w:firstLine="420"/>
        <w:rPr>
          <w:rFonts w:ascii="宋体" w:hAnsi="宋体" w:cs="宋体"/>
          <w:szCs w:val="21"/>
        </w:rPr>
      </w:pPr>
      <w:r>
        <w:rPr>
          <w:rFonts w:ascii="宋体" w:hAnsi="宋体" w:cs="宋体" w:hint="eastAsia"/>
          <w:bCs/>
          <w:szCs w:val="21"/>
        </w:rPr>
        <w:t>我单位在</w:t>
      </w:r>
      <w:r>
        <w:rPr>
          <w:rFonts w:ascii="宋体" w:hAnsi="宋体" w:cs="宋体" w:hint="eastAsia"/>
          <w:szCs w:val="21"/>
        </w:rPr>
        <w:t>参加采购活动前三年内在经营活动中没有政府采购法第二十二条第一款第（五）项所称重大违法记录，包括：</w:t>
      </w:r>
    </w:p>
    <w:p w:rsidR="002912F6" w:rsidRDefault="002912F6" w:rsidP="002912F6">
      <w:pPr>
        <w:adjustRightInd w:val="0"/>
        <w:snapToGrid w:val="0"/>
        <w:spacing w:line="360" w:lineRule="auto"/>
        <w:ind w:firstLineChars="200" w:firstLine="420"/>
        <w:rPr>
          <w:rFonts w:ascii="宋体" w:hAnsi="宋体" w:cs="宋体"/>
          <w:szCs w:val="21"/>
        </w:rPr>
      </w:pPr>
      <w:r>
        <w:rPr>
          <w:rFonts w:ascii="宋体" w:hAnsi="宋体" w:cs="宋体" w:hint="eastAsia"/>
          <w:szCs w:val="21"/>
        </w:rPr>
        <w:t>受到刑事处罚，</w:t>
      </w:r>
      <w:r>
        <w:rPr>
          <w:rFonts w:ascii="宋体" w:hAnsi="宋体" w:cs="宋体" w:hint="eastAsia"/>
          <w:bCs/>
          <w:szCs w:val="21"/>
        </w:rPr>
        <w:t>受到三万元以上的罚款、责令停产停业、在一至三年内禁止参加政府采购活动、暂扣或者吊销许可证、暂扣或者吊销执照等情形之一的行政处罚，或者存在</w:t>
      </w:r>
      <w:r>
        <w:rPr>
          <w:rFonts w:ascii="宋体" w:hAnsi="宋体" w:cs="宋体" w:hint="eastAsia"/>
          <w:szCs w:val="21"/>
        </w:rPr>
        <w:t>财政部门认定的其他重大违法记录。</w:t>
      </w:r>
    </w:p>
    <w:p w:rsidR="002912F6" w:rsidRDefault="002912F6" w:rsidP="0084146C">
      <w:pPr>
        <w:widowControl/>
        <w:adjustRightInd w:val="0"/>
        <w:snapToGrid w:val="0"/>
        <w:spacing w:beforeLines="50" w:line="360" w:lineRule="auto"/>
        <w:ind w:firstLine="200"/>
        <w:rPr>
          <w:rFonts w:ascii="宋体" w:hAnsi="宋体" w:cs="宋体"/>
          <w:szCs w:val="21"/>
        </w:rPr>
      </w:pPr>
      <w:r>
        <w:rPr>
          <w:rFonts w:ascii="宋体" w:hAnsi="宋体" w:cs="宋体" w:hint="eastAsia"/>
          <w:szCs w:val="21"/>
        </w:rPr>
        <w:t>特此声明！</w:t>
      </w:r>
    </w:p>
    <w:p w:rsidR="002912F6" w:rsidRDefault="002912F6" w:rsidP="0084146C">
      <w:pPr>
        <w:widowControl/>
        <w:adjustRightInd w:val="0"/>
        <w:snapToGrid w:val="0"/>
        <w:spacing w:beforeLines="50" w:line="360" w:lineRule="auto"/>
        <w:ind w:firstLine="420"/>
        <w:rPr>
          <w:rFonts w:ascii="宋体" w:hAnsi="宋体" w:cs="宋体"/>
          <w:szCs w:val="21"/>
        </w:rPr>
      </w:pPr>
    </w:p>
    <w:p w:rsidR="002912F6" w:rsidRDefault="002912F6" w:rsidP="0084146C">
      <w:pPr>
        <w:widowControl/>
        <w:adjustRightInd w:val="0"/>
        <w:snapToGrid w:val="0"/>
        <w:spacing w:beforeLines="50" w:line="360" w:lineRule="auto"/>
        <w:ind w:firstLine="420"/>
        <w:rPr>
          <w:rFonts w:ascii="宋体" w:hAnsi="宋体" w:cs="宋体"/>
          <w:szCs w:val="21"/>
        </w:rPr>
      </w:pPr>
    </w:p>
    <w:p w:rsidR="002912F6" w:rsidRDefault="002912F6" w:rsidP="0084146C">
      <w:pPr>
        <w:adjustRightInd w:val="0"/>
        <w:snapToGrid w:val="0"/>
        <w:spacing w:beforeLines="50" w:line="360" w:lineRule="auto"/>
        <w:rPr>
          <w:rFonts w:ascii="宋体" w:hAnsi="宋体" w:cs="宋体"/>
          <w:szCs w:val="21"/>
        </w:rPr>
      </w:pPr>
      <w:r>
        <w:rPr>
          <w:rFonts w:ascii="宋体" w:hAnsi="宋体" w:cs="宋体" w:hint="eastAsia"/>
          <w:szCs w:val="21"/>
        </w:rPr>
        <w:t xml:space="preserve">投标人名称（单位章）： </w:t>
      </w:r>
    </w:p>
    <w:p w:rsidR="002912F6" w:rsidRDefault="002912F6" w:rsidP="0084146C">
      <w:pPr>
        <w:adjustRightInd w:val="0"/>
        <w:snapToGrid w:val="0"/>
        <w:spacing w:beforeLines="50" w:line="360" w:lineRule="auto"/>
        <w:rPr>
          <w:rFonts w:ascii="宋体" w:hAnsi="宋体" w:cs="宋体"/>
          <w:szCs w:val="21"/>
        </w:rPr>
      </w:pPr>
      <w:r>
        <w:rPr>
          <w:rFonts w:ascii="宋体" w:hAnsi="宋体" w:cs="宋体" w:hint="eastAsia"/>
          <w:szCs w:val="21"/>
        </w:rPr>
        <w:t>法定代表人或其委托代理人（签字）：</w:t>
      </w:r>
    </w:p>
    <w:p w:rsidR="002912F6" w:rsidRDefault="002912F6" w:rsidP="0084146C">
      <w:pPr>
        <w:widowControl/>
        <w:adjustRightInd w:val="0"/>
        <w:snapToGrid w:val="0"/>
        <w:spacing w:beforeLines="50" w:line="360" w:lineRule="auto"/>
        <w:rPr>
          <w:rFonts w:ascii="宋体" w:hAnsi="宋体" w:cs="宋体"/>
          <w:szCs w:val="21"/>
        </w:rPr>
        <w:sectPr w:rsidR="002912F6">
          <w:headerReference w:type="default" r:id="rId16"/>
          <w:footerReference w:type="default" r:id="rId17"/>
          <w:pgSz w:w="11906" w:h="16838"/>
          <w:pgMar w:top="1134" w:right="1134" w:bottom="1134" w:left="1134" w:header="851" w:footer="573" w:gutter="0"/>
          <w:cols w:space="720"/>
          <w:rtlGutter/>
          <w:docGrid w:linePitch="312"/>
        </w:sectPr>
      </w:pPr>
      <w:r>
        <w:rPr>
          <w:rFonts w:ascii="宋体" w:hAnsi="宋体" w:cs="宋体" w:hint="eastAsia"/>
          <w:szCs w:val="21"/>
        </w:rPr>
        <w:t>日期： 年月日</w:t>
      </w:r>
    </w:p>
    <w:p w:rsidR="002912F6" w:rsidRDefault="002912F6" w:rsidP="002912F6">
      <w:pPr>
        <w:pStyle w:val="a5"/>
        <w:adjustRightInd w:val="0"/>
        <w:snapToGrid w:val="0"/>
        <w:spacing w:line="360" w:lineRule="auto"/>
        <w:jc w:val="center"/>
        <w:rPr>
          <w:rFonts w:hAnsi="宋体" w:cs="宋体"/>
          <w:b/>
          <w:bCs/>
          <w:sz w:val="28"/>
          <w:szCs w:val="28"/>
        </w:rPr>
      </w:pPr>
      <w:r>
        <w:rPr>
          <w:rFonts w:hAnsi="宋体" w:cs="宋体" w:hint="eastAsia"/>
          <w:b/>
          <w:bCs/>
          <w:sz w:val="28"/>
          <w:szCs w:val="28"/>
        </w:rPr>
        <w:t>六、投标保证金</w:t>
      </w:r>
    </w:p>
    <w:p w:rsidR="002912F6" w:rsidRDefault="002912F6" w:rsidP="0084146C">
      <w:pPr>
        <w:pStyle w:val="a5"/>
        <w:adjustRightInd w:val="0"/>
        <w:snapToGrid w:val="0"/>
        <w:spacing w:beforeLines="50" w:line="360" w:lineRule="auto"/>
        <w:rPr>
          <w:rFonts w:hAnsi="宋体" w:cs="宋体"/>
          <w:b/>
        </w:rPr>
      </w:pPr>
    </w:p>
    <w:p w:rsidR="002912F6" w:rsidRDefault="002912F6" w:rsidP="0084146C">
      <w:pPr>
        <w:pStyle w:val="a5"/>
        <w:adjustRightInd w:val="0"/>
        <w:snapToGrid w:val="0"/>
        <w:spacing w:beforeLines="50" w:line="360" w:lineRule="auto"/>
        <w:rPr>
          <w:rFonts w:hAnsi="宋体" w:cs="宋体"/>
        </w:rPr>
      </w:pPr>
      <w:r>
        <w:rPr>
          <w:rFonts w:hAnsi="宋体" w:cs="宋体" w:hint="eastAsia"/>
          <w:b/>
        </w:rPr>
        <w:t>备注：</w:t>
      </w:r>
      <w:r>
        <w:rPr>
          <w:rFonts w:hAnsi="宋体" w:cs="宋体" w:hint="eastAsia"/>
        </w:rPr>
        <w:t>提供：付款凭证复印件。</w:t>
      </w:r>
    </w:p>
    <w:p w:rsidR="002912F6" w:rsidRDefault="002912F6" w:rsidP="0084146C">
      <w:pPr>
        <w:pStyle w:val="a5"/>
        <w:adjustRightInd w:val="0"/>
        <w:snapToGrid w:val="0"/>
        <w:spacing w:beforeLines="50" w:line="360" w:lineRule="auto"/>
        <w:rPr>
          <w:rFonts w:hAnsi="宋体" w:cs="宋体"/>
        </w:rPr>
      </w:pPr>
    </w:p>
    <w:p w:rsidR="002912F6" w:rsidRDefault="002912F6" w:rsidP="0084146C">
      <w:pPr>
        <w:pStyle w:val="a5"/>
        <w:adjustRightInd w:val="0"/>
        <w:snapToGrid w:val="0"/>
        <w:spacing w:beforeLines="50" w:line="360" w:lineRule="auto"/>
        <w:rPr>
          <w:rFonts w:hAnsi="宋体" w:cs="宋体"/>
        </w:rPr>
      </w:pPr>
    </w:p>
    <w:p w:rsidR="002912F6" w:rsidRDefault="002912F6" w:rsidP="0084146C">
      <w:pPr>
        <w:pStyle w:val="a5"/>
        <w:adjustRightInd w:val="0"/>
        <w:snapToGrid w:val="0"/>
        <w:spacing w:beforeLines="50" w:line="360" w:lineRule="auto"/>
        <w:rPr>
          <w:rFonts w:hAnsi="宋体" w:cs="宋体"/>
        </w:rPr>
      </w:pPr>
    </w:p>
    <w:p w:rsidR="002912F6" w:rsidRDefault="002912F6" w:rsidP="0084146C">
      <w:pPr>
        <w:pStyle w:val="a5"/>
        <w:adjustRightInd w:val="0"/>
        <w:snapToGrid w:val="0"/>
        <w:spacing w:beforeLines="50" w:line="360" w:lineRule="auto"/>
        <w:rPr>
          <w:rFonts w:hAnsi="宋体" w:cs="宋体"/>
        </w:rPr>
      </w:pPr>
    </w:p>
    <w:p w:rsidR="002912F6" w:rsidRDefault="002912F6" w:rsidP="002912F6">
      <w:pPr>
        <w:pStyle w:val="a5"/>
        <w:adjustRightInd w:val="0"/>
        <w:snapToGrid w:val="0"/>
        <w:spacing w:line="360" w:lineRule="auto"/>
        <w:rPr>
          <w:rFonts w:hAnsi="宋体" w:cs="宋体"/>
          <w:b/>
          <w:bCs/>
          <w:sz w:val="28"/>
          <w:szCs w:val="28"/>
        </w:rPr>
      </w:pPr>
    </w:p>
    <w:p w:rsidR="002912F6" w:rsidRDefault="002912F6" w:rsidP="002912F6">
      <w:pPr>
        <w:pStyle w:val="a5"/>
        <w:adjustRightInd w:val="0"/>
        <w:snapToGrid w:val="0"/>
        <w:spacing w:line="360" w:lineRule="auto"/>
        <w:jc w:val="center"/>
        <w:rPr>
          <w:rFonts w:hAnsi="宋体" w:cs="宋体"/>
          <w:b/>
          <w:sz w:val="24"/>
        </w:rPr>
      </w:pPr>
      <w:r>
        <w:rPr>
          <w:rFonts w:hAnsi="宋体" w:cs="宋体" w:hint="eastAsia"/>
          <w:b/>
          <w:bCs/>
          <w:sz w:val="28"/>
          <w:szCs w:val="28"/>
        </w:rPr>
        <w:t>七、法律、行政法规规定的其他条件证明文件</w:t>
      </w:r>
    </w:p>
    <w:p w:rsidR="002912F6" w:rsidRDefault="002912F6" w:rsidP="0084146C">
      <w:pPr>
        <w:adjustRightInd w:val="0"/>
        <w:snapToGrid w:val="0"/>
        <w:spacing w:beforeLines="50" w:line="360" w:lineRule="auto"/>
        <w:outlineLvl w:val="0"/>
        <w:rPr>
          <w:rFonts w:ascii="宋体" w:hAnsi="宋体" w:cs="宋体"/>
          <w:szCs w:val="21"/>
        </w:rPr>
      </w:pPr>
      <w:r>
        <w:rPr>
          <w:rFonts w:ascii="宋体" w:hAnsi="宋体" w:cs="宋体" w:hint="eastAsia"/>
          <w:b/>
          <w:szCs w:val="21"/>
        </w:rPr>
        <w:t>备注</w:t>
      </w:r>
      <w:r>
        <w:rPr>
          <w:rFonts w:ascii="宋体" w:hAnsi="宋体" w:cs="宋体" w:hint="eastAsia"/>
          <w:szCs w:val="21"/>
        </w:rPr>
        <w:t>：提供第一章“投标须知”第3.1</w:t>
      </w:r>
      <w:r>
        <w:rPr>
          <w:rFonts w:ascii="宋体" w:hAnsi="宋体" w:cs="宋体" w:hint="eastAsia"/>
          <w:kern w:val="0"/>
          <w:szCs w:val="21"/>
          <w:lang w:val="zh-CN"/>
        </w:rPr>
        <w:t>款</w:t>
      </w:r>
      <w:r>
        <w:rPr>
          <w:rFonts w:ascii="宋体" w:hAnsi="宋体" w:cs="宋体" w:hint="eastAsia"/>
          <w:szCs w:val="21"/>
        </w:rPr>
        <w:t>规定的资质（包括投标人从事投标货物的生产、销售或经营、安装、集成等）证明材料的复印件。</w:t>
      </w: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84146C">
      <w:pPr>
        <w:adjustRightInd w:val="0"/>
        <w:snapToGrid w:val="0"/>
        <w:spacing w:beforeLines="50" w:line="360" w:lineRule="auto"/>
        <w:outlineLvl w:val="0"/>
        <w:rPr>
          <w:rFonts w:ascii="宋体" w:hAnsi="宋体" w:cs="宋体"/>
          <w:szCs w:val="21"/>
        </w:rPr>
      </w:pPr>
    </w:p>
    <w:p w:rsidR="002912F6" w:rsidRDefault="002912F6" w:rsidP="002912F6">
      <w:pPr>
        <w:adjustRightInd w:val="0"/>
        <w:snapToGrid w:val="0"/>
        <w:spacing w:line="360" w:lineRule="auto"/>
        <w:jc w:val="center"/>
        <w:outlineLvl w:val="0"/>
        <w:rPr>
          <w:rFonts w:ascii="宋体" w:hAnsi="宋体" w:cs="宋体"/>
          <w:b/>
          <w:bCs/>
          <w:kern w:val="0"/>
          <w:sz w:val="28"/>
          <w:szCs w:val="28"/>
        </w:rPr>
      </w:pPr>
      <w:r>
        <w:rPr>
          <w:rFonts w:ascii="宋体" w:hAnsi="宋体" w:cs="宋体" w:hint="eastAsia"/>
          <w:b/>
          <w:bCs/>
          <w:kern w:val="0"/>
          <w:sz w:val="28"/>
          <w:szCs w:val="28"/>
        </w:rPr>
        <w:t>八、 经销、或代理投标货物、或为投标货物提供货物售后服务的证明文件</w:t>
      </w:r>
    </w:p>
    <w:p w:rsidR="002912F6" w:rsidRDefault="002912F6" w:rsidP="002912F6">
      <w:pPr>
        <w:adjustRightInd w:val="0"/>
        <w:snapToGrid w:val="0"/>
        <w:spacing w:line="360" w:lineRule="auto"/>
        <w:rPr>
          <w:rFonts w:ascii="宋体" w:hAnsi="宋体" w:cs="宋体"/>
          <w:szCs w:val="21"/>
          <w:u w:val="single"/>
        </w:rPr>
      </w:pPr>
    </w:p>
    <w:p w:rsidR="002912F6" w:rsidRDefault="002912F6" w:rsidP="002912F6">
      <w:pPr>
        <w:rPr>
          <w:rFonts w:ascii="宋体" w:hAnsi="宋体" w:cs="宋体"/>
          <w:szCs w:val="21"/>
          <w:u w:val="single"/>
        </w:rPr>
      </w:pPr>
    </w:p>
    <w:p w:rsidR="002912F6" w:rsidRDefault="002912F6" w:rsidP="002912F6">
      <w:pPr>
        <w:widowControl/>
        <w:jc w:val="left"/>
        <w:rPr>
          <w:rFonts w:ascii="宋体" w:hAnsi="宋体" w:cs="宋体"/>
        </w:rPr>
      </w:pPr>
      <w:r>
        <w:rPr>
          <w:rFonts w:ascii="宋体" w:hAnsi="宋体" w:cs="宋体" w:hint="eastAsia"/>
          <w:b/>
          <w:szCs w:val="21"/>
        </w:rPr>
        <w:t>备注：</w:t>
      </w:r>
      <w:r>
        <w:rPr>
          <w:rFonts w:ascii="宋体" w:hAnsi="宋体" w:cs="宋体" w:hint="eastAsia"/>
          <w:szCs w:val="21"/>
        </w:rPr>
        <w:t>提供：经销、或代理投标货物、或为投标货物提供货物售后服务的证明文件</w:t>
      </w:r>
      <w:r>
        <w:rPr>
          <w:rFonts w:ascii="宋体" w:hAnsi="宋体" w:cs="宋体" w:hint="eastAsia"/>
          <w:kern w:val="0"/>
          <w:sz w:val="24"/>
        </w:rPr>
        <w:t>。</w:t>
      </w:r>
    </w:p>
    <w:p w:rsidR="002912F6" w:rsidRDefault="002912F6" w:rsidP="0084146C">
      <w:pPr>
        <w:pStyle w:val="a5"/>
        <w:adjustRightInd w:val="0"/>
        <w:snapToGrid w:val="0"/>
        <w:spacing w:beforeLines="50" w:line="360" w:lineRule="auto"/>
        <w:rPr>
          <w:rFonts w:hAnsi="宋体" w:cs="宋体"/>
        </w:rPr>
        <w:sectPr w:rsidR="002912F6">
          <w:pgSz w:w="11906" w:h="16838"/>
          <w:pgMar w:top="1134" w:right="1134" w:bottom="1134" w:left="1134" w:header="851" w:footer="573" w:gutter="0"/>
          <w:cols w:space="720"/>
          <w:rtlGutter/>
          <w:docGrid w:linePitch="312"/>
        </w:sectPr>
      </w:pPr>
    </w:p>
    <w:p w:rsidR="002912F6" w:rsidRDefault="002912F6" w:rsidP="002912F6">
      <w:pPr>
        <w:adjustRightInd w:val="0"/>
        <w:snapToGrid w:val="0"/>
        <w:spacing w:line="360" w:lineRule="auto"/>
        <w:jc w:val="center"/>
        <w:outlineLvl w:val="0"/>
        <w:rPr>
          <w:rFonts w:ascii="宋体" w:hAnsi="宋体" w:cs="宋体"/>
          <w:b/>
          <w:bCs/>
          <w:sz w:val="28"/>
          <w:szCs w:val="28"/>
        </w:rPr>
      </w:pPr>
      <w:r>
        <w:rPr>
          <w:rFonts w:ascii="宋体" w:hAnsi="宋体" w:cs="宋体" w:hint="eastAsia"/>
          <w:b/>
          <w:bCs/>
          <w:sz w:val="28"/>
          <w:szCs w:val="28"/>
        </w:rPr>
        <w:t>九、提供享受政府采购政策优惠的证明资料和清单表</w:t>
      </w:r>
    </w:p>
    <w:p w:rsidR="002912F6" w:rsidRDefault="002912F6" w:rsidP="002912F6">
      <w:pPr>
        <w:adjustRightInd w:val="0"/>
        <w:snapToGrid w:val="0"/>
        <w:spacing w:line="360" w:lineRule="auto"/>
        <w:rPr>
          <w:rFonts w:ascii="宋体" w:hAnsi="宋体" w:cs="宋体"/>
          <w:bCs/>
          <w:spacing w:val="6"/>
          <w:kern w:val="0"/>
          <w:sz w:val="28"/>
          <w:szCs w:val="28"/>
        </w:rPr>
      </w:pPr>
      <w:r>
        <w:rPr>
          <w:rFonts w:ascii="宋体" w:hAnsi="宋体" w:cs="宋体" w:hint="eastAsia"/>
          <w:bCs/>
          <w:spacing w:val="6"/>
          <w:kern w:val="0"/>
          <w:sz w:val="28"/>
          <w:szCs w:val="28"/>
        </w:rPr>
        <w:t xml:space="preserve">附5 </w:t>
      </w:r>
    </w:p>
    <w:p w:rsidR="002912F6" w:rsidRDefault="002912F6" w:rsidP="002912F6">
      <w:pPr>
        <w:adjustRightInd w:val="0"/>
        <w:snapToGrid w:val="0"/>
        <w:spacing w:line="360" w:lineRule="auto"/>
        <w:jc w:val="center"/>
        <w:rPr>
          <w:rFonts w:ascii="宋体" w:hAnsi="宋体" w:cs="宋体"/>
          <w:bCs/>
          <w:spacing w:val="6"/>
          <w:kern w:val="0"/>
          <w:sz w:val="28"/>
          <w:szCs w:val="28"/>
        </w:rPr>
      </w:pPr>
      <w:r>
        <w:rPr>
          <w:rFonts w:ascii="宋体" w:hAnsi="宋体" w:cs="宋体" w:hint="eastAsia"/>
          <w:bCs/>
          <w:spacing w:val="6"/>
          <w:kern w:val="0"/>
          <w:sz w:val="28"/>
          <w:szCs w:val="28"/>
        </w:rPr>
        <w:t>中小企业声明函</w:t>
      </w:r>
    </w:p>
    <w:p w:rsidR="002912F6" w:rsidRDefault="002912F6" w:rsidP="0084146C">
      <w:pPr>
        <w:widowControl/>
        <w:adjustRightInd w:val="0"/>
        <w:snapToGrid w:val="0"/>
        <w:spacing w:beforeLines="50"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本公司郑重声明，根据《政府采购促进中小企业发展暂行办法》（财库[2011]181号）的规定，本公司为（请填写：中型、小型、微型）企业。即，本公司同时满足以下条件：</w:t>
      </w:r>
    </w:p>
    <w:p w:rsidR="002912F6" w:rsidRDefault="002912F6" w:rsidP="0084146C">
      <w:pPr>
        <w:widowControl/>
        <w:adjustRightInd w:val="0"/>
        <w:snapToGrid w:val="0"/>
        <w:spacing w:beforeLines="50" w:line="360" w:lineRule="auto"/>
        <w:ind w:firstLineChars="200" w:firstLine="444"/>
        <w:jc w:val="left"/>
        <w:rPr>
          <w:rFonts w:ascii="宋体" w:hAnsi="宋体" w:cs="宋体"/>
          <w:kern w:val="0"/>
          <w:szCs w:val="21"/>
        </w:rPr>
      </w:pPr>
      <w:r>
        <w:rPr>
          <w:rFonts w:ascii="宋体" w:hAnsi="宋体" w:cs="宋体" w:hint="eastAsia"/>
          <w:spacing w:val="6"/>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2912F6" w:rsidRDefault="002912F6" w:rsidP="0084146C">
      <w:pPr>
        <w:widowControl/>
        <w:adjustRightInd w:val="0"/>
        <w:snapToGrid w:val="0"/>
        <w:spacing w:beforeLines="50" w:line="360" w:lineRule="auto"/>
        <w:ind w:firstLineChars="200" w:firstLine="444"/>
        <w:jc w:val="left"/>
        <w:rPr>
          <w:rFonts w:ascii="宋体" w:hAnsi="宋体" w:cs="宋体"/>
          <w:kern w:val="0"/>
          <w:szCs w:val="21"/>
        </w:rPr>
      </w:pPr>
      <w:r>
        <w:rPr>
          <w:rFonts w:ascii="宋体" w:hAnsi="宋体" w:cs="宋体" w:hint="eastAsia"/>
          <w:spacing w:val="6"/>
          <w:kern w:val="0"/>
          <w:szCs w:val="21"/>
        </w:rPr>
        <w:t>2.本公司参加单位的 项目采购活动提供本企业制造的货物，由本企业承担工程、提供服务，或者提供其他（请填写：中型、小型、微型）企业制造的货物。本条所称货物不包括使用大型企业注册商标的货物。</w:t>
      </w:r>
    </w:p>
    <w:p w:rsidR="002912F6" w:rsidRDefault="002912F6" w:rsidP="0084146C">
      <w:pPr>
        <w:widowControl/>
        <w:adjustRightInd w:val="0"/>
        <w:snapToGrid w:val="0"/>
        <w:spacing w:beforeLines="50"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本公司对上述声明的真实性负责。如有虚假，将依法承担相应责任。</w:t>
      </w:r>
    </w:p>
    <w:p w:rsidR="002912F6" w:rsidRDefault="002912F6" w:rsidP="0084146C">
      <w:pPr>
        <w:widowControl/>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 </w:t>
      </w:r>
    </w:p>
    <w:p w:rsidR="002912F6" w:rsidRDefault="002912F6" w:rsidP="0084146C">
      <w:pPr>
        <w:widowControl/>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 </w:t>
      </w:r>
    </w:p>
    <w:p w:rsidR="002912F6" w:rsidRDefault="002912F6" w:rsidP="0084146C">
      <w:pPr>
        <w:widowControl/>
        <w:adjustRightInd w:val="0"/>
        <w:snapToGrid w:val="0"/>
        <w:spacing w:beforeLines="50" w:line="360" w:lineRule="auto"/>
        <w:ind w:firstLineChars="200" w:firstLine="444"/>
        <w:jc w:val="center"/>
        <w:rPr>
          <w:rFonts w:ascii="宋体" w:hAnsi="宋体" w:cs="宋体"/>
          <w:spacing w:val="6"/>
          <w:kern w:val="0"/>
          <w:szCs w:val="21"/>
        </w:rPr>
      </w:pPr>
      <w:r>
        <w:rPr>
          <w:rFonts w:ascii="宋体" w:hAnsi="宋体" w:cs="宋体" w:hint="eastAsia"/>
          <w:spacing w:val="6"/>
          <w:kern w:val="0"/>
          <w:szCs w:val="21"/>
        </w:rPr>
        <w:t>               企业名称（盖章）：</w:t>
      </w:r>
    </w:p>
    <w:p w:rsidR="002912F6" w:rsidRDefault="002912F6" w:rsidP="0084146C">
      <w:pPr>
        <w:widowControl/>
        <w:adjustRightInd w:val="0"/>
        <w:snapToGrid w:val="0"/>
        <w:spacing w:beforeLines="50" w:line="360" w:lineRule="auto"/>
        <w:ind w:firstLineChars="200" w:firstLine="444"/>
        <w:jc w:val="center"/>
        <w:rPr>
          <w:rFonts w:ascii="宋体" w:hAnsi="宋体" w:cs="宋体"/>
          <w:kern w:val="0"/>
          <w:szCs w:val="21"/>
        </w:rPr>
      </w:pPr>
      <w:r>
        <w:rPr>
          <w:rFonts w:ascii="宋体" w:hAnsi="宋体" w:cs="宋体" w:hint="eastAsia"/>
          <w:spacing w:val="6"/>
          <w:kern w:val="0"/>
          <w:szCs w:val="21"/>
        </w:rPr>
        <w:t xml:space="preserve">                               日 期：</w:t>
      </w:r>
      <w:r>
        <w:rPr>
          <w:rFonts w:ascii="宋体" w:hAnsi="宋体" w:cs="宋体" w:hint="eastAsia"/>
          <w:spacing w:val="6"/>
          <w:kern w:val="0"/>
          <w:szCs w:val="21"/>
          <w:u w:val="single"/>
        </w:rPr>
        <w:t xml:space="preserve">              </w:t>
      </w:r>
      <w:r>
        <w:rPr>
          <w:rFonts w:ascii="宋体" w:hAnsi="宋体" w:cs="宋体" w:hint="eastAsia"/>
          <w:spacing w:val="6"/>
          <w:kern w:val="0"/>
          <w:szCs w:val="21"/>
        </w:rPr>
        <w:t xml:space="preserve">               </w:t>
      </w:r>
    </w:p>
    <w:p w:rsidR="002912F6" w:rsidRDefault="002912F6" w:rsidP="0084146C">
      <w:pPr>
        <w:widowControl/>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 </w:t>
      </w:r>
    </w:p>
    <w:p w:rsidR="002912F6" w:rsidRDefault="002912F6" w:rsidP="0084146C">
      <w:pPr>
        <w:adjustRightInd w:val="0"/>
        <w:snapToGrid w:val="0"/>
        <w:spacing w:beforeLines="50" w:line="360" w:lineRule="auto"/>
        <w:jc w:val="center"/>
        <w:outlineLvl w:val="0"/>
        <w:rPr>
          <w:rFonts w:ascii="宋体" w:hAnsi="宋体" w:cs="宋体"/>
          <w:szCs w:val="21"/>
        </w:rPr>
      </w:pPr>
    </w:p>
    <w:p w:rsidR="002912F6" w:rsidRDefault="002912F6" w:rsidP="0084146C">
      <w:pPr>
        <w:adjustRightInd w:val="0"/>
        <w:snapToGrid w:val="0"/>
        <w:spacing w:beforeLines="50" w:line="360" w:lineRule="auto"/>
        <w:jc w:val="center"/>
        <w:outlineLvl w:val="0"/>
        <w:rPr>
          <w:rFonts w:ascii="宋体" w:hAnsi="宋体" w:cs="宋体"/>
          <w:szCs w:val="21"/>
        </w:rPr>
      </w:pPr>
    </w:p>
    <w:p w:rsidR="002912F6" w:rsidRDefault="002912F6" w:rsidP="002912F6">
      <w:pPr>
        <w:adjustRightInd w:val="0"/>
        <w:snapToGrid w:val="0"/>
        <w:spacing w:line="360" w:lineRule="auto"/>
        <w:rPr>
          <w:rFonts w:ascii="宋体" w:hAnsi="宋体" w:cs="宋体"/>
          <w:szCs w:val="21"/>
        </w:rPr>
        <w:sectPr w:rsidR="002912F6">
          <w:pgSz w:w="11906" w:h="16838"/>
          <w:pgMar w:top="1134" w:right="1134" w:bottom="1134" w:left="1134" w:header="851" w:footer="573" w:gutter="0"/>
          <w:cols w:space="720"/>
          <w:rtlGutter/>
          <w:docGrid w:linePitch="312"/>
        </w:sectPr>
      </w:pPr>
      <w:r>
        <w:rPr>
          <w:rFonts w:ascii="宋体" w:hAnsi="宋体" w:cs="宋体" w:hint="eastAsia"/>
          <w:b/>
          <w:szCs w:val="21"/>
        </w:rPr>
        <w:t>备注</w:t>
      </w:r>
      <w:r>
        <w:rPr>
          <w:rFonts w:ascii="宋体" w:hAnsi="宋体" w:cs="宋体" w:hint="eastAsia"/>
          <w:szCs w:val="21"/>
        </w:rPr>
        <w:t>：填写前请认真阅读</w:t>
      </w:r>
      <w:r>
        <w:rPr>
          <w:rFonts w:ascii="宋体" w:hAnsi="宋体" w:cs="宋体" w:hint="eastAsia"/>
          <w:spacing w:val="6"/>
          <w:kern w:val="0"/>
          <w:szCs w:val="21"/>
        </w:rPr>
        <w:t>《工业和信息化部、国家统计局、国家发展和改革委员会、财政部关于印发中小企业划型标准规定的通知》（工信部联企业[2011]300号）和</w:t>
      </w:r>
      <w:r>
        <w:rPr>
          <w:rFonts w:ascii="宋体" w:hAnsi="宋体" w:cs="宋体" w:hint="eastAsia"/>
          <w:spacing w:val="6"/>
          <w:szCs w:val="21"/>
        </w:rPr>
        <w:t>《财政部</w:t>
      </w:r>
      <w:r>
        <w:rPr>
          <w:rFonts w:ascii="宋体" w:hAnsi="宋体" w:cs="宋体" w:hint="eastAsia"/>
          <w:szCs w:val="21"/>
        </w:rPr>
        <w:t> </w:t>
      </w:r>
      <w:r>
        <w:rPr>
          <w:rFonts w:ascii="宋体" w:hAnsi="宋体" w:cs="宋体" w:hint="eastAsia"/>
          <w:spacing w:val="6"/>
          <w:szCs w:val="21"/>
        </w:rPr>
        <w:t>工业和信息化部</w:t>
      </w:r>
      <w:r>
        <w:rPr>
          <w:rFonts w:ascii="宋体" w:hAnsi="宋体" w:cs="宋体" w:hint="eastAsia"/>
          <w:bCs/>
          <w:szCs w:val="21"/>
        </w:rPr>
        <w:t>关于印发政府采购促进中小企业发展暂行办法的通知》(</w:t>
      </w:r>
      <w:r>
        <w:rPr>
          <w:rFonts w:ascii="宋体" w:hAnsi="宋体" w:cs="宋体" w:hint="eastAsia"/>
          <w:szCs w:val="21"/>
        </w:rPr>
        <w:t>财库[2011]181号)相关规定。</w:t>
      </w:r>
    </w:p>
    <w:p w:rsidR="002912F6" w:rsidRDefault="002912F6" w:rsidP="002912F6">
      <w:pPr>
        <w:adjustRightInd w:val="0"/>
        <w:snapToGrid w:val="0"/>
        <w:spacing w:line="360" w:lineRule="auto"/>
        <w:rPr>
          <w:rFonts w:ascii="宋体" w:hAnsi="宋体" w:cs="宋体"/>
          <w:bCs/>
          <w:spacing w:val="6"/>
          <w:kern w:val="0"/>
          <w:sz w:val="28"/>
          <w:szCs w:val="28"/>
        </w:rPr>
      </w:pPr>
      <w:r>
        <w:rPr>
          <w:rFonts w:ascii="宋体" w:hAnsi="宋体" w:cs="宋体" w:hint="eastAsia"/>
          <w:bCs/>
          <w:spacing w:val="6"/>
          <w:kern w:val="0"/>
          <w:sz w:val="28"/>
          <w:szCs w:val="28"/>
        </w:rPr>
        <w:t>附6</w:t>
      </w:r>
    </w:p>
    <w:p w:rsidR="002912F6" w:rsidRDefault="002912F6" w:rsidP="002912F6">
      <w:pPr>
        <w:adjustRightInd w:val="0"/>
        <w:snapToGrid w:val="0"/>
        <w:spacing w:line="360" w:lineRule="auto"/>
        <w:jc w:val="center"/>
        <w:rPr>
          <w:rFonts w:ascii="宋体" w:hAnsi="宋体" w:cs="宋体"/>
          <w:sz w:val="32"/>
          <w:szCs w:val="32"/>
        </w:rPr>
      </w:pPr>
      <w:r>
        <w:rPr>
          <w:rFonts w:ascii="宋体" w:hAnsi="宋体" w:cs="宋体" w:hint="eastAsia"/>
          <w:sz w:val="32"/>
          <w:szCs w:val="32"/>
        </w:rPr>
        <w:t>提供中小企业货物清单表</w:t>
      </w:r>
    </w:p>
    <w:p w:rsidR="002912F6" w:rsidRDefault="002912F6" w:rsidP="002912F6">
      <w:pPr>
        <w:pStyle w:val="a5"/>
        <w:spacing w:line="360" w:lineRule="auto"/>
        <w:rPr>
          <w:rFonts w:hAnsi="宋体" w:cs="宋体"/>
        </w:rPr>
      </w:pPr>
      <w:r>
        <w:rPr>
          <w:rFonts w:hAnsi="宋体" w:cs="宋体" w:hint="eastAsia"/>
        </w:rPr>
        <w:t xml:space="preserve">采购代理机构编号: </w:t>
      </w:r>
    </w:p>
    <w:tbl>
      <w:tblPr>
        <w:tblW w:w="96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67"/>
        <w:gridCol w:w="1227"/>
        <w:gridCol w:w="766"/>
        <w:gridCol w:w="919"/>
        <w:gridCol w:w="921"/>
        <w:gridCol w:w="1840"/>
        <w:gridCol w:w="1840"/>
        <w:gridCol w:w="1380"/>
      </w:tblGrid>
      <w:tr w:rsidR="002912F6" w:rsidTr="001D6E57">
        <w:trPr>
          <w:trHeight w:val="1033"/>
          <w:jc w:val="center"/>
        </w:trPr>
        <w:tc>
          <w:tcPr>
            <w:tcW w:w="9660" w:type="dxa"/>
            <w:gridSpan w:val="8"/>
            <w:vAlign w:val="center"/>
          </w:tcPr>
          <w:p w:rsidR="002912F6" w:rsidRDefault="002912F6" w:rsidP="001D6E57">
            <w:pPr>
              <w:widowControl/>
              <w:spacing w:line="360" w:lineRule="auto"/>
              <w:jc w:val="center"/>
              <w:rPr>
                <w:rFonts w:ascii="宋体" w:hAnsi="宋体" w:cs="宋体"/>
                <w:b/>
                <w:kern w:val="0"/>
                <w:sz w:val="28"/>
                <w:szCs w:val="28"/>
              </w:rPr>
            </w:pPr>
            <w:r>
              <w:rPr>
                <w:rFonts w:ascii="宋体" w:hAnsi="宋体" w:cs="宋体" w:hint="eastAsia"/>
                <w:b/>
                <w:kern w:val="0"/>
                <w:sz w:val="28"/>
                <w:szCs w:val="28"/>
              </w:rPr>
              <w:t>本公司对本表的真实性负责。如有虚假，将依法承担相应责任。</w:t>
            </w:r>
          </w:p>
        </w:tc>
      </w:tr>
      <w:tr w:rsidR="002912F6" w:rsidTr="001D6E57">
        <w:trPr>
          <w:trHeight w:val="599"/>
          <w:jc w:val="center"/>
        </w:trPr>
        <w:tc>
          <w:tcPr>
            <w:tcW w:w="767"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227"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766"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91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921"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84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184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138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8</w:t>
            </w:r>
          </w:p>
        </w:tc>
      </w:tr>
      <w:tr w:rsidR="002912F6" w:rsidTr="001D6E57">
        <w:trPr>
          <w:trHeight w:val="722"/>
          <w:jc w:val="center"/>
        </w:trPr>
        <w:tc>
          <w:tcPr>
            <w:tcW w:w="767"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1227"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货物名称</w:t>
            </w:r>
          </w:p>
        </w:tc>
        <w:tc>
          <w:tcPr>
            <w:tcW w:w="766"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91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单价</w:t>
            </w:r>
          </w:p>
        </w:tc>
        <w:tc>
          <w:tcPr>
            <w:tcW w:w="921"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总额</w:t>
            </w:r>
          </w:p>
        </w:tc>
        <w:tc>
          <w:tcPr>
            <w:tcW w:w="184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货物制造商名称</w:t>
            </w:r>
          </w:p>
        </w:tc>
        <w:tc>
          <w:tcPr>
            <w:tcW w:w="184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货物制造商类型</w:t>
            </w:r>
          </w:p>
        </w:tc>
        <w:tc>
          <w:tcPr>
            <w:tcW w:w="1380"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商标名称</w:t>
            </w:r>
          </w:p>
        </w:tc>
      </w:tr>
      <w:tr w:rsidR="002912F6" w:rsidTr="001D6E57">
        <w:trPr>
          <w:trHeight w:val="594"/>
          <w:jc w:val="center"/>
        </w:trPr>
        <w:tc>
          <w:tcPr>
            <w:tcW w:w="9660" w:type="dxa"/>
            <w:gridSpan w:val="8"/>
            <w:vAlign w:val="center"/>
          </w:tcPr>
          <w:p w:rsidR="002912F6" w:rsidRDefault="002912F6" w:rsidP="001D6E57">
            <w:pPr>
              <w:spacing w:line="360" w:lineRule="auto"/>
              <w:jc w:val="left"/>
              <w:rPr>
                <w:rFonts w:ascii="宋体" w:hAnsi="宋体" w:cs="宋体"/>
                <w:b/>
                <w:szCs w:val="21"/>
              </w:rPr>
            </w:pPr>
            <w:r>
              <w:rPr>
                <w:rFonts w:ascii="宋体" w:hAnsi="宋体" w:cs="宋体" w:hint="eastAsia"/>
                <w:b/>
                <w:szCs w:val="21"/>
              </w:rPr>
              <w:t>中型</w:t>
            </w:r>
          </w:p>
        </w:tc>
      </w:tr>
      <w:tr w:rsidR="002912F6" w:rsidTr="001D6E57">
        <w:trPr>
          <w:trHeight w:val="594"/>
          <w:jc w:val="center"/>
        </w:trPr>
        <w:tc>
          <w:tcPr>
            <w:tcW w:w="767" w:type="dxa"/>
            <w:vAlign w:val="center"/>
          </w:tcPr>
          <w:p w:rsidR="002912F6" w:rsidRDefault="002912F6" w:rsidP="001D6E57">
            <w:pPr>
              <w:spacing w:line="360" w:lineRule="auto"/>
              <w:jc w:val="center"/>
              <w:rPr>
                <w:rFonts w:ascii="宋体" w:hAnsi="宋体" w:cs="宋体"/>
                <w:szCs w:val="21"/>
              </w:rPr>
            </w:pP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left"/>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r w:rsidR="002912F6" w:rsidTr="001D6E57">
        <w:trPr>
          <w:trHeight w:val="594"/>
          <w:jc w:val="center"/>
        </w:trPr>
        <w:tc>
          <w:tcPr>
            <w:tcW w:w="767" w:type="dxa"/>
            <w:vAlign w:val="center"/>
          </w:tcPr>
          <w:p w:rsidR="002912F6" w:rsidRDefault="002912F6" w:rsidP="001D6E57">
            <w:pPr>
              <w:spacing w:line="360" w:lineRule="auto"/>
              <w:jc w:val="center"/>
              <w:rPr>
                <w:rFonts w:ascii="宋体" w:hAnsi="宋体" w:cs="宋体"/>
                <w:szCs w:val="21"/>
              </w:rPr>
            </w:pP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left"/>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r w:rsidR="002912F6" w:rsidTr="001D6E57">
        <w:trPr>
          <w:trHeight w:val="594"/>
          <w:jc w:val="center"/>
        </w:trPr>
        <w:tc>
          <w:tcPr>
            <w:tcW w:w="767"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小计</w:t>
            </w: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left"/>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r w:rsidR="002912F6" w:rsidTr="001D6E57">
        <w:trPr>
          <w:trHeight w:val="594"/>
          <w:jc w:val="center"/>
        </w:trPr>
        <w:tc>
          <w:tcPr>
            <w:tcW w:w="9660" w:type="dxa"/>
            <w:gridSpan w:val="8"/>
            <w:vAlign w:val="center"/>
          </w:tcPr>
          <w:p w:rsidR="002912F6" w:rsidRDefault="002912F6" w:rsidP="001D6E57">
            <w:pPr>
              <w:spacing w:line="360" w:lineRule="auto"/>
              <w:jc w:val="left"/>
              <w:rPr>
                <w:rFonts w:ascii="宋体" w:hAnsi="宋体" w:cs="宋体"/>
                <w:b/>
                <w:szCs w:val="21"/>
              </w:rPr>
            </w:pPr>
            <w:r>
              <w:rPr>
                <w:rFonts w:ascii="宋体" w:hAnsi="宋体" w:cs="宋体" w:hint="eastAsia"/>
                <w:b/>
                <w:szCs w:val="21"/>
              </w:rPr>
              <w:t>小型、微型</w:t>
            </w:r>
          </w:p>
        </w:tc>
      </w:tr>
      <w:tr w:rsidR="002912F6" w:rsidTr="001D6E57">
        <w:trPr>
          <w:trHeight w:val="594"/>
          <w:jc w:val="center"/>
        </w:trPr>
        <w:tc>
          <w:tcPr>
            <w:tcW w:w="767" w:type="dxa"/>
            <w:vAlign w:val="center"/>
          </w:tcPr>
          <w:p w:rsidR="002912F6" w:rsidRDefault="002912F6" w:rsidP="001D6E57">
            <w:pPr>
              <w:spacing w:line="360" w:lineRule="auto"/>
              <w:jc w:val="center"/>
              <w:rPr>
                <w:rFonts w:ascii="宋体" w:hAnsi="宋体" w:cs="宋体"/>
                <w:szCs w:val="21"/>
              </w:rPr>
            </w:pP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center"/>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r w:rsidR="002912F6" w:rsidTr="001D6E57">
        <w:trPr>
          <w:trHeight w:val="594"/>
          <w:jc w:val="center"/>
        </w:trPr>
        <w:tc>
          <w:tcPr>
            <w:tcW w:w="767" w:type="dxa"/>
            <w:vAlign w:val="center"/>
          </w:tcPr>
          <w:p w:rsidR="002912F6" w:rsidRDefault="002912F6" w:rsidP="001D6E57">
            <w:pPr>
              <w:spacing w:line="360" w:lineRule="auto"/>
              <w:jc w:val="center"/>
              <w:rPr>
                <w:rFonts w:ascii="宋体" w:hAnsi="宋体" w:cs="宋体"/>
                <w:szCs w:val="21"/>
              </w:rPr>
            </w:pP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center"/>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r w:rsidR="002912F6" w:rsidTr="001D6E57">
        <w:trPr>
          <w:trHeight w:val="655"/>
          <w:jc w:val="center"/>
        </w:trPr>
        <w:tc>
          <w:tcPr>
            <w:tcW w:w="767"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小计</w:t>
            </w:r>
          </w:p>
        </w:tc>
        <w:tc>
          <w:tcPr>
            <w:tcW w:w="1227" w:type="dxa"/>
            <w:vAlign w:val="center"/>
          </w:tcPr>
          <w:p w:rsidR="002912F6" w:rsidRDefault="002912F6" w:rsidP="001D6E57">
            <w:pPr>
              <w:spacing w:line="360" w:lineRule="auto"/>
              <w:jc w:val="center"/>
              <w:rPr>
                <w:rFonts w:ascii="宋体" w:hAnsi="宋体" w:cs="宋体"/>
                <w:szCs w:val="21"/>
              </w:rPr>
            </w:pPr>
          </w:p>
        </w:tc>
        <w:tc>
          <w:tcPr>
            <w:tcW w:w="766" w:type="dxa"/>
            <w:vAlign w:val="center"/>
          </w:tcPr>
          <w:p w:rsidR="002912F6" w:rsidRDefault="002912F6" w:rsidP="001D6E57">
            <w:pPr>
              <w:spacing w:line="360" w:lineRule="auto"/>
              <w:jc w:val="center"/>
              <w:rPr>
                <w:rFonts w:ascii="宋体" w:hAnsi="宋体" w:cs="宋体"/>
                <w:szCs w:val="21"/>
              </w:rPr>
            </w:pPr>
          </w:p>
        </w:tc>
        <w:tc>
          <w:tcPr>
            <w:tcW w:w="919" w:type="dxa"/>
            <w:vAlign w:val="center"/>
          </w:tcPr>
          <w:p w:rsidR="002912F6" w:rsidRDefault="002912F6" w:rsidP="001D6E57">
            <w:pPr>
              <w:spacing w:line="360" w:lineRule="auto"/>
              <w:jc w:val="center"/>
              <w:rPr>
                <w:rFonts w:ascii="宋体" w:hAnsi="宋体" w:cs="宋体"/>
                <w:szCs w:val="21"/>
              </w:rPr>
            </w:pPr>
          </w:p>
        </w:tc>
        <w:tc>
          <w:tcPr>
            <w:tcW w:w="921" w:type="dxa"/>
            <w:vAlign w:val="center"/>
          </w:tcPr>
          <w:p w:rsidR="002912F6" w:rsidRDefault="002912F6" w:rsidP="001D6E57">
            <w:pPr>
              <w:spacing w:line="360" w:lineRule="auto"/>
              <w:jc w:val="center"/>
              <w:rPr>
                <w:rFonts w:ascii="宋体" w:hAnsi="宋体" w:cs="宋体"/>
                <w:szCs w:val="21"/>
              </w:rPr>
            </w:pPr>
          </w:p>
        </w:tc>
        <w:tc>
          <w:tcPr>
            <w:tcW w:w="1840" w:type="dxa"/>
            <w:vAlign w:val="center"/>
          </w:tcPr>
          <w:p w:rsidR="002912F6" w:rsidRDefault="002912F6" w:rsidP="001D6E57">
            <w:pPr>
              <w:spacing w:line="360" w:lineRule="auto"/>
              <w:jc w:val="center"/>
              <w:rPr>
                <w:rFonts w:ascii="宋体" w:hAnsi="宋体" w:cs="宋体"/>
                <w:szCs w:val="21"/>
              </w:rPr>
            </w:pPr>
          </w:p>
        </w:tc>
        <w:tc>
          <w:tcPr>
            <w:tcW w:w="1840" w:type="dxa"/>
          </w:tcPr>
          <w:p w:rsidR="002912F6" w:rsidRDefault="002912F6" w:rsidP="001D6E57">
            <w:pPr>
              <w:spacing w:line="360" w:lineRule="auto"/>
              <w:jc w:val="center"/>
              <w:rPr>
                <w:rFonts w:ascii="宋体" w:hAnsi="宋体" w:cs="宋体"/>
                <w:szCs w:val="21"/>
              </w:rPr>
            </w:pPr>
          </w:p>
        </w:tc>
        <w:tc>
          <w:tcPr>
            <w:tcW w:w="1380" w:type="dxa"/>
            <w:vAlign w:val="center"/>
          </w:tcPr>
          <w:p w:rsidR="002912F6" w:rsidRDefault="002912F6" w:rsidP="001D6E57">
            <w:pPr>
              <w:spacing w:line="360" w:lineRule="auto"/>
              <w:jc w:val="center"/>
              <w:rPr>
                <w:rFonts w:ascii="宋体" w:hAnsi="宋体" w:cs="宋体"/>
                <w:szCs w:val="21"/>
              </w:rPr>
            </w:pPr>
          </w:p>
        </w:tc>
      </w:tr>
    </w:tbl>
    <w:p w:rsidR="002912F6" w:rsidRDefault="002912F6" w:rsidP="002912F6">
      <w:pPr>
        <w:spacing w:line="360" w:lineRule="auto"/>
        <w:rPr>
          <w:rFonts w:ascii="宋体" w:hAnsi="宋体" w:cs="宋体"/>
          <w:szCs w:val="21"/>
        </w:rPr>
      </w:pPr>
      <w:r>
        <w:rPr>
          <w:rFonts w:ascii="宋体" w:hAnsi="宋体" w:cs="宋体" w:hint="eastAsia"/>
          <w:szCs w:val="21"/>
        </w:rPr>
        <w:t>说明：1、本表用于计算中小企业应享受的政策功能价格扣除。</w:t>
      </w:r>
    </w:p>
    <w:p w:rsidR="002912F6" w:rsidRDefault="002912F6" w:rsidP="002912F6">
      <w:pPr>
        <w:spacing w:line="360" w:lineRule="auto"/>
        <w:ind w:firstLineChars="300" w:firstLine="630"/>
        <w:rPr>
          <w:rFonts w:ascii="宋体" w:hAnsi="宋体" w:cs="宋体"/>
          <w:szCs w:val="21"/>
        </w:rPr>
      </w:pPr>
      <w:r>
        <w:rPr>
          <w:rFonts w:ascii="宋体" w:hAnsi="宋体" w:cs="宋体" w:hint="eastAsia"/>
          <w:szCs w:val="21"/>
        </w:rPr>
        <w:t>2、栏目7“货物制造商类型”，填写：中型或小型、微型。</w:t>
      </w:r>
    </w:p>
    <w:p w:rsidR="002912F6" w:rsidRDefault="002912F6" w:rsidP="002912F6">
      <w:pPr>
        <w:spacing w:line="360" w:lineRule="auto"/>
        <w:ind w:firstLineChars="300" w:firstLine="630"/>
        <w:rPr>
          <w:rFonts w:ascii="宋体" w:hAnsi="宋体" w:cs="宋体"/>
          <w:szCs w:val="21"/>
        </w:rPr>
      </w:pPr>
      <w:r>
        <w:rPr>
          <w:rFonts w:ascii="宋体" w:hAnsi="宋体" w:cs="宋体" w:hint="eastAsia"/>
          <w:szCs w:val="21"/>
        </w:rPr>
        <w:t>3、栏目4“单价”为综合单价，包含货物所有隐含的内容，如运输费、保险费、管理费和利润等。</w:t>
      </w:r>
    </w:p>
    <w:p w:rsidR="002912F6" w:rsidRDefault="002912F6" w:rsidP="002912F6">
      <w:pPr>
        <w:spacing w:line="360" w:lineRule="auto"/>
        <w:ind w:firstLineChars="300" w:firstLine="630"/>
        <w:rPr>
          <w:rFonts w:ascii="宋体" w:hAnsi="宋体" w:cs="宋体"/>
          <w:szCs w:val="21"/>
        </w:rPr>
      </w:pPr>
      <w:r>
        <w:rPr>
          <w:rFonts w:ascii="宋体" w:hAnsi="宋体" w:cs="宋体" w:hint="eastAsia"/>
          <w:szCs w:val="21"/>
        </w:rPr>
        <w:t>4、未提供《中小企业声明函》及未按上述要求填写，或者提供的内容不真实的，评审时本表所有优惠不予以考虑。</w:t>
      </w:r>
    </w:p>
    <w:p w:rsidR="002912F6" w:rsidRDefault="002912F6" w:rsidP="002912F6">
      <w:pPr>
        <w:spacing w:line="360" w:lineRule="auto"/>
        <w:rPr>
          <w:rFonts w:ascii="宋体" w:hAnsi="宋体" w:cs="宋体"/>
          <w:szCs w:val="21"/>
        </w:rPr>
      </w:pPr>
      <w:r>
        <w:rPr>
          <w:rFonts w:ascii="宋体" w:hAnsi="宋体" w:cs="宋体" w:hint="eastAsia"/>
          <w:szCs w:val="21"/>
        </w:rPr>
        <w:t>投标人名称（单位章）：</w:t>
      </w:r>
    </w:p>
    <w:p w:rsidR="002912F6" w:rsidRDefault="002912F6" w:rsidP="002912F6">
      <w:pPr>
        <w:spacing w:line="360" w:lineRule="auto"/>
        <w:rPr>
          <w:rFonts w:ascii="宋体" w:hAnsi="宋体" w:cs="宋体"/>
          <w:szCs w:val="21"/>
        </w:rPr>
      </w:pPr>
      <w:r>
        <w:rPr>
          <w:rFonts w:ascii="宋体" w:hAnsi="宋体" w:cs="宋体" w:hint="eastAsia"/>
          <w:szCs w:val="21"/>
        </w:rPr>
        <w:t>法定代表人或其委托代理人（签字）：</w:t>
      </w:r>
    </w:p>
    <w:p w:rsidR="002912F6" w:rsidRDefault="002912F6" w:rsidP="002912F6">
      <w:pPr>
        <w:spacing w:line="360" w:lineRule="auto"/>
        <w:rPr>
          <w:rFonts w:ascii="宋体" w:hAnsi="宋体" w:cs="宋体"/>
          <w:szCs w:val="21"/>
        </w:rPr>
      </w:pPr>
      <w:r>
        <w:rPr>
          <w:rFonts w:ascii="宋体" w:hAnsi="宋体" w:cs="宋体" w:hint="eastAsia"/>
          <w:szCs w:val="21"/>
        </w:rPr>
        <w:t>日期：年月日</w:t>
      </w:r>
    </w:p>
    <w:p w:rsidR="002912F6" w:rsidRDefault="002912F6" w:rsidP="002912F6">
      <w:pPr>
        <w:adjustRightInd w:val="0"/>
        <w:snapToGrid w:val="0"/>
        <w:spacing w:before="50" w:line="360" w:lineRule="auto"/>
        <w:rPr>
          <w:rFonts w:ascii="宋体" w:hAnsi="宋体" w:cs="宋体"/>
          <w:bCs/>
          <w:spacing w:val="6"/>
          <w:kern w:val="0"/>
          <w:sz w:val="28"/>
          <w:szCs w:val="28"/>
        </w:rPr>
      </w:pPr>
      <w:r>
        <w:rPr>
          <w:rFonts w:ascii="宋体" w:hAnsi="宋体" w:cs="宋体" w:hint="eastAsia"/>
          <w:bCs/>
          <w:spacing w:val="6"/>
          <w:kern w:val="0"/>
          <w:sz w:val="28"/>
          <w:szCs w:val="28"/>
        </w:rPr>
        <w:t xml:space="preserve">附7  </w:t>
      </w:r>
    </w:p>
    <w:p w:rsidR="002912F6" w:rsidRDefault="002912F6" w:rsidP="002912F6">
      <w:pPr>
        <w:adjustRightInd w:val="0"/>
        <w:snapToGrid w:val="0"/>
        <w:spacing w:line="360" w:lineRule="auto"/>
        <w:jc w:val="center"/>
        <w:rPr>
          <w:rFonts w:ascii="宋体" w:hAnsi="宋体" w:cs="宋体"/>
          <w:bCs/>
          <w:spacing w:val="6"/>
          <w:kern w:val="0"/>
          <w:sz w:val="28"/>
          <w:szCs w:val="28"/>
        </w:rPr>
      </w:pPr>
      <w:r>
        <w:rPr>
          <w:rFonts w:ascii="宋体" w:hAnsi="宋体" w:cs="宋体" w:hint="eastAsia"/>
          <w:bCs/>
          <w:spacing w:val="6"/>
          <w:kern w:val="0"/>
          <w:sz w:val="28"/>
          <w:szCs w:val="28"/>
        </w:rPr>
        <w:t>“节能产品”、“环境标志产品”、“两型产品”证明材料</w:t>
      </w:r>
    </w:p>
    <w:p w:rsidR="002912F6" w:rsidRDefault="002912F6" w:rsidP="002912F6">
      <w:pPr>
        <w:spacing w:line="480" w:lineRule="exact"/>
        <w:rPr>
          <w:rFonts w:ascii="宋体" w:hAnsi="宋体" w:cs="宋体"/>
          <w:sz w:val="24"/>
        </w:rPr>
      </w:pPr>
    </w:p>
    <w:p w:rsidR="002912F6" w:rsidRDefault="002912F6" w:rsidP="002912F6">
      <w:pPr>
        <w:adjustRightInd w:val="0"/>
        <w:snapToGrid w:val="0"/>
        <w:spacing w:line="360" w:lineRule="auto"/>
        <w:jc w:val="left"/>
        <w:rPr>
          <w:rFonts w:ascii="宋体" w:hAnsi="宋体" w:cs="宋体"/>
          <w:szCs w:val="21"/>
        </w:rPr>
      </w:pPr>
      <w:r>
        <w:rPr>
          <w:rFonts w:ascii="宋体" w:hAnsi="宋体" w:cs="宋体" w:hint="eastAsia"/>
          <w:szCs w:val="21"/>
        </w:rPr>
        <w:t>说明：</w:t>
      </w:r>
      <w:r>
        <w:rPr>
          <w:rFonts w:ascii="宋体" w:hAnsi="宋体" w:cs="宋体" w:hint="eastAsia"/>
          <w:bCs/>
          <w:szCs w:val="21"/>
        </w:rPr>
        <w:t>1、</w:t>
      </w:r>
      <w:r>
        <w:rPr>
          <w:rFonts w:ascii="宋体" w:hAnsi="宋体" w:cs="宋体" w:hint="eastAsia"/>
          <w:szCs w:val="21"/>
        </w:rPr>
        <w:t>投标人提供的产品</w:t>
      </w:r>
      <w:r>
        <w:rPr>
          <w:rFonts w:ascii="宋体" w:hAnsi="宋体" w:cs="宋体" w:hint="eastAsia"/>
          <w:bCs/>
          <w:szCs w:val="21"/>
        </w:rPr>
        <w:t>属于</w:t>
      </w:r>
      <w:r>
        <w:rPr>
          <w:rFonts w:ascii="宋体" w:hAnsi="宋体" w:cs="宋体" w:hint="eastAsia"/>
          <w:szCs w:val="21"/>
        </w:rPr>
        <w:t>下列情形，应按第一章投标须知第2.8款、第38.1</w:t>
      </w:r>
      <w:r>
        <w:rPr>
          <w:rFonts w:ascii="宋体" w:hAnsi="宋体" w:cs="宋体" w:hint="eastAsia"/>
          <w:kern w:val="0"/>
          <w:szCs w:val="21"/>
          <w:lang w:val="zh-CN"/>
        </w:rPr>
        <w:t>款</w:t>
      </w:r>
      <w:r>
        <w:rPr>
          <w:rFonts w:ascii="宋体" w:hAnsi="宋体" w:cs="宋体" w:hint="eastAsia"/>
          <w:szCs w:val="21"/>
        </w:rPr>
        <w:t>规定提供产品列入“节能产品清单”、“环境标志产品清单”或“两型产品目录”所在页复印件（该页包含制造商或企业名称或申请单位名称、规格型号、有效截止日期等内容），并加盖投标人单位章。</w:t>
      </w:r>
    </w:p>
    <w:p w:rsidR="002912F6" w:rsidRDefault="002912F6" w:rsidP="002912F6">
      <w:pPr>
        <w:adjustRightInd w:val="0"/>
        <w:snapToGrid w:val="0"/>
        <w:spacing w:line="360" w:lineRule="auto"/>
        <w:rPr>
          <w:rFonts w:ascii="宋体" w:hAnsi="宋体" w:cs="宋体"/>
          <w:szCs w:val="21"/>
        </w:rPr>
      </w:pPr>
      <w:r>
        <w:rPr>
          <w:rFonts w:ascii="宋体" w:hAnsi="宋体" w:cs="宋体" w:hint="eastAsia"/>
          <w:szCs w:val="21"/>
        </w:rPr>
        <w:t>并在本章《</w:t>
      </w:r>
      <w:r>
        <w:rPr>
          <w:rFonts w:ascii="宋体" w:hAnsi="宋体" w:cs="宋体" w:hint="eastAsia"/>
          <w:bCs/>
          <w:szCs w:val="21"/>
        </w:rPr>
        <w:t>三、</w:t>
      </w:r>
      <w:r>
        <w:rPr>
          <w:rFonts w:ascii="宋体" w:hAnsi="宋体" w:cs="宋体" w:hint="eastAsia"/>
          <w:szCs w:val="21"/>
        </w:rPr>
        <w:t>分项报价表》中提供相应数据。</w:t>
      </w:r>
    </w:p>
    <w:p w:rsidR="002912F6" w:rsidRDefault="002912F6" w:rsidP="002912F6">
      <w:pPr>
        <w:adjustRightInd w:val="0"/>
        <w:snapToGrid w:val="0"/>
        <w:spacing w:line="360" w:lineRule="auto"/>
        <w:ind w:firstLineChars="250" w:firstLine="525"/>
        <w:rPr>
          <w:rFonts w:ascii="宋体" w:hAnsi="宋体" w:cs="宋体"/>
          <w:bCs/>
          <w:szCs w:val="21"/>
        </w:rPr>
      </w:pPr>
      <w:r>
        <w:rPr>
          <w:rFonts w:ascii="宋体" w:hAnsi="宋体" w:cs="宋体" w:hint="eastAsia"/>
          <w:bCs/>
          <w:szCs w:val="21"/>
        </w:rPr>
        <w:t>(1)符合</w:t>
      </w:r>
      <w:r>
        <w:rPr>
          <w:rFonts w:ascii="宋体" w:hAnsi="宋体" w:cs="宋体" w:hint="eastAsia"/>
          <w:szCs w:val="21"/>
        </w:rPr>
        <w:t>政府采购强制采购政策的(《节能产品政府采购清单》中标记★符号节能产品及其他强制采购产品)；</w:t>
      </w:r>
    </w:p>
    <w:p w:rsidR="002912F6" w:rsidRDefault="002912F6" w:rsidP="002912F6">
      <w:pPr>
        <w:adjustRightInd w:val="0"/>
        <w:snapToGrid w:val="0"/>
        <w:spacing w:line="360" w:lineRule="auto"/>
        <w:ind w:firstLineChars="250" w:firstLine="525"/>
        <w:rPr>
          <w:rFonts w:ascii="宋体" w:hAnsi="宋体" w:cs="宋体"/>
          <w:bCs/>
          <w:szCs w:val="21"/>
        </w:rPr>
      </w:pPr>
      <w:r>
        <w:rPr>
          <w:rFonts w:ascii="宋体" w:hAnsi="宋体" w:cs="宋体" w:hint="eastAsia"/>
          <w:bCs/>
          <w:szCs w:val="21"/>
        </w:rPr>
        <w:t>(2)符合</w:t>
      </w:r>
      <w:r>
        <w:rPr>
          <w:rFonts w:ascii="宋体" w:hAnsi="宋体" w:cs="宋体" w:hint="eastAsia"/>
          <w:szCs w:val="21"/>
        </w:rPr>
        <w:t>政府采购优先采购政策的(《节能产品政府采购清单》中非标记★符号节能产品，《环境标志产品政府采购清单》中环境标志</w:t>
      </w:r>
      <w:r>
        <w:rPr>
          <w:rFonts w:ascii="宋体" w:hAnsi="宋体" w:cs="宋体" w:hint="eastAsia"/>
          <w:bCs/>
          <w:szCs w:val="21"/>
        </w:rPr>
        <w:t>产品，</w:t>
      </w:r>
      <w:r>
        <w:rPr>
          <w:rFonts w:ascii="宋体" w:hAnsi="宋体" w:cs="宋体" w:hint="eastAsia"/>
          <w:szCs w:val="21"/>
        </w:rPr>
        <w:t>《湖南省两型产品政府采购目录》或《长沙市两型产品目录》中两型</w:t>
      </w:r>
      <w:r>
        <w:rPr>
          <w:rFonts w:ascii="宋体" w:hAnsi="宋体" w:cs="宋体" w:hint="eastAsia"/>
          <w:bCs/>
          <w:szCs w:val="21"/>
        </w:rPr>
        <w:t>产品</w:t>
      </w:r>
      <w:r>
        <w:rPr>
          <w:rFonts w:ascii="宋体" w:hAnsi="宋体" w:cs="宋体" w:hint="eastAsia"/>
          <w:szCs w:val="21"/>
        </w:rPr>
        <w:t>)。</w:t>
      </w:r>
    </w:p>
    <w:p w:rsidR="002912F6" w:rsidRDefault="002912F6" w:rsidP="002912F6">
      <w:pPr>
        <w:adjustRightInd w:val="0"/>
        <w:snapToGrid w:val="0"/>
        <w:spacing w:line="360" w:lineRule="auto"/>
        <w:ind w:firstLineChars="250" w:firstLine="525"/>
        <w:rPr>
          <w:rFonts w:ascii="宋体" w:hAnsi="宋体" w:cs="宋体"/>
          <w:bCs/>
          <w:szCs w:val="21"/>
        </w:rPr>
      </w:pPr>
      <w:r>
        <w:rPr>
          <w:rFonts w:ascii="宋体" w:hAnsi="宋体" w:cs="宋体" w:hint="eastAsia"/>
          <w:bCs/>
          <w:szCs w:val="21"/>
        </w:rPr>
        <w:t>2、未按上述要求提供的，评审时不予以考虑。</w:t>
      </w:r>
    </w:p>
    <w:p w:rsidR="002912F6" w:rsidRDefault="002912F6" w:rsidP="002912F6">
      <w:pPr>
        <w:adjustRightInd w:val="0"/>
        <w:snapToGrid w:val="0"/>
        <w:spacing w:before="50" w:line="360" w:lineRule="auto"/>
        <w:rPr>
          <w:rFonts w:ascii="宋体" w:hAnsi="宋体" w:cs="宋体"/>
          <w:b/>
          <w:sz w:val="28"/>
          <w:szCs w:val="28"/>
        </w:rPr>
      </w:pPr>
    </w:p>
    <w:p w:rsidR="002912F6" w:rsidRDefault="002912F6" w:rsidP="002912F6">
      <w:pPr>
        <w:adjustRightInd w:val="0"/>
        <w:snapToGrid w:val="0"/>
        <w:spacing w:before="50" w:line="360" w:lineRule="auto"/>
        <w:jc w:val="center"/>
        <w:rPr>
          <w:rFonts w:ascii="宋体" w:hAnsi="宋体" w:cs="宋体"/>
          <w:sz w:val="32"/>
          <w:szCs w:val="32"/>
        </w:rPr>
      </w:pPr>
    </w:p>
    <w:p w:rsidR="002912F6" w:rsidRDefault="002912F6" w:rsidP="002912F6">
      <w:pPr>
        <w:adjustRightInd w:val="0"/>
        <w:snapToGrid w:val="0"/>
        <w:spacing w:before="50" w:line="360" w:lineRule="auto"/>
        <w:jc w:val="center"/>
        <w:rPr>
          <w:rFonts w:ascii="宋体" w:hAnsi="宋体" w:cs="宋体"/>
          <w:sz w:val="32"/>
          <w:szCs w:val="32"/>
        </w:rPr>
      </w:pPr>
    </w:p>
    <w:p w:rsidR="002912F6" w:rsidRDefault="002912F6" w:rsidP="002912F6">
      <w:pPr>
        <w:adjustRightInd w:val="0"/>
        <w:snapToGrid w:val="0"/>
        <w:spacing w:before="50" w:line="360" w:lineRule="auto"/>
        <w:rPr>
          <w:rFonts w:ascii="宋体" w:hAnsi="宋体" w:cs="宋体"/>
          <w:sz w:val="28"/>
          <w:szCs w:val="28"/>
        </w:rPr>
      </w:pPr>
      <w:r>
        <w:rPr>
          <w:rFonts w:ascii="宋体" w:hAnsi="宋体" w:cs="宋体" w:hint="eastAsia"/>
          <w:sz w:val="28"/>
          <w:szCs w:val="28"/>
        </w:rPr>
        <w:br w:type="page"/>
        <w:t>附8</w:t>
      </w:r>
    </w:p>
    <w:p w:rsidR="002912F6" w:rsidRDefault="002912F6" w:rsidP="002912F6">
      <w:pPr>
        <w:adjustRightInd w:val="0"/>
        <w:snapToGrid w:val="0"/>
        <w:spacing w:before="50" w:line="360" w:lineRule="auto"/>
        <w:jc w:val="center"/>
        <w:rPr>
          <w:rFonts w:ascii="宋体" w:hAnsi="宋体" w:cs="宋体"/>
          <w:sz w:val="28"/>
          <w:szCs w:val="28"/>
        </w:rPr>
      </w:pPr>
      <w:r>
        <w:rPr>
          <w:rFonts w:ascii="宋体" w:hAnsi="宋体" w:cs="宋体" w:hint="eastAsia"/>
          <w:sz w:val="28"/>
          <w:szCs w:val="28"/>
        </w:rPr>
        <w:t>提供节能</w:t>
      </w:r>
      <w:r>
        <w:rPr>
          <w:rFonts w:ascii="宋体" w:hAnsi="宋体" w:cs="宋体" w:hint="eastAsia"/>
          <w:bCs/>
          <w:sz w:val="28"/>
          <w:szCs w:val="28"/>
        </w:rPr>
        <w:t>产品</w:t>
      </w:r>
      <w:r>
        <w:rPr>
          <w:rFonts w:ascii="宋体" w:hAnsi="宋体" w:cs="宋体" w:hint="eastAsia"/>
          <w:sz w:val="28"/>
          <w:szCs w:val="28"/>
        </w:rPr>
        <w:t>、环境标志</w:t>
      </w:r>
      <w:r>
        <w:rPr>
          <w:rFonts w:ascii="宋体" w:hAnsi="宋体" w:cs="宋体" w:hint="eastAsia"/>
          <w:bCs/>
          <w:sz w:val="28"/>
          <w:szCs w:val="28"/>
        </w:rPr>
        <w:t>产品</w:t>
      </w:r>
      <w:r>
        <w:rPr>
          <w:rFonts w:ascii="宋体" w:hAnsi="宋体" w:cs="宋体" w:hint="eastAsia"/>
          <w:sz w:val="28"/>
          <w:szCs w:val="28"/>
        </w:rPr>
        <w:t>、两型</w:t>
      </w:r>
      <w:r>
        <w:rPr>
          <w:rFonts w:ascii="宋体" w:hAnsi="宋体" w:cs="宋体" w:hint="eastAsia"/>
          <w:bCs/>
          <w:sz w:val="28"/>
          <w:szCs w:val="28"/>
        </w:rPr>
        <w:t>产品</w:t>
      </w:r>
      <w:r>
        <w:rPr>
          <w:rFonts w:ascii="宋体" w:hAnsi="宋体" w:cs="宋体" w:hint="eastAsia"/>
          <w:sz w:val="28"/>
          <w:szCs w:val="28"/>
        </w:rPr>
        <w:t>清单</w:t>
      </w:r>
    </w:p>
    <w:p w:rsidR="002912F6" w:rsidRDefault="002912F6" w:rsidP="002912F6">
      <w:pPr>
        <w:adjustRightInd w:val="0"/>
        <w:snapToGrid w:val="0"/>
        <w:spacing w:before="50" w:line="360" w:lineRule="auto"/>
        <w:jc w:val="left"/>
        <w:rPr>
          <w:rFonts w:ascii="宋体" w:hAnsi="宋体" w:cs="宋体"/>
          <w:szCs w:val="21"/>
        </w:rPr>
      </w:pPr>
      <w:r>
        <w:rPr>
          <w:rFonts w:ascii="宋体" w:hAnsi="宋体" w:cs="宋体" w:hint="eastAsia"/>
          <w:szCs w:val="21"/>
        </w:rPr>
        <w:t xml:space="preserve">采购代理机构编号: </w:t>
      </w: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42"/>
        <w:gridCol w:w="1924"/>
        <w:gridCol w:w="784"/>
        <w:gridCol w:w="939"/>
        <w:gridCol w:w="1099"/>
        <w:gridCol w:w="2194"/>
        <w:gridCol w:w="2038"/>
      </w:tblGrid>
      <w:tr w:rsidR="002912F6" w:rsidTr="001D6E57">
        <w:trPr>
          <w:trHeight w:val="703"/>
          <w:jc w:val="center"/>
        </w:trPr>
        <w:tc>
          <w:tcPr>
            <w:tcW w:w="9720" w:type="dxa"/>
            <w:gridSpan w:val="7"/>
            <w:vAlign w:val="center"/>
          </w:tcPr>
          <w:p w:rsidR="002912F6" w:rsidRDefault="002912F6" w:rsidP="001D6E57">
            <w:pPr>
              <w:widowControl/>
              <w:spacing w:line="360" w:lineRule="auto"/>
              <w:jc w:val="center"/>
              <w:rPr>
                <w:rFonts w:ascii="宋体" w:hAnsi="宋体" w:cs="宋体"/>
                <w:b/>
                <w:kern w:val="0"/>
                <w:sz w:val="28"/>
                <w:szCs w:val="28"/>
              </w:rPr>
            </w:pPr>
            <w:r>
              <w:rPr>
                <w:rFonts w:ascii="宋体" w:hAnsi="宋体" w:cs="宋体" w:hint="eastAsia"/>
                <w:b/>
                <w:kern w:val="0"/>
                <w:sz w:val="28"/>
                <w:szCs w:val="28"/>
              </w:rPr>
              <w:t>本公司对本表的真实性负责。如有虚假，将依法承担相应责任。</w:t>
            </w:r>
          </w:p>
        </w:tc>
      </w:tr>
      <w:tr w:rsidR="002912F6" w:rsidTr="001D6E57">
        <w:trPr>
          <w:trHeight w:val="555"/>
          <w:jc w:val="center"/>
        </w:trPr>
        <w:tc>
          <w:tcPr>
            <w:tcW w:w="742"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92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78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93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109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219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2038"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7</w:t>
            </w:r>
          </w:p>
        </w:tc>
      </w:tr>
      <w:tr w:rsidR="002912F6" w:rsidTr="001D6E57">
        <w:trPr>
          <w:trHeight w:val="586"/>
          <w:jc w:val="center"/>
        </w:trPr>
        <w:tc>
          <w:tcPr>
            <w:tcW w:w="742"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192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货物名称</w:t>
            </w:r>
          </w:p>
        </w:tc>
        <w:tc>
          <w:tcPr>
            <w:tcW w:w="78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93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单价</w:t>
            </w:r>
          </w:p>
        </w:tc>
        <w:tc>
          <w:tcPr>
            <w:tcW w:w="1099"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总额</w:t>
            </w:r>
          </w:p>
        </w:tc>
        <w:tc>
          <w:tcPr>
            <w:tcW w:w="2194"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货物制造商名称</w:t>
            </w:r>
          </w:p>
        </w:tc>
        <w:tc>
          <w:tcPr>
            <w:tcW w:w="2038" w:type="dxa"/>
            <w:vAlign w:val="center"/>
          </w:tcPr>
          <w:p w:rsidR="002912F6" w:rsidRDefault="002912F6" w:rsidP="001D6E57">
            <w:pPr>
              <w:widowControl/>
              <w:spacing w:line="360" w:lineRule="auto"/>
              <w:jc w:val="center"/>
              <w:rPr>
                <w:rFonts w:ascii="宋体" w:hAnsi="宋体" w:cs="宋体"/>
                <w:kern w:val="0"/>
                <w:szCs w:val="21"/>
              </w:rPr>
            </w:pPr>
            <w:r>
              <w:rPr>
                <w:rFonts w:ascii="宋体" w:hAnsi="宋体" w:cs="宋体" w:hint="eastAsia"/>
                <w:kern w:val="0"/>
                <w:szCs w:val="21"/>
              </w:rPr>
              <w:t>政策功能编码</w:t>
            </w:r>
          </w:p>
        </w:tc>
      </w:tr>
      <w:tr w:rsidR="002912F6" w:rsidTr="001D6E57">
        <w:trPr>
          <w:trHeight w:val="506"/>
          <w:jc w:val="center"/>
        </w:trPr>
        <w:tc>
          <w:tcPr>
            <w:tcW w:w="9720" w:type="dxa"/>
            <w:gridSpan w:val="7"/>
            <w:vAlign w:val="center"/>
          </w:tcPr>
          <w:p w:rsidR="002912F6" w:rsidRDefault="002912F6" w:rsidP="001D6E57">
            <w:pPr>
              <w:spacing w:line="360" w:lineRule="auto"/>
              <w:jc w:val="left"/>
              <w:rPr>
                <w:rFonts w:ascii="宋体" w:hAnsi="宋体" w:cs="宋体"/>
                <w:b/>
                <w:szCs w:val="21"/>
              </w:rPr>
            </w:pPr>
            <w:r>
              <w:rPr>
                <w:rFonts w:ascii="宋体" w:hAnsi="宋体" w:cs="宋体" w:hint="eastAsia"/>
                <w:b/>
                <w:szCs w:val="21"/>
              </w:rPr>
              <w:t>节能产品</w:t>
            </w:r>
          </w:p>
        </w:tc>
      </w:tr>
      <w:tr w:rsidR="002912F6" w:rsidTr="001D6E57">
        <w:trPr>
          <w:trHeight w:val="506"/>
          <w:jc w:val="center"/>
        </w:trPr>
        <w:tc>
          <w:tcPr>
            <w:tcW w:w="742" w:type="dxa"/>
            <w:vAlign w:val="center"/>
          </w:tcPr>
          <w:p w:rsidR="002912F6" w:rsidRDefault="002912F6" w:rsidP="001D6E57">
            <w:pPr>
              <w:spacing w:line="360" w:lineRule="auto"/>
              <w:jc w:val="center"/>
              <w:rPr>
                <w:rFonts w:ascii="宋体" w:hAnsi="宋体" w:cs="宋体"/>
                <w:b/>
                <w:szCs w:val="21"/>
              </w:rPr>
            </w:pPr>
          </w:p>
        </w:tc>
        <w:tc>
          <w:tcPr>
            <w:tcW w:w="1924" w:type="dxa"/>
            <w:vAlign w:val="center"/>
          </w:tcPr>
          <w:p w:rsidR="002912F6" w:rsidRDefault="002912F6" w:rsidP="001D6E57">
            <w:pPr>
              <w:spacing w:line="360" w:lineRule="auto"/>
              <w:jc w:val="center"/>
              <w:rPr>
                <w:rFonts w:ascii="宋体" w:hAnsi="宋体" w:cs="宋体"/>
                <w:b/>
                <w:szCs w:val="21"/>
              </w:rPr>
            </w:pPr>
          </w:p>
        </w:tc>
        <w:tc>
          <w:tcPr>
            <w:tcW w:w="784" w:type="dxa"/>
            <w:vAlign w:val="center"/>
          </w:tcPr>
          <w:p w:rsidR="002912F6" w:rsidRDefault="002912F6" w:rsidP="001D6E57">
            <w:pPr>
              <w:spacing w:line="360" w:lineRule="auto"/>
              <w:jc w:val="center"/>
              <w:rPr>
                <w:rFonts w:ascii="宋体" w:hAnsi="宋体" w:cs="宋体"/>
                <w:b/>
                <w:szCs w:val="21"/>
              </w:rPr>
            </w:pPr>
          </w:p>
        </w:tc>
        <w:tc>
          <w:tcPr>
            <w:tcW w:w="939" w:type="dxa"/>
            <w:vAlign w:val="center"/>
          </w:tcPr>
          <w:p w:rsidR="002912F6" w:rsidRDefault="002912F6" w:rsidP="001D6E57">
            <w:pPr>
              <w:spacing w:line="360" w:lineRule="auto"/>
              <w:jc w:val="center"/>
              <w:rPr>
                <w:rFonts w:ascii="宋体" w:hAnsi="宋体" w:cs="宋体"/>
                <w:b/>
                <w:szCs w:val="21"/>
              </w:rPr>
            </w:pPr>
          </w:p>
        </w:tc>
        <w:tc>
          <w:tcPr>
            <w:tcW w:w="1099" w:type="dxa"/>
            <w:vAlign w:val="center"/>
          </w:tcPr>
          <w:p w:rsidR="002912F6" w:rsidRDefault="002912F6" w:rsidP="001D6E57">
            <w:pPr>
              <w:spacing w:line="360" w:lineRule="auto"/>
              <w:jc w:val="left"/>
              <w:rPr>
                <w:rFonts w:ascii="宋体" w:hAnsi="宋体" w:cs="宋体"/>
                <w:b/>
                <w:szCs w:val="21"/>
              </w:rPr>
            </w:pPr>
          </w:p>
        </w:tc>
        <w:tc>
          <w:tcPr>
            <w:tcW w:w="2194" w:type="dxa"/>
            <w:vAlign w:val="center"/>
          </w:tcPr>
          <w:p w:rsidR="002912F6" w:rsidRDefault="002912F6" w:rsidP="001D6E57">
            <w:pPr>
              <w:spacing w:line="360" w:lineRule="auto"/>
              <w:jc w:val="center"/>
              <w:rPr>
                <w:rFonts w:ascii="宋体" w:hAnsi="宋体" w:cs="宋体"/>
                <w:b/>
                <w:szCs w:val="21"/>
              </w:rPr>
            </w:pPr>
          </w:p>
        </w:tc>
        <w:tc>
          <w:tcPr>
            <w:tcW w:w="2038" w:type="dxa"/>
          </w:tcPr>
          <w:p w:rsidR="002912F6" w:rsidRDefault="002912F6" w:rsidP="001D6E57">
            <w:pPr>
              <w:spacing w:line="360" w:lineRule="auto"/>
              <w:jc w:val="center"/>
              <w:rPr>
                <w:rFonts w:ascii="宋体" w:hAnsi="宋体" w:cs="宋体"/>
                <w:b/>
                <w:szCs w:val="21"/>
              </w:rPr>
            </w:pPr>
          </w:p>
        </w:tc>
      </w:tr>
      <w:tr w:rsidR="002912F6" w:rsidTr="001D6E57">
        <w:trPr>
          <w:trHeight w:val="506"/>
          <w:jc w:val="center"/>
        </w:trPr>
        <w:tc>
          <w:tcPr>
            <w:tcW w:w="742"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小计</w:t>
            </w:r>
          </w:p>
        </w:tc>
        <w:tc>
          <w:tcPr>
            <w:tcW w:w="192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78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939"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1099" w:type="dxa"/>
            <w:vAlign w:val="center"/>
          </w:tcPr>
          <w:p w:rsidR="002912F6" w:rsidRDefault="002912F6" w:rsidP="001D6E57">
            <w:pPr>
              <w:spacing w:line="360" w:lineRule="auto"/>
              <w:jc w:val="left"/>
              <w:rPr>
                <w:rFonts w:ascii="宋体" w:hAnsi="宋体" w:cs="宋体"/>
                <w:b/>
                <w:szCs w:val="21"/>
              </w:rPr>
            </w:pPr>
          </w:p>
        </w:tc>
        <w:tc>
          <w:tcPr>
            <w:tcW w:w="219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2038" w:type="dxa"/>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r>
      <w:tr w:rsidR="002912F6" w:rsidTr="001D6E57">
        <w:trPr>
          <w:trHeight w:val="506"/>
          <w:jc w:val="center"/>
        </w:trPr>
        <w:tc>
          <w:tcPr>
            <w:tcW w:w="9720" w:type="dxa"/>
            <w:gridSpan w:val="7"/>
            <w:vAlign w:val="center"/>
          </w:tcPr>
          <w:p w:rsidR="002912F6" w:rsidRDefault="002912F6" w:rsidP="001D6E57">
            <w:pPr>
              <w:spacing w:line="360" w:lineRule="auto"/>
              <w:jc w:val="left"/>
              <w:rPr>
                <w:rFonts w:ascii="宋体" w:hAnsi="宋体" w:cs="宋体"/>
                <w:b/>
                <w:szCs w:val="21"/>
              </w:rPr>
            </w:pPr>
            <w:r>
              <w:rPr>
                <w:rFonts w:ascii="宋体" w:hAnsi="宋体" w:cs="宋体" w:hint="eastAsia"/>
                <w:b/>
                <w:szCs w:val="21"/>
              </w:rPr>
              <w:t>环境标志产品</w:t>
            </w:r>
          </w:p>
        </w:tc>
      </w:tr>
      <w:tr w:rsidR="002912F6" w:rsidTr="001D6E57">
        <w:trPr>
          <w:trHeight w:val="506"/>
          <w:jc w:val="center"/>
        </w:trPr>
        <w:tc>
          <w:tcPr>
            <w:tcW w:w="742" w:type="dxa"/>
            <w:vAlign w:val="center"/>
          </w:tcPr>
          <w:p w:rsidR="002912F6" w:rsidRDefault="002912F6" w:rsidP="001D6E57">
            <w:pPr>
              <w:spacing w:line="360" w:lineRule="auto"/>
              <w:jc w:val="center"/>
              <w:rPr>
                <w:rFonts w:ascii="宋体" w:hAnsi="宋体" w:cs="宋体"/>
                <w:b/>
                <w:szCs w:val="21"/>
              </w:rPr>
            </w:pPr>
          </w:p>
        </w:tc>
        <w:tc>
          <w:tcPr>
            <w:tcW w:w="1924" w:type="dxa"/>
            <w:vAlign w:val="center"/>
          </w:tcPr>
          <w:p w:rsidR="002912F6" w:rsidRDefault="002912F6" w:rsidP="001D6E57">
            <w:pPr>
              <w:spacing w:line="360" w:lineRule="auto"/>
              <w:jc w:val="center"/>
              <w:rPr>
                <w:rFonts w:ascii="宋体" w:hAnsi="宋体" w:cs="宋体"/>
                <w:b/>
                <w:szCs w:val="21"/>
              </w:rPr>
            </w:pPr>
          </w:p>
        </w:tc>
        <w:tc>
          <w:tcPr>
            <w:tcW w:w="784" w:type="dxa"/>
            <w:vAlign w:val="center"/>
          </w:tcPr>
          <w:p w:rsidR="002912F6" w:rsidRDefault="002912F6" w:rsidP="001D6E57">
            <w:pPr>
              <w:spacing w:line="360" w:lineRule="auto"/>
              <w:jc w:val="center"/>
              <w:rPr>
                <w:rFonts w:ascii="宋体" w:hAnsi="宋体" w:cs="宋体"/>
                <w:b/>
                <w:szCs w:val="21"/>
              </w:rPr>
            </w:pPr>
          </w:p>
        </w:tc>
        <w:tc>
          <w:tcPr>
            <w:tcW w:w="939" w:type="dxa"/>
            <w:vAlign w:val="center"/>
          </w:tcPr>
          <w:p w:rsidR="002912F6" w:rsidRDefault="002912F6" w:rsidP="001D6E57">
            <w:pPr>
              <w:spacing w:line="360" w:lineRule="auto"/>
              <w:jc w:val="center"/>
              <w:rPr>
                <w:rFonts w:ascii="宋体" w:hAnsi="宋体" w:cs="宋体"/>
                <w:b/>
                <w:szCs w:val="21"/>
              </w:rPr>
            </w:pPr>
          </w:p>
        </w:tc>
        <w:tc>
          <w:tcPr>
            <w:tcW w:w="1099" w:type="dxa"/>
            <w:vAlign w:val="center"/>
          </w:tcPr>
          <w:p w:rsidR="002912F6" w:rsidRDefault="002912F6" w:rsidP="001D6E57">
            <w:pPr>
              <w:spacing w:line="360" w:lineRule="auto"/>
              <w:jc w:val="left"/>
              <w:rPr>
                <w:rFonts w:ascii="宋体" w:hAnsi="宋体" w:cs="宋体"/>
                <w:b/>
                <w:szCs w:val="21"/>
              </w:rPr>
            </w:pPr>
          </w:p>
        </w:tc>
        <w:tc>
          <w:tcPr>
            <w:tcW w:w="2194" w:type="dxa"/>
            <w:vAlign w:val="center"/>
          </w:tcPr>
          <w:p w:rsidR="002912F6" w:rsidRDefault="002912F6" w:rsidP="001D6E57">
            <w:pPr>
              <w:spacing w:line="360" w:lineRule="auto"/>
              <w:jc w:val="center"/>
              <w:rPr>
                <w:rFonts w:ascii="宋体" w:hAnsi="宋体" w:cs="宋体"/>
                <w:b/>
                <w:szCs w:val="21"/>
              </w:rPr>
            </w:pPr>
          </w:p>
        </w:tc>
        <w:tc>
          <w:tcPr>
            <w:tcW w:w="2038" w:type="dxa"/>
          </w:tcPr>
          <w:p w:rsidR="002912F6" w:rsidRDefault="002912F6" w:rsidP="001D6E57">
            <w:pPr>
              <w:spacing w:line="360" w:lineRule="auto"/>
              <w:jc w:val="center"/>
              <w:rPr>
                <w:rFonts w:ascii="宋体" w:hAnsi="宋体" w:cs="宋体"/>
                <w:b/>
                <w:szCs w:val="21"/>
              </w:rPr>
            </w:pPr>
          </w:p>
        </w:tc>
      </w:tr>
      <w:tr w:rsidR="002912F6" w:rsidTr="001D6E57">
        <w:trPr>
          <w:trHeight w:val="506"/>
          <w:jc w:val="center"/>
        </w:trPr>
        <w:tc>
          <w:tcPr>
            <w:tcW w:w="742"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小计</w:t>
            </w:r>
          </w:p>
        </w:tc>
        <w:tc>
          <w:tcPr>
            <w:tcW w:w="192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78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939"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1099" w:type="dxa"/>
            <w:vAlign w:val="center"/>
          </w:tcPr>
          <w:p w:rsidR="002912F6" w:rsidRDefault="002912F6" w:rsidP="001D6E57">
            <w:pPr>
              <w:spacing w:line="360" w:lineRule="auto"/>
              <w:jc w:val="left"/>
              <w:rPr>
                <w:rFonts w:ascii="宋体" w:hAnsi="宋体" w:cs="宋体"/>
                <w:b/>
                <w:szCs w:val="21"/>
              </w:rPr>
            </w:pPr>
          </w:p>
        </w:tc>
        <w:tc>
          <w:tcPr>
            <w:tcW w:w="2194" w:type="dxa"/>
            <w:vAlign w:val="center"/>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c>
          <w:tcPr>
            <w:tcW w:w="2038" w:type="dxa"/>
          </w:tcPr>
          <w:p w:rsidR="002912F6" w:rsidRDefault="002912F6" w:rsidP="001D6E57">
            <w:pPr>
              <w:spacing w:line="360" w:lineRule="auto"/>
              <w:jc w:val="center"/>
              <w:rPr>
                <w:rFonts w:ascii="宋体" w:hAnsi="宋体" w:cs="宋体"/>
                <w:b/>
                <w:szCs w:val="21"/>
              </w:rPr>
            </w:pPr>
            <w:r>
              <w:rPr>
                <w:rFonts w:ascii="宋体" w:hAnsi="宋体" w:cs="宋体" w:hint="eastAsia"/>
                <w:b/>
                <w:szCs w:val="21"/>
              </w:rPr>
              <w:t>/</w:t>
            </w:r>
          </w:p>
        </w:tc>
      </w:tr>
      <w:tr w:rsidR="002912F6" w:rsidTr="001D6E57">
        <w:trPr>
          <w:trHeight w:val="506"/>
          <w:jc w:val="center"/>
        </w:trPr>
        <w:tc>
          <w:tcPr>
            <w:tcW w:w="9720" w:type="dxa"/>
            <w:gridSpan w:val="7"/>
            <w:vAlign w:val="center"/>
          </w:tcPr>
          <w:p w:rsidR="002912F6" w:rsidRDefault="002912F6" w:rsidP="001D6E57">
            <w:pPr>
              <w:spacing w:line="360" w:lineRule="auto"/>
              <w:jc w:val="left"/>
              <w:rPr>
                <w:rFonts w:ascii="宋体" w:hAnsi="宋体" w:cs="宋体"/>
                <w:b/>
                <w:szCs w:val="21"/>
              </w:rPr>
            </w:pPr>
            <w:r>
              <w:rPr>
                <w:rFonts w:ascii="宋体" w:hAnsi="宋体" w:cs="宋体" w:hint="eastAsia"/>
                <w:b/>
                <w:szCs w:val="21"/>
              </w:rPr>
              <w:t>两型产品</w:t>
            </w:r>
          </w:p>
        </w:tc>
      </w:tr>
      <w:tr w:rsidR="002912F6" w:rsidTr="001D6E57">
        <w:trPr>
          <w:trHeight w:val="506"/>
          <w:jc w:val="center"/>
        </w:trPr>
        <w:tc>
          <w:tcPr>
            <w:tcW w:w="742" w:type="dxa"/>
            <w:vAlign w:val="center"/>
          </w:tcPr>
          <w:p w:rsidR="002912F6" w:rsidRDefault="002912F6" w:rsidP="001D6E57">
            <w:pPr>
              <w:spacing w:line="360" w:lineRule="auto"/>
              <w:jc w:val="center"/>
              <w:rPr>
                <w:rFonts w:ascii="宋体" w:hAnsi="宋体" w:cs="宋体"/>
                <w:szCs w:val="21"/>
              </w:rPr>
            </w:pPr>
          </w:p>
        </w:tc>
        <w:tc>
          <w:tcPr>
            <w:tcW w:w="1924" w:type="dxa"/>
            <w:vAlign w:val="center"/>
          </w:tcPr>
          <w:p w:rsidR="002912F6" w:rsidRDefault="002912F6" w:rsidP="001D6E57">
            <w:pPr>
              <w:spacing w:line="360" w:lineRule="auto"/>
              <w:jc w:val="center"/>
              <w:rPr>
                <w:rFonts w:ascii="宋体" w:hAnsi="宋体" w:cs="宋体"/>
                <w:szCs w:val="21"/>
              </w:rPr>
            </w:pPr>
          </w:p>
        </w:tc>
        <w:tc>
          <w:tcPr>
            <w:tcW w:w="784" w:type="dxa"/>
            <w:vAlign w:val="center"/>
          </w:tcPr>
          <w:p w:rsidR="002912F6" w:rsidRDefault="002912F6" w:rsidP="001D6E57">
            <w:pPr>
              <w:spacing w:line="360" w:lineRule="auto"/>
              <w:jc w:val="center"/>
              <w:rPr>
                <w:rFonts w:ascii="宋体" w:hAnsi="宋体" w:cs="宋体"/>
                <w:szCs w:val="21"/>
              </w:rPr>
            </w:pPr>
          </w:p>
        </w:tc>
        <w:tc>
          <w:tcPr>
            <w:tcW w:w="939" w:type="dxa"/>
            <w:vAlign w:val="center"/>
          </w:tcPr>
          <w:p w:rsidR="002912F6" w:rsidRDefault="002912F6" w:rsidP="001D6E57">
            <w:pPr>
              <w:spacing w:line="360" w:lineRule="auto"/>
              <w:jc w:val="center"/>
              <w:rPr>
                <w:rFonts w:ascii="宋体" w:hAnsi="宋体" w:cs="宋体"/>
                <w:szCs w:val="21"/>
              </w:rPr>
            </w:pPr>
          </w:p>
        </w:tc>
        <w:tc>
          <w:tcPr>
            <w:tcW w:w="1099" w:type="dxa"/>
            <w:vAlign w:val="center"/>
          </w:tcPr>
          <w:p w:rsidR="002912F6" w:rsidRDefault="002912F6" w:rsidP="001D6E57">
            <w:pPr>
              <w:spacing w:line="360" w:lineRule="auto"/>
              <w:jc w:val="center"/>
              <w:rPr>
                <w:rFonts w:ascii="宋体" w:hAnsi="宋体" w:cs="宋体"/>
                <w:szCs w:val="21"/>
              </w:rPr>
            </w:pPr>
          </w:p>
        </w:tc>
        <w:tc>
          <w:tcPr>
            <w:tcW w:w="2194" w:type="dxa"/>
            <w:vAlign w:val="center"/>
          </w:tcPr>
          <w:p w:rsidR="002912F6" w:rsidRDefault="002912F6" w:rsidP="001D6E57">
            <w:pPr>
              <w:spacing w:line="360" w:lineRule="auto"/>
              <w:jc w:val="center"/>
              <w:rPr>
                <w:rFonts w:ascii="宋体" w:hAnsi="宋体" w:cs="宋体"/>
                <w:szCs w:val="21"/>
              </w:rPr>
            </w:pPr>
          </w:p>
        </w:tc>
        <w:tc>
          <w:tcPr>
            <w:tcW w:w="2038" w:type="dxa"/>
          </w:tcPr>
          <w:p w:rsidR="002912F6" w:rsidRDefault="002912F6" w:rsidP="001D6E57">
            <w:pPr>
              <w:spacing w:line="360" w:lineRule="auto"/>
              <w:jc w:val="center"/>
              <w:rPr>
                <w:rFonts w:ascii="宋体" w:hAnsi="宋体" w:cs="宋体"/>
                <w:szCs w:val="21"/>
              </w:rPr>
            </w:pPr>
          </w:p>
        </w:tc>
      </w:tr>
      <w:tr w:rsidR="002912F6" w:rsidTr="001D6E57">
        <w:trPr>
          <w:trHeight w:val="594"/>
          <w:jc w:val="center"/>
        </w:trPr>
        <w:tc>
          <w:tcPr>
            <w:tcW w:w="742"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小计</w:t>
            </w:r>
          </w:p>
        </w:tc>
        <w:tc>
          <w:tcPr>
            <w:tcW w:w="1924"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w:t>
            </w:r>
          </w:p>
        </w:tc>
        <w:tc>
          <w:tcPr>
            <w:tcW w:w="784"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w:t>
            </w:r>
          </w:p>
        </w:tc>
        <w:tc>
          <w:tcPr>
            <w:tcW w:w="939"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w:t>
            </w:r>
          </w:p>
        </w:tc>
        <w:tc>
          <w:tcPr>
            <w:tcW w:w="1099" w:type="dxa"/>
            <w:vAlign w:val="center"/>
          </w:tcPr>
          <w:p w:rsidR="002912F6" w:rsidRDefault="002912F6" w:rsidP="001D6E57">
            <w:pPr>
              <w:spacing w:line="360" w:lineRule="auto"/>
              <w:jc w:val="center"/>
              <w:rPr>
                <w:rFonts w:ascii="宋体" w:hAnsi="宋体" w:cs="宋体"/>
                <w:szCs w:val="21"/>
              </w:rPr>
            </w:pPr>
          </w:p>
        </w:tc>
        <w:tc>
          <w:tcPr>
            <w:tcW w:w="2194" w:type="dxa"/>
            <w:vAlign w:val="center"/>
          </w:tcPr>
          <w:p w:rsidR="002912F6" w:rsidRDefault="002912F6" w:rsidP="001D6E57">
            <w:pPr>
              <w:spacing w:line="360" w:lineRule="auto"/>
              <w:jc w:val="center"/>
              <w:rPr>
                <w:rFonts w:ascii="宋体" w:hAnsi="宋体" w:cs="宋体"/>
                <w:szCs w:val="21"/>
              </w:rPr>
            </w:pPr>
            <w:r>
              <w:rPr>
                <w:rFonts w:ascii="宋体" w:hAnsi="宋体" w:cs="宋体" w:hint="eastAsia"/>
                <w:szCs w:val="21"/>
              </w:rPr>
              <w:t>/</w:t>
            </w:r>
          </w:p>
        </w:tc>
        <w:tc>
          <w:tcPr>
            <w:tcW w:w="2038" w:type="dxa"/>
          </w:tcPr>
          <w:p w:rsidR="002912F6" w:rsidRDefault="002912F6" w:rsidP="001D6E57">
            <w:pPr>
              <w:spacing w:line="360" w:lineRule="auto"/>
              <w:jc w:val="center"/>
              <w:rPr>
                <w:rFonts w:ascii="宋体" w:hAnsi="宋体" w:cs="宋体"/>
                <w:szCs w:val="21"/>
              </w:rPr>
            </w:pPr>
            <w:r>
              <w:rPr>
                <w:rFonts w:ascii="宋体" w:hAnsi="宋体" w:cs="宋体" w:hint="eastAsia"/>
                <w:szCs w:val="21"/>
              </w:rPr>
              <w:t>/</w:t>
            </w:r>
          </w:p>
        </w:tc>
      </w:tr>
    </w:tbl>
    <w:p w:rsidR="002912F6" w:rsidRDefault="002912F6" w:rsidP="002912F6">
      <w:pPr>
        <w:adjustRightInd w:val="0"/>
        <w:snapToGrid w:val="0"/>
        <w:spacing w:line="360" w:lineRule="auto"/>
        <w:jc w:val="left"/>
        <w:rPr>
          <w:rFonts w:ascii="宋体" w:hAnsi="宋体" w:cs="宋体"/>
          <w:szCs w:val="21"/>
        </w:rPr>
      </w:pPr>
      <w:r>
        <w:rPr>
          <w:rFonts w:ascii="宋体" w:hAnsi="宋体" w:cs="宋体" w:hint="eastAsia"/>
          <w:szCs w:val="21"/>
        </w:rPr>
        <w:t>说明：</w:t>
      </w:r>
      <w:r>
        <w:rPr>
          <w:rFonts w:ascii="宋体" w:hAnsi="宋体" w:cs="宋体" w:hint="eastAsia"/>
          <w:bCs/>
          <w:szCs w:val="21"/>
        </w:rPr>
        <w:t>1、</w:t>
      </w:r>
      <w:r>
        <w:rPr>
          <w:rFonts w:ascii="宋体" w:hAnsi="宋体" w:cs="宋体" w:hint="eastAsia"/>
          <w:szCs w:val="21"/>
        </w:rPr>
        <w:t>本表用于计算节能产品、环境标志产品、两型产品应享受的政策功能加分。</w:t>
      </w:r>
    </w:p>
    <w:p w:rsidR="002912F6" w:rsidRDefault="002912F6" w:rsidP="002912F6">
      <w:pPr>
        <w:adjustRightInd w:val="0"/>
        <w:snapToGrid w:val="0"/>
        <w:spacing w:line="360" w:lineRule="auto"/>
        <w:ind w:firstLineChars="300" w:firstLine="630"/>
        <w:jc w:val="left"/>
        <w:rPr>
          <w:rFonts w:ascii="宋体" w:hAnsi="宋体" w:cs="宋体"/>
          <w:szCs w:val="21"/>
        </w:rPr>
      </w:pPr>
      <w:r>
        <w:rPr>
          <w:rFonts w:ascii="宋体" w:hAnsi="宋体" w:cs="宋体" w:hint="eastAsia"/>
          <w:szCs w:val="21"/>
        </w:rPr>
        <w:t>2、栏目7“政策功能编码”是指货物的中国环境标志认证证书编号、节能标志认证证书号、两型产品编号(货物同时属于节能产品、环境标志产品、两型产品的，只填写一种)。</w:t>
      </w:r>
    </w:p>
    <w:p w:rsidR="002912F6" w:rsidRDefault="002912F6" w:rsidP="002912F6">
      <w:pPr>
        <w:adjustRightInd w:val="0"/>
        <w:snapToGrid w:val="0"/>
        <w:spacing w:line="360" w:lineRule="auto"/>
        <w:ind w:firstLineChars="300" w:firstLine="630"/>
        <w:jc w:val="left"/>
        <w:rPr>
          <w:rFonts w:ascii="宋体" w:hAnsi="宋体" w:cs="宋体"/>
          <w:szCs w:val="21"/>
        </w:rPr>
      </w:pPr>
      <w:r>
        <w:rPr>
          <w:rFonts w:ascii="宋体" w:hAnsi="宋体" w:cs="宋体" w:hint="eastAsia"/>
          <w:szCs w:val="21"/>
        </w:rPr>
        <w:t>3、栏目4“单价”为综合单价，包含货物所有隐含的内容，如运输费、保险费、管理费和利润等。</w:t>
      </w:r>
    </w:p>
    <w:p w:rsidR="002912F6" w:rsidRDefault="002912F6" w:rsidP="002912F6">
      <w:pPr>
        <w:adjustRightInd w:val="0"/>
        <w:snapToGrid w:val="0"/>
        <w:spacing w:line="360" w:lineRule="auto"/>
        <w:ind w:firstLineChars="300" w:firstLine="630"/>
        <w:rPr>
          <w:rFonts w:ascii="宋体" w:hAnsi="宋体" w:cs="宋体"/>
          <w:bCs/>
          <w:szCs w:val="21"/>
        </w:rPr>
      </w:pPr>
      <w:r>
        <w:rPr>
          <w:rFonts w:ascii="宋体" w:hAnsi="宋体" w:cs="宋体" w:hint="eastAsia"/>
          <w:bCs/>
          <w:szCs w:val="21"/>
        </w:rPr>
        <w:t>4、未按上述要求提供、</w:t>
      </w:r>
      <w:r>
        <w:rPr>
          <w:rFonts w:ascii="宋体" w:hAnsi="宋体" w:cs="宋体" w:hint="eastAsia"/>
          <w:szCs w:val="21"/>
        </w:rPr>
        <w:t>填写，或者提供的内容不真实的，</w:t>
      </w:r>
      <w:r>
        <w:rPr>
          <w:rFonts w:ascii="宋体" w:hAnsi="宋体" w:cs="宋体" w:hint="eastAsia"/>
          <w:bCs/>
          <w:szCs w:val="21"/>
        </w:rPr>
        <w:t>评审时本表所有优惠不予以考虑。</w:t>
      </w:r>
    </w:p>
    <w:p w:rsidR="002912F6" w:rsidRDefault="002912F6" w:rsidP="002912F6">
      <w:pPr>
        <w:adjustRightInd w:val="0"/>
        <w:snapToGrid w:val="0"/>
        <w:spacing w:line="360" w:lineRule="auto"/>
        <w:ind w:firstLineChars="300" w:firstLine="630"/>
        <w:rPr>
          <w:rFonts w:ascii="宋体" w:hAnsi="宋体" w:cs="宋体"/>
          <w:bCs/>
          <w:szCs w:val="21"/>
        </w:rPr>
      </w:pPr>
    </w:p>
    <w:p w:rsidR="002912F6" w:rsidRDefault="002912F6" w:rsidP="002912F6">
      <w:pPr>
        <w:spacing w:line="360" w:lineRule="auto"/>
        <w:rPr>
          <w:rFonts w:ascii="宋体" w:hAnsi="宋体" w:cs="宋体"/>
          <w:szCs w:val="21"/>
        </w:rPr>
      </w:pPr>
      <w:r>
        <w:rPr>
          <w:rFonts w:ascii="宋体" w:hAnsi="宋体" w:cs="宋体" w:hint="eastAsia"/>
          <w:szCs w:val="21"/>
        </w:rPr>
        <w:t>投标人名称（单位章）：</w:t>
      </w:r>
    </w:p>
    <w:p w:rsidR="002912F6" w:rsidRDefault="002912F6" w:rsidP="002912F6">
      <w:pPr>
        <w:spacing w:line="360" w:lineRule="auto"/>
        <w:rPr>
          <w:rFonts w:ascii="宋体" w:hAnsi="宋体" w:cs="宋体"/>
          <w:szCs w:val="21"/>
        </w:rPr>
      </w:pPr>
      <w:r>
        <w:rPr>
          <w:rFonts w:ascii="宋体" w:hAnsi="宋体" w:cs="宋体" w:hint="eastAsia"/>
          <w:szCs w:val="21"/>
        </w:rPr>
        <w:t>法定代表人或其委托代理人（签字）：</w:t>
      </w:r>
    </w:p>
    <w:p w:rsidR="005571B8" w:rsidRPr="002912F6" w:rsidRDefault="002912F6" w:rsidP="002912F6">
      <w:pPr>
        <w:spacing w:line="360" w:lineRule="auto"/>
        <w:rPr>
          <w:rFonts w:ascii="宋体" w:hAnsi="宋体" w:cs="宋体"/>
          <w:szCs w:val="21"/>
        </w:rPr>
        <w:sectPr w:rsidR="005571B8" w:rsidRPr="002912F6">
          <w:pgSz w:w="11906" w:h="16838"/>
          <w:pgMar w:top="1440" w:right="1588" w:bottom="1440" w:left="1588" w:header="851" w:footer="992" w:gutter="0"/>
          <w:cols w:space="720"/>
          <w:docGrid w:type="lines" w:linePitch="312"/>
        </w:sectPr>
      </w:pPr>
      <w:r>
        <w:rPr>
          <w:rFonts w:ascii="宋体" w:hAnsi="宋体" w:cs="宋体" w:hint="eastAsia"/>
          <w:szCs w:val="21"/>
        </w:rPr>
        <w:t>日期：年月日</w:t>
      </w:r>
    </w:p>
    <w:p w:rsidR="005571B8" w:rsidRDefault="005571B8" w:rsidP="005571B8">
      <w:pPr>
        <w:pStyle w:val="a5"/>
        <w:spacing w:line="400" w:lineRule="atLeast"/>
        <w:rPr>
          <w:rFonts w:asciiTheme="majorEastAsia" w:eastAsiaTheme="majorEastAsia" w:hAnsiTheme="majorEastAsia" w:cstheme="majorEastAsia"/>
          <w:b/>
          <w:bCs/>
          <w:sz w:val="84"/>
          <w:szCs w:val="84"/>
        </w:rPr>
      </w:pPr>
    </w:p>
    <w:p w:rsidR="005571B8" w:rsidRDefault="005571B8" w:rsidP="005571B8">
      <w:pPr>
        <w:pStyle w:val="a5"/>
        <w:spacing w:line="400" w:lineRule="atLeast"/>
        <w:jc w:val="center"/>
        <w:rPr>
          <w:rFonts w:asciiTheme="majorEastAsia" w:eastAsiaTheme="majorEastAsia" w:hAnsiTheme="majorEastAsia" w:cstheme="majorEastAsia"/>
          <w:b/>
          <w:bCs/>
          <w:sz w:val="84"/>
          <w:szCs w:val="84"/>
        </w:rPr>
      </w:pPr>
      <w:r>
        <w:rPr>
          <w:rFonts w:asciiTheme="majorEastAsia" w:eastAsiaTheme="majorEastAsia" w:hAnsiTheme="majorEastAsia" w:cstheme="majorEastAsia" w:hint="eastAsia"/>
          <w:b/>
          <w:bCs/>
          <w:sz w:val="84"/>
          <w:szCs w:val="84"/>
        </w:rPr>
        <w:t>政府采购</w:t>
      </w:r>
    </w:p>
    <w:p w:rsidR="005571B8" w:rsidRDefault="005571B8" w:rsidP="005571B8">
      <w:pPr>
        <w:adjustRightInd w:val="0"/>
        <w:snapToGrid w:val="0"/>
        <w:spacing w:line="360" w:lineRule="auto"/>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84"/>
          <w:szCs w:val="84"/>
        </w:rPr>
        <w:t>投 标 文 件</w:t>
      </w:r>
    </w:p>
    <w:p w:rsidR="005571B8" w:rsidRDefault="005571B8" w:rsidP="005571B8">
      <w:pPr>
        <w:adjustRightInd w:val="0"/>
        <w:snapToGrid w:val="0"/>
        <w:spacing w:line="360" w:lineRule="auto"/>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服务类</w:t>
      </w:r>
    </w:p>
    <w:p w:rsidR="005571B8" w:rsidRDefault="005571B8" w:rsidP="005571B8">
      <w:pPr>
        <w:adjustRightInd w:val="0"/>
        <w:snapToGrid w:val="0"/>
        <w:spacing w:line="360" w:lineRule="auto"/>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 xml:space="preserve"> (技术文件)</w:t>
      </w:r>
    </w:p>
    <w:p w:rsidR="005571B8" w:rsidRDefault="005571B8" w:rsidP="005571B8">
      <w:pPr>
        <w:rPr>
          <w:rFonts w:asciiTheme="majorEastAsia" w:eastAsiaTheme="majorEastAsia" w:hAnsiTheme="majorEastAsia" w:cstheme="majorEastAsia"/>
          <w:sz w:val="32"/>
          <w:szCs w:val="32"/>
        </w:rPr>
      </w:pPr>
    </w:p>
    <w:p w:rsidR="005571B8" w:rsidRDefault="005571B8" w:rsidP="002721B4">
      <w:pPr>
        <w:pStyle w:val="13"/>
        <w:adjustRightInd w:val="0"/>
        <w:snapToGrid w:val="0"/>
        <w:spacing w:line="360" w:lineRule="auto"/>
        <w:ind w:left="426" w:firstLine="643"/>
        <w:rPr>
          <w:rFonts w:asciiTheme="majorEastAsia" w:eastAsiaTheme="majorEastAsia" w:hAnsiTheme="majorEastAsia" w:cstheme="majorEastAsia"/>
          <w:b/>
          <w:sz w:val="32"/>
          <w:szCs w:val="32"/>
          <w:u w:val="thick"/>
        </w:rPr>
      </w:pPr>
      <w:r>
        <w:rPr>
          <w:rFonts w:asciiTheme="majorEastAsia" w:eastAsiaTheme="majorEastAsia" w:hAnsiTheme="majorEastAsia" w:cstheme="majorEastAsia" w:hint="eastAsia"/>
          <w:b/>
          <w:sz w:val="32"/>
          <w:szCs w:val="32"/>
        </w:rPr>
        <w:t>采购项目名称：</w:t>
      </w:r>
    </w:p>
    <w:p w:rsidR="005571B8" w:rsidRDefault="005571B8" w:rsidP="005571B8">
      <w:pPr>
        <w:pStyle w:val="13"/>
        <w:adjustRightInd w:val="0"/>
        <w:snapToGrid w:val="0"/>
        <w:spacing w:line="360" w:lineRule="auto"/>
        <w:ind w:left="426" w:firstLineChars="0" w:firstLine="630"/>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政府采购编号：</w:t>
      </w:r>
    </w:p>
    <w:p w:rsidR="005571B8" w:rsidRDefault="005571B8" w:rsidP="005571B8">
      <w:pPr>
        <w:adjustRightInd w:val="0"/>
        <w:snapToGrid w:val="0"/>
        <w:ind w:firstLineChars="350" w:firstLine="1124"/>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 xml:space="preserve">委托代理编号：  </w:t>
      </w:r>
    </w:p>
    <w:p w:rsidR="005571B8" w:rsidRDefault="005571B8" w:rsidP="005571B8">
      <w:pPr>
        <w:adjustRightInd w:val="0"/>
        <w:snapToGrid w:val="0"/>
        <w:ind w:firstLineChars="350" w:firstLine="1124"/>
        <w:rPr>
          <w:rFonts w:asciiTheme="majorEastAsia" w:eastAsiaTheme="majorEastAsia" w:hAnsiTheme="majorEastAsia" w:cstheme="majorEastAsia"/>
          <w:b/>
          <w:sz w:val="32"/>
        </w:rPr>
      </w:pPr>
    </w:p>
    <w:p w:rsidR="005571B8" w:rsidRDefault="005571B8" w:rsidP="005571B8">
      <w:pPr>
        <w:adjustRightInd w:val="0"/>
        <w:snapToGrid w:val="0"/>
        <w:ind w:firstLineChars="350" w:firstLine="1124"/>
        <w:rPr>
          <w:rFonts w:asciiTheme="majorEastAsia" w:eastAsiaTheme="majorEastAsia" w:hAnsiTheme="majorEastAsia" w:cstheme="majorEastAsia"/>
          <w:b/>
          <w:sz w:val="32"/>
        </w:rPr>
      </w:pPr>
    </w:p>
    <w:p w:rsidR="005571B8" w:rsidRDefault="005571B8" w:rsidP="005571B8">
      <w:pPr>
        <w:adjustRightInd w:val="0"/>
        <w:snapToGrid w:val="0"/>
        <w:rPr>
          <w:rFonts w:asciiTheme="majorEastAsia" w:eastAsiaTheme="majorEastAsia" w:hAnsiTheme="majorEastAsia" w:cstheme="majorEastAsia"/>
          <w:b/>
          <w:sz w:val="32"/>
        </w:rPr>
      </w:pPr>
    </w:p>
    <w:p w:rsidR="005571B8" w:rsidRDefault="005571B8" w:rsidP="005571B8">
      <w:pPr>
        <w:adjustRightInd w:val="0"/>
        <w:snapToGrid w:val="0"/>
        <w:ind w:firstLineChars="700" w:firstLine="2249"/>
        <w:rPr>
          <w:rFonts w:asciiTheme="majorEastAsia" w:eastAsiaTheme="majorEastAsia" w:hAnsiTheme="majorEastAsia" w:cstheme="majorEastAsia"/>
          <w:b/>
          <w:sz w:val="32"/>
        </w:rPr>
        <w:sectPr w:rsidR="005571B8">
          <w:pgSz w:w="11906" w:h="16838"/>
          <w:pgMar w:top="1474" w:right="1588" w:bottom="1474" w:left="1588" w:header="851" w:footer="992" w:gutter="0"/>
          <w:cols w:space="720"/>
          <w:docGrid w:type="lines" w:linePitch="312"/>
        </w:sectPr>
      </w:pPr>
      <w:r>
        <w:rPr>
          <w:rFonts w:asciiTheme="majorEastAsia" w:eastAsiaTheme="majorEastAsia" w:hAnsiTheme="majorEastAsia" w:cstheme="majorEastAsia" w:hint="eastAsia"/>
          <w:b/>
          <w:sz w:val="32"/>
        </w:rPr>
        <w:t xml:space="preserve">投标人 </w:t>
      </w:r>
    </w:p>
    <w:p w:rsidR="005571B8" w:rsidRPr="002912F6" w:rsidRDefault="005571B8" w:rsidP="005571B8">
      <w:pPr>
        <w:adjustRightInd w:val="0"/>
        <w:snapToGrid w:val="0"/>
        <w:spacing w:line="360" w:lineRule="auto"/>
        <w:jc w:val="center"/>
        <w:outlineLvl w:val="0"/>
        <w:rPr>
          <w:rFonts w:asciiTheme="majorEastAsia" w:eastAsiaTheme="majorEastAsia" w:hAnsiTheme="majorEastAsia" w:cstheme="majorEastAsia"/>
          <w:b/>
          <w:color w:val="000000"/>
          <w:sz w:val="28"/>
          <w:szCs w:val="28"/>
        </w:rPr>
      </w:pPr>
      <w:r w:rsidRPr="002912F6">
        <w:rPr>
          <w:rFonts w:asciiTheme="majorEastAsia" w:eastAsiaTheme="majorEastAsia" w:hAnsiTheme="majorEastAsia" w:cstheme="majorEastAsia" w:hint="eastAsia"/>
          <w:b/>
          <w:color w:val="000000"/>
          <w:sz w:val="28"/>
          <w:szCs w:val="28"/>
        </w:rPr>
        <w:t>九、服务要求响应/偏离表</w:t>
      </w:r>
    </w:p>
    <w:p w:rsidR="005571B8" w:rsidRDefault="005571B8" w:rsidP="005571B8">
      <w:pPr>
        <w:adjustRightInd w:val="0"/>
        <w:snapToGrid w:val="0"/>
        <w:spacing w:line="360" w:lineRule="auto"/>
        <w:jc w:val="center"/>
        <w:rPr>
          <w:rFonts w:asciiTheme="majorEastAsia" w:eastAsiaTheme="majorEastAsia" w:hAnsiTheme="majorEastAsia" w:cstheme="majorEastAsia"/>
          <w:b/>
          <w:color w:val="000000"/>
        </w:rPr>
      </w:pPr>
    </w:p>
    <w:p w:rsidR="005571B8" w:rsidRDefault="005571B8" w:rsidP="005571B8">
      <w:pPr>
        <w:adjustRightInd w:val="0"/>
        <w:snapToGrid w:val="0"/>
        <w:ind w:leftChars="-42" w:left="-88" w:firstLineChars="100" w:firstLine="266"/>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pacing w:val="28"/>
          <w:szCs w:val="21"/>
        </w:rPr>
        <w:t>政府采购编号</w:t>
      </w:r>
      <w:r>
        <w:rPr>
          <w:rFonts w:asciiTheme="majorEastAsia" w:eastAsiaTheme="majorEastAsia" w:hAnsiTheme="majorEastAsia" w:cstheme="majorEastAsia" w:hint="eastAsia"/>
          <w:color w:val="000000"/>
          <w:szCs w:val="21"/>
        </w:rPr>
        <w:t xml:space="preserve">: </w:t>
      </w:r>
    </w:p>
    <w:tbl>
      <w:tblPr>
        <w:tblW w:w="14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108"/>
        <w:gridCol w:w="3336"/>
        <w:gridCol w:w="3221"/>
        <w:gridCol w:w="2935"/>
        <w:gridCol w:w="2990"/>
        <w:gridCol w:w="1378"/>
      </w:tblGrid>
      <w:tr w:rsidR="005571B8" w:rsidTr="005571B8">
        <w:trPr>
          <w:trHeight w:val="534"/>
          <w:jc w:val="center"/>
        </w:trPr>
        <w:tc>
          <w:tcPr>
            <w:tcW w:w="110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服务内容</w:t>
            </w: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招标要求</w:t>
            </w: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投标响应</w:t>
            </w: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响应/偏离</w:t>
            </w: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说明</w:t>
            </w: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r w:rsidR="005571B8" w:rsidTr="005571B8">
        <w:trPr>
          <w:trHeight w:val="535"/>
          <w:jc w:val="center"/>
        </w:trPr>
        <w:tc>
          <w:tcPr>
            <w:tcW w:w="1108" w:type="dxa"/>
            <w:tcBorders>
              <w:top w:val="single" w:sz="6" w:space="0" w:color="auto"/>
              <w:left w:val="single" w:sz="6" w:space="0" w:color="auto"/>
              <w:bottom w:val="single" w:sz="6" w:space="0" w:color="auto"/>
              <w:right w:val="single" w:sz="6" w:space="0" w:color="auto"/>
            </w:tcBorders>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336"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3221"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35"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2990"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szCs w:val="21"/>
              </w:rPr>
            </w:pPr>
          </w:p>
        </w:tc>
      </w:tr>
    </w:tbl>
    <w:p w:rsidR="005571B8" w:rsidRDefault="005571B8" w:rsidP="005571B8">
      <w:pPr>
        <w:adjustRightInd w:val="0"/>
        <w:snapToGrid w:val="0"/>
        <w:ind w:leftChars="-42" w:left="-88" w:firstLineChars="100" w:firstLine="210"/>
        <w:rPr>
          <w:rFonts w:asciiTheme="majorEastAsia" w:eastAsiaTheme="majorEastAsia" w:hAnsiTheme="majorEastAsia" w:cstheme="majorEastAsia"/>
          <w:color w:val="000000"/>
          <w:szCs w:val="21"/>
          <w:u w:val="single"/>
        </w:rPr>
      </w:pPr>
    </w:p>
    <w:p w:rsidR="005571B8" w:rsidRDefault="005571B8" w:rsidP="005571B8">
      <w:pPr>
        <w:adjustRightInd w:val="0"/>
        <w:snapToGrid w:val="0"/>
        <w:ind w:leftChars="-42" w:left="-88"/>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
          <w:color w:val="000000"/>
          <w:szCs w:val="21"/>
        </w:rPr>
        <w:t>备注</w:t>
      </w:r>
      <w:r>
        <w:rPr>
          <w:rFonts w:asciiTheme="majorEastAsia" w:eastAsiaTheme="majorEastAsia" w:hAnsiTheme="majorEastAsia" w:cstheme="majorEastAsia" w:hint="eastAsia"/>
          <w:color w:val="000000"/>
          <w:szCs w:val="21"/>
        </w:rPr>
        <w:t>：“响应/偏离”栏应注明“响应”或“偏离”。</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投标人名称（单位章）：</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法定代表人或其委托代理人(签字)：</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日期：年月</w:t>
      </w:r>
      <w:r w:rsidR="00AC5B22">
        <w:rPr>
          <w:rFonts w:asciiTheme="majorEastAsia" w:eastAsiaTheme="majorEastAsia" w:hAnsiTheme="majorEastAsia" w:cstheme="majorEastAsia" w:hint="eastAsia"/>
          <w:color w:val="000000"/>
          <w:szCs w:val="21"/>
        </w:rPr>
        <w:t>日</w:t>
      </w:r>
    </w:p>
    <w:p w:rsidR="005571B8" w:rsidRDefault="005571B8" w:rsidP="005571B8">
      <w:pPr>
        <w:adjustRightInd w:val="0"/>
        <w:snapToGrid w:val="0"/>
        <w:spacing w:before="50" w:line="360" w:lineRule="auto"/>
        <w:jc w:val="center"/>
        <w:rPr>
          <w:rFonts w:asciiTheme="majorEastAsia" w:eastAsiaTheme="majorEastAsia" w:hAnsiTheme="majorEastAsia" w:cstheme="majorEastAsia"/>
          <w:sz w:val="28"/>
          <w:szCs w:val="28"/>
        </w:rPr>
        <w:sectPr w:rsidR="005571B8">
          <w:pgSz w:w="16838" w:h="11906" w:orient="landscape"/>
          <w:pgMar w:top="1588" w:right="1440" w:bottom="1588" w:left="1440" w:header="851" w:footer="992" w:gutter="0"/>
          <w:cols w:space="720"/>
          <w:docGrid w:type="lines" w:linePitch="312"/>
        </w:sectPr>
      </w:pPr>
    </w:p>
    <w:p w:rsidR="005571B8" w:rsidRPr="002912F6" w:rsidRDefault="005571B8" w:rsidP="005571B8">
      <w:pPr>
        <w:adjustRightInd w:val="0"/>
        <w:snapToGrid w:val="0"/>
        <w:spacing w:before="50" w:line="360" w:lineRule="auto"/>
        <w:jc w:val="center"/>
        <w:rPr>
          <w:rFonts w:asciiTheme="majorEastAsia" w:eastAsiaTheme="majorEastAsia" w:hAnsiTheme="majorEastAsia" w:cstheme="majorEastAsia"/>
          <w:b/>
          <w:sz w:val="28"/>
          <w:szCs w:val="28"/>
        </w:rPr>
      </w:pPr>
      <w:r w:rsidRPr="002912F6">
        <w:rPr>
          <w:rFonts w:asciiTheme="majorEastAsia" w:eastAsiaTheme="majorEastAsia" w:hAnsiTheme="majorEastAsia" w:cstheme="majorEastAsia" w:hint="eastAsia"/>
          <w:b/>
          <w:sz w:val="28"/>
          <w:szCs w:val="28"/>
        </w:rPr>
        <w:t>十、服务方案（格式自拟）</w:t>
      </w:r>
    </w:p>
    <w:p w:rsidR="005571B8" w:rsidRDefault="005571B8" w:rsidP="005571B8">
      <w:pPr>
        <w:adjustRightInd w:val="0"/>
        <w:snapToGrid w:val="0"/>
        <w:spacing w:line="360" w:lineRule="auto"/>
        <w:jc w:val="center"/>
        <w:outlineLvl w:val="0"/>
        <w:rPr>
          <w:rFonts w:asciiTheme="majorEastAsia" w:eastAsiaTheme="majorEastAsia" w:hAnsiTheme="majorEastAsia" w:cstheme="majorEastAsia"/>
          <w:szCs w:val="21"/>
        </w:rPr>
      </w:pPr>
    </w:p>
    <w:p w:rsidR="005571B8" w:rsidRDefault="005571B8" w:rsidP="005571B8">
      <w:pPr>
        <w:jc w:val="center"/>
        <w:rPr>
          <w:rFonts w:asciiTheme="majorEastAsia" w:eastAsiaTheme="majorEastAsia" w:hAnsiTheme="majorEastAsia" w:cstheme="majorEastAsia"/>
          <w:color w:val="000000"/>
          <w:szCs w:val="21"/>
        </w:rPr>
      </w:pPr>
    </w:p>
    <w:p w:rsidR="005571B8" w:rsidRDefault="005571B8" w:rsidP="005571B8">
      <w:pPr>
        <w:jc w:val="center"/>
        <w:rPr>
          <w:rFonts w:asciiTheme="majorEastAsia" w:eastAsiaTheme="majorEastAsia" w:hAnsiTheme="majorEastAsia" w:cstheme="majorEastAsia"/>
          <w:b/>
          <w:bCs/>
          <w:spacing w:val="100"/>
          <w:sz w:val="72"/>
        </w:rPr>
      </w:pPr>
    </w:p>
    <w:p w:rsidR="005571B8" w:rsidRDefault="005571B8" w:rsidP="005571B8">
      <w:pPr>
        <w:jc w:val="center"/>
        <w:rPr>
          <w:rFonts w:asciiTheme="majorEastAsia" w:eastAsiaTheme="majorEastAsia" w:hAnsiTheme="majorEastAsia" w:cstheme="majorEastAsia"/>
          <w:b/>
          <w:bCs/>
          <w:spacing w:val="100"/>
          <w:sz w:val="72"/>
        </w:rPr>
      </w:pPr>
    </w:p>
    <w:p w:rsidR="005571B8" w:rsidRDefault="005571B8" w:rsidP="005571B8">
      <w:pPr>
        <w:adjustRightInd w:val="0"/>
        <w:snapToGrid w:val="0"/>
        <w:spacing w:before="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投标人名称（单位章）：</w:t>
      </w:r>
    </w:p>
    <w:p w:rsidR="005571B8" w:rsidRDefault="005571B8" w:rsidP="005571B8">
      <w:pPr>
        <w:adjustRightInd w:val="0"/>
        <w:snapToGrid w:val="0"/>
        <w:spacing w:before="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法定代表人或其委托代理人：</w:t>
      </w:r>
    </w:p>
    <w:p w:rsidR="005571B8" w:rsidRDefault="005571B8" w:rsidP="005571B8">
      <w:pPr>
        <w:adjustRightInd w:val="0"/>
        <w:snapToGrid w:val="0"/>
        <w:spacing w:before="5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日期：年月日</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b/>
          <w:sz w:val="28"/>
          <w:szCs w:val="28"/>
        </w:rPr>
      </w:pPr>
    </w:p>
    <w:p w:rsidR="002912F6" w:rsidRDefault="002912F6" w:rsidP="00AC5B22">
      <w:pPr>
        <w:spacing w:line="360" w:lineRule="atLeast"/>
        <w:rPr>
          <w:rFonts w:asciiTheme="majorEastAsia" w:eastAsiaTheme="majorEastAsia" w:hAnsiTheme="majorEastAsia" w:cstheme="majorEastAsia"/>
          <w:b/>
          <w:sz w:val="28"/>
          <w:szCs w:val="28"/>
        </w:rPr>
      </w:pPr>
    </w:p>
    <w:p w:rsidR="005571B8" w:rsidRDefault="005571B8" w:rsidP="005571B8">
      <w:pPr>
        <w:spacing w:line="360" w:lineRule="atLeas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主要人员简历表</w:t>
      </w:r>
    </w:p>
    <w:tbl>
      <w:tblPr>
        <w:tblW w:w="850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772"/>
        <w:gridCol w:w="2468"/>
        <w:gridCol w:w="396"/>
        <w:gridCol w:w="1404"/>
        <w:gridCol w:w="540"/>
        <w:gridCol w:w="1663"/>
      </w:tblGrid>
      <w:tr w:rsidR="005571B8" w:rsidTr="005571B8">
        <w:trPr>
          <w:cantSplit/>
          <w:trHeight w:hRule="exact" w:val="691"/>
        </w:trPr>
        <w:tc>
          <w:tcPr>
            <w:tcW w:w="2032"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姓   名</w:t>
            </w:r>
          </w:p>
        </w:tc>
        <w:tc>
          <w:tcPr>
            <w:tcW w:w="2468"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340"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性  别</w:t>
            </w:r>
          </w:p>
        </w:tc>
        <w:tc>
          <w:tcPr>
            <w:tcW w:w="1663" w:type="dxa"/>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cantSplit/>
          <w:trHeight w:hRule="exact" w:val="613"/>
        </w:trPr>
        <w:tc>
          <w:tcPr>
            <w:tcW w:w="2032"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职   务</w:t>
            </w:r>
          </w:p>
        </w:tc>
        <w:tc>
          <w:tcPr>
            <w:tcW w:w="2468"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340"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职  称</w:t>
            </w:r>
          </w:p>
        </w:tc>
        <w:tc>
          <w:tcPr>
            <w:tcW w:w="1663" w:type="dxa"/>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cantSplit/>
          <w:trHeight w:hRule="exact" w:val="621"/>
        </w:trPr>
        <w:tc>
          <w:tcPr>
            <w:tcW w:w="2032"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毕业学校、专业</w:t>
            </w:r>
          </w:p>
        </w:tc>
        <w:tc>
          <w:tcPr>
            <w:tcW w:w="6471" w:type="dxa"/>
            <w:gridSpan w:val="5"/>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cantSplit/>
          <w:trHeight w:hRule="exact" w:val="771"/>
        </w:trPr>
        <w:tc>
          <w:tcPr>
            <w:tcW w:w="2032"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身份证号</w:t>
            </w:r>
          </w:p>
        </w:tc>
        <w:tc>
          <w:tcPr>
            <w:tcW w:w="2468"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340"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拟在本合同任职</w:t>
            </w:r>
          </w:p>
        </w:tc>
        <w:tc>
          <w:tcPr>
            <w:tcW w:w="1663" w:type="dxa"/>
            <w:vAlign w:val="center"/>
          </w:tcPr>
          <w:p w:rsidR="005571B8" w:rsidRDefault="005571B8" w:rsidP="005571B8">
            <w:pPr>
              <w:spacing w:line="360" w:lineRule="atLeast"/>
              <w:ind w:rightChars="-50" w:right="-105"/>
              <w:jc w:val="center"/>
              <w:rPr>
                <w:rFonts w:asciiTheme="majorEastAsia" w:eastAsiaTheme="majorEastAsia" w:hAnsiTheme="majorEastAsia" w:cstheme="majorEastAsia"/>
              </w:rPr>
            </w:pPr>
          </w:p>
        </w:tc>
      </w:tr>
      <w:tr w:rsidR="005571B8" w:rsidTr="005571B8">
        <w:trPr>
          <w:cantSplit/>
          <w:trHeight w:hRule="exact" w:val="771"/>
        </w:trPr>
        <w:tc>
          <w:tcPr>
            <w:tcW w:w="2032"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执业资格证</w:t>
            </w:r>
          </w:p>
        </w:tc>
        <w:tc>
          <w:tcPr>
            <w:tcW w:w="2468"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340"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执业资格证书号</w:t>
            </w:r>
          </w:p>
        </w:tc>
        <w:tc>
          <w:tcPr>
            <w:tcW w:w="1663" w:type="dxa"/>
            <w:vAlign w:val="center"/>
          </w:tcPr>
          <w:p w:rsidR="005571B8" w:rsidRDefault="005571B8" w:rsidP="005571B8">
            <w:pPr>
              <w:spacing w:line="360" w:lineRule="atLeast"/>
              <w:ind w:rightChars="-50" w:right="-105"/>
              <w:jc w:val="center"/>
              <w:rPr>
                <w:rFonts w:asciiTheme="majorEastAsia" w:eastAsiaTheme="majorEastAsia" w:hAnsiTheme="majorEastAsia" w:cstheme="majorEastAsia"/>
              </w:rPr>
            </w:pPr>
          </w:p>
        </w:tc>
      </w:tr>
      <w:tr w:rsidR="005571B8" w:rsidTr="005571B8">
        <w:trPr>
          <w:cantSplit/>
          <w:trHeight w:hRule="exact" w:val="500"/>
        </w:trPr>
        <w:tc>
          <w:tcPr>
            <w:tcW w:w="8503" w:type="dxa"/>
            <w:gridSpan w:val="7"/>
            <w:vAlign w:val="center"/>
          </w:tcPr>
          <w:p w:rsidR="005571B8" w:rsidRDefault="005571B8" w:rsidP="005571B8">
            <w:pPr>
              <w:spacing w:line="360" w:lineRule="atLeast"/>
              <w:rPr>
                <w:rFonts w:asciiTheme="majorEastAsia" w:eastAsiaTheme="majorEastAsia" w:hAnsiTheme="majorEastAsia" w:cstheme="majorEastAsia"/>
              </w:rPr>
            </w:pPr>
            <w:r>
              <w:rPr>
                <w:rFonts w:asciiTheme="majorEastAsia" w:eastAsiaTheme="majorEastAsia" w:hAnsiTheme="majorEastAsia" w:cstheme="majorEastAsia" w:hint="eastAsia"/>
              </w:rPr>
              <w:t>近三年承担项目情况</w:t>
            </w: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时间</w:t>
            </w: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类似项目名称</w:t>
            </w: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担任职务</w:t>
            </w: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r>
              <w:rPr>
                <w:rFonts w:asciiTheme="majorEastAsia" w:eastAsiaTheme="majorEastAsia" w:hAnsiTheme="majorEastAsia" w:cstheme="majorEastAsia" w:hint="eastAsia"/>
              </w:rPr>
              <w:t>项目单位名称及电话</w:t>
            </w: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r w:rsidR="005571B8" w:rsidTr="005571B8">
        <w:trPr>
          <w:trHeight w:hRule="exact" w:val="500"/>
        </w:trPr>
        <w:tc>
          <w:tcPr>
            <w:tcW w:w="1260"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3636" w:type="dxa"/>
            <w:gridSpan w:val="3"/>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1404" w:type="dxa"/>
            <w:vAlign w:val="center"/>
          </w:tcPr>
          <w:p w:rsidR="005571B8" w:rsidRDefault="005571B8" w:rsidP="005571B8">
            <w:pPr>
              <w:spacing w:line="360" w:lineRule="atLeast"/>
              <w:jc w:val="center"/>
              <w:rPr>
                <w:rFonts w:asciiTheme="majorEastAsia" w:eastAsiaTheme="majorEastAsia" w:hAnsiTheme="majorEastAsia" w:cstheme="majorEastAsia"/>
              </w:rPr>
            </w:pPr>
          </w:p>
        </w:tc>
        <w:tc>
          <w:tcPr>
            <w:tcW w:w="2203" w:type="dxa"/>
            <w:gridSpan w:val="2"/>
            <w:vAlign w:val="center"/>
          </w:tcPr>
          <w:p w:rsidR="005571B8" w:rsidRDefault="005571B8" w:rsidP="005571B8">
            <w:pPr>
              <w:spacing w:line="360" w:lineRule="atLeast"/>
              <w:jc w:val="center"/>
              <w:rPr>
                <w:rFonts w:asciiTheme="majorEastAsia" w:eastAsiaTheme="majorEastAsia" w:hAnsiTheme="majorEastAsia" w:cstheme="majorEastAsia"/>
              </w:rPr>
            </w:pPr>
          </w:p>
        </w:tc>
      </w:tr>
    </w:tbl>
    <w:p w:rsidR="005571B8" w:rsidRDefault="005571B8" w:rsidP="005571B8">
      <w:pPr>
        <w:spacing w:line="360" w:lineRule="atLeast"/>
        <w:rPr>
          <w:rFonts w:asciiTheme="majorEastAsia" w:eastAsiaTheme="majorEastAsia" w:hAnsiTheme="majorEastAsia" w:cstheme="majorEastAsia"/>
        </w:rPr>
      </w:pPr>
      <w:r>
        <w:rPr>
          <w:rFonts w:asciiTheme="majorEastAsia" w:eastAsiaTheme="majorEastAsia" w:hAnsiTheme="majorEastAsia" w:cstheme="majorEastAsia" w:hint="eastAsia"/>
          <w:szCs w:val="21"/>
        </w:rPr>
        <w:t>说明</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zCs w:val="21"/>
        </w:rPr>
        <w:t>主要人员证书、</w:t>
      </w:r>
      <w:r>
        <w:rPr>
          <w:rFonts w:asciiTheme="majorEastAsia" w:eastAsiaTheme="majorEastAsia" w:hAnsiTheme="majorEastAsia" w:cstheme="majorEastAsia" w:hint="eastAsia"/>
        </w:rPr>
        <w:t>类似项目证明资料等按第二章第42.1款或第四章要求提供。</w:t>
      </w:r>
    </w:p>
    <w:p w:rsidR="005571B8" w:rsidRDefault="005571B8" w:rsidP="005571B8">
      <w:pPr>
        <w:adjustRightInd w:val="0"/>
        <w:snapToGrid w:val="0"/>
        <w:spacing w:line="360" w:lineRule="auto"/>
        <w:rPr>
          <w:rFonts w:asciiTheme="majorEastAsia" w:eastAsiaTheme="majorEastAsia" w:hAnsiTheme="majorEastAsia" w:cstheme="majorEastAsia"/>
          <w:szCs w:val="21"/>
        </w:rPr>
      </w:pPr>
    </w:p>
    <w:p w:rsidR="005571B8" w:rsidRDefault="005571B8" w:rsidP="005571B8">
      <w:pPr>
        <w:rPr>
          <w:rFonts w:asciiTheme="majorEastAsia" w:eastAsiaTheme="majorEastAsia" w:hAnsiTheme="majorEastAsia" w:cstheme="majorEastAsia"/>
          <w:szCs w:val="21"/>
        </w:rPr>
      </w:pPr>
    </w:p>
    <w:p w:rsidR="005571B8" w:rsidRDefault="005571B8" w:rsidP="005571B8">
      <w:pPr>
        <w:pStyle w:val="a6"/>
        <w:adjustRightInd w:val="0"/>
        <w:snapToGrid w:val="0"/>
        <w:spacing w:line="360" w:lineRule="auto"/>
        <w:outlineLvl w:val="0"/>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sz w:val="21"/>
          <w:szCs w:val="21"/>
        </w:rPr>
        <w:t>供应商名称：</w:t>
      </w:r>
    </w:p>
    <w:p w:rsidR="005571B8" w:rsidRDefault="005571B8" w:rsidP="005571B8">
      <w:pPr>
        <w:adjustRightInd w:val="0"/>
        <w:snapToGrid w:val="0"/>
        <w:spacing w:line="360" w:lineRule="auto"/>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法定代表人或其委托代理人(签字)：_</w:t>
      </w:r>
    </w:p>
    <w:p w:rsidR="005571B8" w:rsidRDefault="005571B8" w:rsidP="005571B8">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szCs w:val="21"/>
        </w:rPr>
        <w:t>日期：  年  月  日</w:t>
      </w:r>
    </w:p>
    <w:p w:rsidR="005571B8" w:rsidRDefault="005571B8" w:rsidP="005571B8">
      <w:pPr>
        <w:adjustRightInd w:val="0"/>
        <w:snapToGrid w:val="0"/>
        <w:spacing w:line="360" w:lineRule="auto"/>
        <w:jc w:val="center"/>
        <w:rPr>
          <w:rFonts w:asciiTheme="majorEastAsia" w:eastAsiaTheme="majorEastAsia" w:hAnsiTheme="majorEastAsia" w:cstheme="majorEastAsia"/>
          <w:color w:val="000000"/>
          <w:sz w:val="28"/>
          <w:szCs w:val="28"/>
        </w:rPr>
      </w:pPr>
    </w:p>
    <w:p w:rsidR="005571B8" w:rsidRDefault="005571B8" w:rsidP="00AC5B22">
      <w:pPr>
        <w:adjustRightInd w:val="0"/>
        <w:snapToGrid w:val="0"/>
        <w:spacing w:line="360" w:lineRule="auto"/>
        <w:rPr>
          <w:rFonts w:asciiTheme="majorEastAsia" w:eastAsiaTheme="majorEastAsia" w:hAnsiTheme="majorEastAsia" w:cstheme="majorEastAsia"/>
          <w:color w:val="000000"/>
          <w:sz w:val="28"/>
          <w:szCs w:val="28"/>
        </w:rPr>
      </w:pPr>
    </w:p>
    <w:p w:rsidR="005571B8" w:rsidRDefault="005571B8" w:rsidP="005571B8">
      <w:pPr>
        <w:spacing w:line="300" w:lineRule="auto"/>
        <w:jc w:val="center"/>
        <w:outlineLvl w:val="1"/>
        <w:rPr>
          <w:rFonts w:asciiTheme="majorEastAsia" w:eastAsiaTheme="majorEastAsia" w:hAnsiTheme="majorEastAsia" w:cstheme="majorEastAsia"/>
          <w:kern w:val="1"/>
          <w:sz w:val="28"/>
          <w:szCs w:val="28"/>
        </w:rPr>
      </w:pPr>
      <w:r>
        <w:rPr>
          <w:rFonts w:asciiTheme="majorEastAsia" w:eastAsiaTheme="majorEastAsia" w:hAnsiTheme="majorEastAsia" w:cstheme="majorEastAsia" w:hint="eastAsia"/>
          <w:b/>
          <w:bCs/>
          <w:kern w:val="1"/>
          <w:sz w:val="28"/>
          <w:szCs w:val="28"/>
        </w:rPr>
        <w:t>拟投入</w:t>
      </w:r>
      <w:r>
        <w:rPr>
          <w:rFonts w:asciiTheme="majorEastAsia" w:eastAsiaTheme="majorEastAsia" w:hAnsiTheme="majorEastAsia" w:cstheme="majorEastAsia" w:hint="eastAsia"/>
          <w:b/>
          <w:kern w:val="1"/>
          <w:sz w:val="28"/>
          <w:szCs w:val="28"/>
        </w:rPr>
        <w:t>本项目主要专业人员配备情况表</w:t>
      </w:r>
    </w:p>
    <w:p w:rsidR="005571B8" w:rsidRDefault="005571B8" w:rsidP="005571B8">
      <w:pPr>
        <w:ind w:left="-88" w:firstLine="315"/>
        <w:rPr>
          <w:rFonts w:asciiTheme="majorEastAsia" w:eastAsiaTheme="majorEastAsia" w:hAnsiTheme="majorEastAsia" w:cstheme="majorEastAsia"/>
          <w:kern w:val="1"/>
        </w:rPr>
      </w:pPr>
      <w:r>
        <w:rPr>
          <w:rFonts w:asciiTheme="majorEastAsia" w:eastAsiaTheme="majorEastAsia" w:hAnsiTheme="majorEastAsia" w:cstheme="majorEastAsia" w:hint="eastAsia"/>
          <w:bCs/>
          <w:kern w:val="1"/>
        </w:rPr>
        <w:t>政府采购编号:</w:t>
      </w:r>
    </w:p>
    <w:tbl>
      <w:tblPr>
        <w:tblW w:w="7875" w:type="dxa"/>
        <w:tblInd w:w="423" w:type="dxa"/>
        <w:tblLayout w:type="fixed"/>
        <w:tblLook w:val="04A0"/>
      </w:tblPr>
      <w:tblGrid>
        <w:gridCol w:w="570"/>
        <w:gridCol w:w="1635"/>
        <w:gridCol w:w="900"/>
        <w:gridCol w:w="1268"/>
        <w:gridCol w:w="1689"/>
        <w:gridCol w:w="1813"/>
      </w:tblGrid>
      <w:tr w:rsidR="005571B8" w:rsidTr="005571B8">
        <w:tc>
          <w:tcPr>
            <w:tcW w:w="57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Cs/>
                <w:kern w:val="1"/>
              </w:rPr>
              <w:t>序号</w:t>
            </w:r>
          </w:p>
        </w:tc>
        <w:tc>
          <w:tcPr>
            <w:tcW w:w="1635" w:type="dxa"/>
            <w:tcBorders>
              <w:top w:val="single" w:sz="6" w:space="0" w:color="000000"/>
              <w:left w:val="single" w:sz="4"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
                <w:kern w:val="1"/>
              </w:rPr>
              <w:t>人员名单</w:t>
            </w:r>
          </w:p>
        </w:tc>
        <w:tc>
          <w:tcPr>
            <w:tcW w:w="90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
                <w:kern w:val="1"/>
              </w:rPr>
              <w:t>学历</w:t>
            </w:r>
          </w:p>
        </w:tc>
        <w:tc>
          <w:tcPr>
            <w:tcW w:w="1268"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
                <w:kern w:val="1"/>
              </w:rPr>
              <w:t>专业</w:t>
            </w:r>
          </w:p>
        </w:tc>
        <w:tc>
          <w:tcPr>
            <w:tcW w:w="1689"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
                <w:kern w:val="1"/>
              </w:rPr>
              <w:t>职称</w:t>
            </w:r>
          </w:p>
        </w:tc>
        <w:tc>
          <w:tcPr>
            <w:tcW w:w="1813"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r>
              <w:rPr>
                <w:rFonts w:asciiTheme="majorEastAsia" w:eastAsiaTheme="majorEastAsia" w:hAnsiTheme="majorEastAsia" w:cstheme="majorEastAsia" w:hint="eastAsia"/>
                <w:bCs/>
                <w:kern w:val="1"/>
              </w:rPr>
              <w:t>备  注</w:t>
            </w:r>
          </w:p>
        </w:tc>
      </w:tr>
      <w:tr w:rsidR="005571B8" w:rsidTr="005571B8">
        <w:tc>
          <w:tcPr>
            <w:tcW w:w="57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35" w:type="dxa"/>
            <w:tcBorders>
              <w:top w:val="single" w:sz="6" w:space="0" w:color="000000"/>
              <w:left w:val="single" w:sz="4"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90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268"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89"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813"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r>
      <w:tr w:rsidR="005571B8" w:rsidTr="005571B8">
        <w:tc>
          <w:tcPr>
            <w:tcW w:w="57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35" w:type="dxa"/>
            <w:tcBorders>
              <w:top w:val="single" w:sz="6" w:space="0" w:color="000000"/>
              <w:left w:val="single" w:sz="4"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90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268"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89"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813"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r>
      <w:tr w:rsidR="005571B8" w:rsidTr="005571B8">
        <w:tc>
          <w:tcPr>
            <w:tcW w:w="57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35" w:type="dxa"/>
            <w:tcBorders>
              <w:top w:val="single" w:sz="6" w:space="0" w:color="000000"/>
              <w:left w:val="single" w:sz="4"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90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268"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89"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813"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r>
      <w:tr w:rsidR="005571B8" w:rsidTr="005571B8">
        <w:tc>
          <w:tcPr>
            <w:tcW w:w="57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35" w:type="dxa"/>
            <w:tcBorders>
              <w:top w:val="single" w:sz="6" w:space="0" w:color="000000"/>
              <w:left w:val="single" w:sz="4"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900"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268"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689"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c>
          <w:tcPr>
            <w:tcW w:w="1813" w:type="dxa"/>
            <w:tcBorders>
              <w:top w:val="single" w:sz="6" w:space="0" w:color="000000"/>
              <w:left w:val="single" w:sz="6" w:space="0" w:color="000000"/>
              <w:bottom w:val="single" w:sz="6" w:space="0" w:color="000000"/>
              <w:right w:val="single" w:sz="6" w:space="0" w:color="000000"/>
            </w:tcBorders>
          </w:tcPr>
          <w:p w:rsidR="005571B8" w:rsidRDefault="005571B8" w:rsidP="005571B8">
            <w:pPr>
              <w:spacing w:line="400" w:lineRule="atLeast"/>
              <w:ind w:left="-88"/>
              <w:jc w:val="center"/>
              <w:rPr>
                <w:rFonts w:asciiTheme="majorEastAsia" w:eastAsiaTheme="majorEastAsia" w:hAnsiTheme="majorEastAsia" w:cstheme="majorEastAsia"/>
                <w:b/>
                <w:kern w:val="1"/>
              </w:rPr>
            </w:pPr>
          </w:p>
        </w:tc>
      </w:tr>
    </w:tbl>
    <w:p w:rsidR="005571B8" w:rsidRDefault="005571B8" w:rsidP="005571B8">
      <w:pPr>
        <w:spacing w:line="300" w:lineRule="auto"/>
        <w:rPr>
          <w:rFonts w:asciiTheme="majorEastAsia" w:eastAsiaTheme="majorEastAsia" w:hAnsiTheme="majorEastAsia" w:cstheme="majorEastAsia"/>
          <w:kern w:val="1"/>
          <w:sz w:val="24"/>
        </w:rPr>
      </w:pPr>
      <w:r>
        <w:rPr>
          <w:rFonts w:asciiTheme="majorEastAsia" w:eastAsiaTheme="majorEastAsia" w:hAnsiTheme="majorEastAsia" w:cstheme="majorEastAsia" w:hint="eastAsia"/>
          <w:kern w:val="1"/>
          <w:sz w:val="24"/>
        </w:rPr>
        <w:t>注：1、格式可自行扩展.</w:t>
      </w:r>
    </w:p>
    <w:p w:rsidR="005571B8" w:rsidRDefault="005571B8" w:rsidP="005571B8">
      <w:pPr>
        <w:spacing w:line="300" w:lineRule="auto"/>
        <w:rPr>
          <w:rFonts w:asciiTheme="majorEastAsia" w:eastAsiaTheme="majorEastAsia" w:hAnsiTheme="majorEastAsia" w:cstheme="majorEastAsia"/>
          <w:kern w:val="1"/>
          <w:sz w:val="24"/>
        </w:rPr>
      </w:pPr>
      <w:r>
        <w:rPr>
          <w:rFonts w:asciiTheme="majorEastAsia" w:eastAsiaTheme="majorEastAsia" w:hAnsiTheme="majorEastAsia" w:cstheme="majorEastAsia" w:hint="eastAsia"/>
          <w:kern w:val="1"/>
          <w:sz w:val="24"/>
        </w:rPr>
        <w:t xml:space="preserve">    2、提供上述人员的学历、职称等相关证明的复印件。</w:t>
      </w:r>
    </w:p>
    <w:p w:rsidR="005571B8" w:rsidRDefault="005571B8" w:rsidP="005571B8">
      <w:pPr>
        <w:spacing w:line="300" w:lineRule="auto"/>
        <w:rPr>
          <w:rFonts w:asciiTheme="majorEastAsia" w:eastAsiaTheme="majorEastAsia" w:hAnsiTheme="majorEastAsia" w:cstheme="majorEastAsia"/>
          <w:kern w:val="1"/>
          <w:sz w:val="24"/>
        </w:rPr>
      </w:pPr>
    </w:p>
    <w:p w:rsidR="005571B8" w:rsidRDefault="005571B8" w:rsidP="005571B8">
      <w:pPr>
        <w:spacing w:line="300" w:lineRule="auto"/>
        <w:rPr>
          <w:rFonts w:asciiTheme="majorEastAsia" w:eastAsiaTheme="majorEastAsia" w:hAnsiTheme="majorEastAsia" w:cstheme="majorEastAsia"/>
          <w:kern w:val="1"/>
          <w:sz w:val="24"/>
        </w:rPr>
      </w:pPr>
    </w:p>
    <w:p w:rsidR="005571B8" w:rsidRDefault="005571B8" w:rsidP="005571B8">
      <w:pPr>
        <w:spacing w:line="360" w:lineRule="auto"/>
        <w:rPr>
          <w:rFonts w:asciiTheme="majorEastAsia" w:eastAsiaTheme="majorEastAsia" w:hAnsiTheme="majorEastAsia" w:cstheme="majorEastAsia"/>
          <w:kern w:val="1"/>
        </w:rPr>
      </w:pPr>
    </w:p>
    <w:p w:rsidR="005571B8" w:rsidRDefault="005571B8" w:rsidP="005571B8">
      <w:pPr>
        <w:spacing w:line="400" w:lineRule="exact"/>
        <w:ind w:left="6355" w:firstLine="120"/>
        <w:rPr>
          <w:rFonts w:asciiTheme="majorEastAsia" w:eastAsiaTheme="majorEastAsia" w:hAnsiTheme="majorEastAsia" w:cstheme="majorEastAsia"/>
          <w:kern w:val="1"/>
          <w:sz w:val="24"/>
        </w:rPr>
      </w:pPr>
    </w:p>
    <w:p w:rsidR="005571B8" w:rsidRDefault="005571B8" w:rsidP="005571B8">
      <w:pPr>
        <w:spacing w:line="400" w:lineRule="exact"/>
        <w:ind w:left="6355" w:firstLine="120"/>
        <w:rPr>
          <w:rFonts w:asciiTheme="majorEastAsia" w:eastAsiaTheme="majorEastAsia" w:hAnsiTheme="majorEastAsia" w:cstheme="majorEastAsia"/>
          <w:kern w:val="1"/>
          <w:sz w:val="24"/>
        </w:rPr>
      </w:pPr>
    </w:p>
    <w:p w:rsidR="005571B8" w:rsidRDefault="005571B8" w:rsidP="005571B8">
      <w:pPr>
        <w:rPr>
          <w:rFonts w:asciiTheme="majorEastAsia" w:eastAsiaTheme="majorEastAsia" w:hAnsiTheme="majorEastAsia" w:cstheme="majorEastAsia"/>
          <w:szCs w:val="21"/>
        </w:rPr>
      </w:pPr>
    </w:p>
    <w:p w:rsidR="005571B8" w:rsidRDefault="005571B8" w:rsidP="005571B8">
      <w:pPr>
        <w:pStyle w:val="a6"/>
        <w:adjustRightInd w:val="0"/>
        <w:snapToGrid w:val="0"/>
        <w:spacing w:line="360" w:lineRule="auto"/>
        <w:outlineLvl w:val="0"/>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sz w:val="21"/>
          <w:szCs w:val="21"/>
        </w:rPr>
        <w:t>供应商名称：</w:t>
      </w:r>
    </w:p>
    <w:p w:rsidR="005571B8" w:rsidRDefault="005571B8" w:rsidP="005571B8">
      <w:pPr>
        <w:adjustRightInd w:val="0"/>
        <w:snapToGrid w:val="0"/>
        <w:spacing w:line="360" w:lineRule="auto"/>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法定代表人或其委托代理人(签字)：_</w:t>
      </w:r>
    </w:p>
    <w:p w:rsidR="005571B8" w:rsidRDefault="005571B8" w:rsidP="005571B8">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szCs w:val="21"/>
        </w:rPr>
        <w:t>日期：  年  月  日</w:t>
      </w:r>
    </w:p>
    <w:p w:rsidR="005571B8" w:rsidRDefault="005571B8" w:rsidP="005571B8">
      <w:pPr>
        <w:adjustRightInd w:val="0"/>
        <w:snapToGrid w:val="0"/>
        <w:spacing w:line="360" w:lineRule="auto"/>
        <w:jc w:val="center"/>
        <w:rPr>
          <w:rFonts w:asciiTheme="majorEastAsia" w:eastAsiaTheme="majorEastAsia" w:hAnsiTheme="majorEastAsia" w:cstheme="majorEastAsia"/>
          <w:kern w:val="1"/>
          <w:u w:val="single"/>
        </w:rPr>
      </w:pPr>
    </w:p>
    <w:p w:rsidR="005571B8" w:rsidRDefault="005571B8" w:rsidP="005571B8">
      <w:pPr>
        <w:adjustRightInd w:val="0"/>
        <w:snapToGrid w:val="0"/>
        <w:spacing w:line="360" w:lineRule="auto"/>
        <w:jc w:val="center"/>
        <w:rPr>
          <w:rFonts w:asciiTheme="majorEastAsia" w:eastAsiaTheme="majorEastAsia" w:hAnsiTheme="majorEastAsia" w:cstheme="majorEastAsia"/>
          <w:kern w:val="1"/>
          <w:u w:val="single"/>
        </w:rPr>
      </w:pPr>
    </w:p>
    <w:p w:rsidR="005571B8" w:rsidRDefault="005571B8" w:rsidP="005571B8">
      <w:pPr>
        <w:adjustRightInd w:val="0"/>
        <w:snapToGrid w:val="0"/>
        <w:spacing w:line="360" w:lineRule="auto"/>
        <w:jc w:val="center"/>
        <w:rPr>
          <w:rFonts w:asciiTheme="majorEastAsia" w:eastAsiaTheme="majorEastAsia" w:hAnsiTheme="majorEastAsia" w:cstheme="majorEastAsia"/>
          <w:kern w:val="1"/>
          <w:u w:val="single"/>
        </w:rPr>
      </w:pPr>
    </w:p>
    <w:p w:rsidR="005571B8" w:rsidRDefault="005571B8" w:rsidP="005571B8">
      <w:pPr>
        <w:adjustRightInd w:val="0"/>
        <w:snapToGrid w:val="0"/>
        <w:spacing w:line="360" w:lineRule="auto"/>
        <w:jc w:val="center"/>
        <w:rPr>
          <w:rFonts w:asciiTheme="majorEastAsia" w:eastAsiaTheme="majorEastAsia" w:hAnsiTheme="majorEastAsia" w:cstheme="majorEastAsia"/>
          <w:kern w:val="1"/>
          <w:u w:val="single"/>
        </w:rPr>
      </w:pPr>
    </w:p>
    <w:p w:rsidR="005571B8" w:rsidRDefault="005571B8" w:rsidP="005571B8">
      <w:pPr>
        <w:adjustRightInd w:val="0"/>
        <w:snapToGrid w:val="0"/>
        <w:spacing w:line="360" w:lineRule="auto"/>
        <w:jc w:val="center"/>
        <w:rPr>
          <w:rFonts w:asciiTheme="majorEastAsia" w:eastAsiaTheme="majorEastAsia" w:hAnsiTheme="majorEastAsia" w:cstheme="majorEastAsia"/>
          <w:kern w:val="1"/>
          <w:u w:val="single"/>
        </w:rPr>
      </w:pPr>
    </w:p>
    <w:p w:rsidR="005571B8" w:rsidRDefault="005571B8" w:rsidP="005571B8">
      <w:pPr>
        <w:adjustRightInd w:val="0"/>
        <w:snapToGrid w:val="0"/>
        <w:spacing w:line="360" w:lineRule="auto"/>
        <w:rPr>
          <w:rFonts w:asciiTheme="majorEastAsia" w:eastAsiaTheme="majorEastAsia" w:hAnsiTheme="majorEastAsia" w:cstheme="majorEastAsia"/>
          <w:kern w:val="1"/>
          <w:u w:val="single"/>
        </w:rPr>
        <w:sectPr w:rsidR="005571B8">
          <w:pgSz w:w="11906" w:h="16838"/>
          <w:pgMar w:top="1440" w:right="1588" w:bottom="1440" w:left="1588" w:header="851" w:footer="992" w:gutter="0"/>
          <w:cols w:space="720"/>
          <w:docGrid w:type="linesAndChars" w:linePitch="312"/>
        </w:sectPr>
      </w:pPr>
    </w:p>
    <w:p w:rsidR="005571B8" w:rsidRPr="002912F6" w:rsidRDefault="005571B8" w:rsidP="005571B8">
      <w:pPr>
        <w:adjustRightInd w:val="0"/>
        <w:snapToGrid w:val="0"/>
        <w:spacing w:line="360" w:lineRule="auto"/>
        <w:jc w:val="center"/>
        <w:outlineLvl w:val="0"/>
        <w:rPr>
          <w:rFonts w:asciiTheme="majorEastAsia" w:eastAsiaTheme="majorEastAsia" w:hAnsiTheme="majorEastAsia" w:cstheme="majorEastAsia"/>
          <w:b/>
          <w:color w:val="000000"/>
          <w:sz w:val="28"/>
          <w:szCs w:val="28"/>
        </w:rPr>
      </w:pPr>
      <w:r w:rsidRPr="002912F6">
        <w:rPr>
          <w:rFonts w:asciiTheme="majorEastAsia" w:eastAsiaTheme="majorEastAsia" w:hAnsiTheme="majorEastAsia" w:cstheme="majorEastAsia" w:hint="eastAsia"/>
          <w:b/>
          <w:color w:val="000000"/>
          <w:sz w:val="28"/>
          <w:szCs w:val="28"/>
        </w:rPr>
        <w:t>十</w:t>
      </w:r>
      <w:r w:rsidR="002912F6">
        <w:rPr>
          <w:rFonts w:asciiTheme="majorEastAsia" w:eastAsiaTheme="majorEastAsia" w:hAnsiTheme="majorEastAsia" w:cstheme="majorEastAsia" w:hint="eastAsia"/>
          <w:b/>
          <w:color w:val="000000"/>
          <w:sz w:val="28"/>
          <w:szCs w:val="28"/>
        </w:rPr>
        <w:t>一</w:t>
      </w:r>
      <w:r w:rsidRPr="002912F6">
        <w:rPr>
          <w:rFonts w:asciiTheme="majorEastAsia" w:eastAsiaTheme="majorEastAsia" w:hAnsiTheme="majorEastAsia" w:cstheme="majorEastAsia" w:hint="eastAsia"/>
          <w:b/>
          <w:color w:val="000000"/>
          <w:sz w:val="28"/>
          <w:szCs w:val="28"/>
        </w:rPr>
        <w:t>、技术规格、参数响应/偏离表</w:t>
      </w:r>
    </w:p>
    <w:p w:rsidR="005571B8" w:rsidRDefault="005571B8" w:rsidP="005571B8">
      <w:pPr>
        <w:adjustRightInd w:val="0"/>
        <w:snapToGrid w:val="0"/>
        <w:spacing w:line="360" w:lineRule="auto"/>
        <w:jc w:val="center"/>
        <w:rPr>
          <w:rFonts w:asciiTheme="majorEastAsia" w:eastAsiaTheme="majorEastAsia" w:hAnsiTheme="majorEastAsia" w:cstheme="majorEastAsia"/>
          <w:b/>
          <w:color w:val="000000"/>
        </w:rPr>
      </w:pPr>
    </w:p>
    <w:p w:rsidR="005571B8" w:rsidRDefault="005571B8" w:rsidP="005571B8">
      <w:pPr>
        <w:adjustRightInd w:val="0"/>
        <w:snapToGrid w:val="0"/>
        <w:ind w:leftChars="-42" w:left="-88" w:firstLineChars="100" w:firstLine="266"/>
        <w:rPr>
          <w:rFonts w:asciiTheme="majorEastAsia" w:eastAsiaTheme="majorEastAsia" w:hAnsiTheme="majorEastAsia" w:cstheme="majorEastAsia"/>
          <w:color w:val="000000"/>
          <w:szCs w:val="21"/>
          <w:u w:val="single"/>
        </w:rPr>
      </w:pPr>
      <w:r>
        <w:rPr>
          <w:rFonts w:asciiTheme="majorEastAsia" w:eastAsiaTheme="majorEastAsia" w:hAnsiTheme="majorEastAsia" w:cstheme="majorEastAsia" w:hint="eastAsia"/>
          <w:color w:val="000000"/>
          <w:spacing w:val="28"/>
          <w:szCs w:val="21"/>
        </w:rPr>
        <w:t>政府采购编号</w:t>
      </w:r>
      <w:r>
        <w:rPr>
          <w:rFonts w:asciiTheme="majorEastAsia" w:eastAsiaTheme="majorEastAsia" w:hAnsiTheme="majorEastAsia" w:cstheme="majorEastAsia" w:hint="eastAsia"/>
          <w:color w:val="000000"/>
          <w:szCs w:val="21"/>
        </w:rPr>
        <w:t xml:space="preserve">: </w:t>
      </w:r>
    </w:p>
    <w:tbl>
      <w:tblPr>
        <w:tblW w:w="13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74"/>
        <w:gridCol w:w="1699"/>
        <w:gridCol w:w="2436"/>
        <w:gridCol w:w="2463"/>
        <w:gridCol w:w="2245"/>
        <w:gridCol w:w="1701"/>
        <w:gridCol w:w="2391"/>
      </w:tblGrid>
      <w:tr w:rsidR="005571B8" w:rsidTr="005571B8">
        <w:trPr>
          <w:trHeight w:val="504"/>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品目号</w:t>
            </w: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货物名称</w:t>
            </w: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招标文件条目号</w:t>
            </w: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招标规格</w:t>
            </w: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投标规格</w:t>
            </w: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响应/偏离</w:t>
            </w: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说明</w:t>
            </w: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r w:rsidR="005571B8" w:rsidTr="005571B8">
        <w:trPr>
          <w:trHeight w:val="505"/>
          <w:jc w:val="center"/>
        </w:trPr>
        <w:tc>
          <w:tcPr>
            <w:tcW w:w="874"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699"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36"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463"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245"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170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c>
          <w:tcPr>
            <w:tcW w:w="2391" w:type="dxa"/>
            <w:vAlign w:val="center"/>
          </w:tcPr>
          <w:p w:rsidR="005571B8" w:rsidRDefault="005571B8" w:rsidP="005571B8">
            <w:pPr>
              <w:adjustRightInd w:val="0"/>
              <w:snapToGrid w:val="0"/>
              <w:ind w:leftChars="-42" w:left="-88"/>
              <w:jc w:val="center"/>
              <w:rPr>
                <w:rFonts w:asciiTheme="majorEastAsia" w:eastAsiaTheme="majorEastAsia" w:hAnsiTheme="majorEastAsia" w:cstheme="majorEastAsia"/>
                <w:color w:val="000000"/>
                <w:szCs w:val="21"/>
              </w:rPr>
            </w:pPr>
          </w:p>
        </w:tc>
      </w:tr>
    </w:tbl>
    <w:p w:rsidR="005571B8" w:rsidRDefault="005571B8" w:rsidP="005571B8">
      <w:pPr>
        <w:adjustRightInd w:val="0"/>
        <w:snapToGrid w:val="0"/>
        <w:ind w:leftChars="-42" w:left="-88"/>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
          <w:color w:val="000000"/>
          <w:szCs w:val="21"/>
        </w:rPr>
        <w:t>备注</w:t>
      </w:r>
      <w:r>
        <w:rPr>
          <w:rFonts w:asciiTheme="majorEastAsia" w:eastAsiaTheme="majorEastAsia" w:hAnsiTheme="majorEastAsia" w:cstheme="majorEastAsia" w:hint="eastAsia"/>
          <w:color w:val="000000"/>
          <w:szCs w:val="21"/>
        </w:rPr>
        <w:t>：“响应/偏离”栏应注明“响应”或“偏离”。</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投标人名称（单位章）：</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法定代表人或其委托代理人(签字)：</w:t>
      </w:r>
    </w:p>
    <w:p w:rsidR="005571B8" w:rsidRDefault="005571B8" w:rsidP="005571B8">
      <w:pPr>
        <w:adjustRightInd w:val="0"/>
        <w:snapToGrid w:val="0"/>
        <w:spacing w:before="50" w:line="360" w:lineRule="auto"/>
        <w:rPr>
          <w:rFonts w:asciiTheme="majorEastAsia" w:eastAsiaTheme="majorEastAsia" w:hAnsiTheme="majorEastAsia" w:cstheme="majorEastAsia"/>
          <w:color w:val="000000"/>
          <w:szCs w:val="21"/>
        </w:rPr>
        <w:sectPr w:rsidR="005571B8">
          <w:pgSz w:w="16838" w:h="11906" w:orient="landscape"/>
          <w:pgMar w:top="1588" w:right="1440" w:bottom="1588" w:left="1440" w:header="851" w:footer="992" w:gutter="0"/>
          <w:cols w:space="720"/>
          <w:docGrid w:type="lines" w:linePitch="312"/>
        </w:sectPr>
      </w:pPr>
      <w:r>
        <w:rPr>
          <w:rFonts w:asciiTheme="majorEastAsia" w:eastAsiaTheme="majorEastAsia" w:hAnsiTheme="majorEastAsia" w:cstheme="majorEastAsia" w:hint="eastAsia"/>
          <w:color w:val="000000"/>
          <w:szCs w:val="21"/>
        </w:rPr>
        <w:t>日期：年月</w:t>
      </w:r>
      <w:r w:rsidR="00AC5B22">
        <w:rPr>
          <w:rFonts w:asciiTheme="majorEastAsia" w:eastAsiaTheme="majorEastAsia" w:hAnsiTheme="majorEastAsia" w:cstheme="majorEastAsia" w:hint="eastAsia"/>
          <w:color w:val="000000"/>
          <w:szCs w:val="21"/>
        </w:rPr>
        <w:t>日</w:t>
      </w:r>
    </w:p>
    <w:p w:rsidR="005571B8" w:rsidRDefault="005571B8" w:rsidP="0084146C">
      <w:pPr>
        <w:adjustRightInd w:val="0"/>
        <w:snapToGrid w:val="0"/>
        <w:spacing w:beforeLines="50" w:line="360" w:lineRule="auto"/>
        <w:ind w:firstLineChars="200" w:firstLine="562"/>
        <w:jc w:val="center"/>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十</w:t>
      </w:r>
      <w:r w:rsidR="002912F6">
        <w:rPr>
          <w:rFonts w:asciiTheme="majorEastAsia" w:eastAsiaTheme="majorEastAsia" w:hAnsiTheme="majorEastAsia" w:cstheme="majorEastAsia" w:hint="eastAsia"/>
          <w:b/>
          <w:bCs/>
          <w:color w:val="000000"/>
          <w:sz w:val="28"/>
          <w:szCs w:val="28"/>
        </w:rPr>
        <w:t>二</w:t>
      </w:r>
      <w:r>
        <w:rPr>
          <w:rFonts w:asciiTheme="majorEastAsia" w:eastAsiaTheme="majorEastAsia" w:hAnsiTheme="majorEastAsia" w:cstheme="majorEastAsia" w:hint="eastAsia"/>
          <w:b/>
          <w:bCs/>
          <w:color w:val="000000"/>
          <w:sz w:val="28"/>
          <w:szCs w:val="28"/>
        </w:rPr>
        <w:t>、投标服务符合招标文件规定的证明文件</w:t>
      </w:r>
    </w:p>
    <w:p w:rsidR="005571B8" w:rsidRDefault="005571B8" w:rsidP="0084146C">
      <w:pPr>
        <w:adjustRightInd w:val="0"/>
        <w:snapToGrid w:val="0"/>
        <w:spacing w:beforeLines="50" w:line="360" w:lineRule="auto"/>
        <w:ind w:firstLineChars="200" w:firstLine="422"/>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
          <w:szCs w:val="21"/>
        </w:rPr>
        <w:t>备注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color w:val="000000"/>
          <w:szCs w:val="21"/>
        </w:rPr>
        <w:t>提供第六章“招标文件前附表”和第八章“服务内容及要求”规定的证明材料复印件。</w:t>
      </w:r>
      <w:r>
        <w:rPr>
          <w:rFonts w:asciiTheme="majorEastAsia" w:eastAsiaTheme="majorEastAsia" w:hAnsiTheme="majorEastAsia" w:cstheme="majorEastAsia" w:hint="eastAsia"/>
          <w:szCs w:val="21"/>
        </w:rPr>
        <w:t>（除基本资格及特定资格之外的证明材料）</w:t>
      </w:r>
    </w:p>
    <w:p w:rsidR="005571B8" w:rsidRDefault="005571B8" w:rsidP="005571B8">
      <w:pPr>
        <w:spacing w:line="360" w:lineRule="auto"/>
        <w:rPr>
          <w:rFonts w:asciiTheme="majorEastAsia" w:eastAsiaTheme="majorEastAsia" w:hAnsiTheme="majorEastAsia" w:cstheme="majorEastAsia"/>
          <w:color w:val="000000"/>
          <w:szCs w:val="21"/>
        </w:rPr>
      </w:pPr>
    </w:p>
    <w:p w:rsidR="005571B8" w:rsidRDefault="005571B8" w:rsidP="005571B8">
      <w:pPr>
        <w:adjustRightInd w:val="0"/>
        <w:snapToGrid w:val="0"/>
        <w:spacing w:line="360" w:lineRule="auto"/>
        <w:ind w:firstLineChars="200" w:firstLine="422"/>
        <w:rPr>
          <w:rFonts w:asciiTheme="majorEastAsia" w:eastAsiaTheme="majorEastAsia" w:hAnsiTheme="majorEastAsia" w:cstheme="majorEastAsia"/>
          <w:b/>
          <w:color w:val="000000"/>
          <w:szCs w:val="21"/>
        </w:rPr>
      </w:pPr>
    </w:p>
    <w:p w:rsidR="00DF4404" w:rsidRDefault="005571B8" w:rsidP="005571B8">
      <w:pPr>
        <w:jc w:val="center"/>
        <w:rPr>
          <w:rFonts w:ascii="宋体" w:hAnsi="宋体" w:cs="宋体"/>
          <w:b/>
          <w:bCs/>
          <w:spacing w:val="100"/>
          <w:sz w:val="72"/>
        </w:rPr>
      </w:pPr>
      <w:r>
        <w:rPr>
          <w:rFonts w:asciiTheme="majorEastAsia" w:eastAsiaTheme="majorEastAsia" w:hAnsiTheme="majorEastAsia" w:cstheme="majorEastAsia" w:hint="eastAsia"/>
          <w:b/>
          <w:bCs/>
          <w:color w:val="000000"/>
          <w:spacing w:val="100"/>
          <w:sz w:val="72"/>
        </w:rPr>
        <w:br w:type="page"/>
      </w:r>
    </w:p>
    <w:p w:rsidR="00DF4404" w:rsidRDefault="00DF4404">
      <w:pPr>
        <w:jc w:val="center"/>
        <w:rPr>
          <w:rFonts w:ascii="宋体" w:hAnsi="宋体" w:cs="宋体"/>
          <w:b/>
          <w:bCs/>
          <w:spacing w:val="100"/>
          <w:sz w:val="72"/>
        </w:rPr>
      </w:pPr>
    </w:p>
    <w:p w:rsidR="00DF4404" w:rsidRDefault="00CD3B4C">
      <w:pPr>
        <w:pStyle w:val="a5"/>
        <w:spacing w:line="360" w:lineRule="auto"/>
        <w:jc w:val="center"/>
        <w:rPr>
          <w:rFonts w:hAnsi="宋体" w:cs="宋体"/>
          <w:b/>
          <w:bCs/>
          <w:sz w:val="84"/>
          <w:szCs w:val="84"/>
        </w:rPr>
      </w:pPr>
      <w:r>
        <w:rPr>
          <w:rFonts w:hAnsi="宋体" w:cs="宋体" w:hint="eastAsia"/>
          <w:b/>
          <w:bCs/>
          <w:sz w:val="84"/>
          <w:szCs w:val="84"/>
        </w:rPr>
        <w:t>政府采购</w:t>
      </w:r>
    </w:p>
    <w:p w:rsidR="00DF4404" w:rsidRDefault="00CD3B4C">
      <w:pPr>
        <w:adjustRightInd w:val="0"/>
        <w:snapToGrid w:val="0"/>
        <w:spacing w:line="360" w:lineRule="auto"/>
        <w:jc w:val="center"/>
        <w:rPr>
          <w:rFonts w:ascii="宋体" w:hAnsi="宋体" w:cs="宋体"/>
          <w:b/>
          <w:sz w:val="44"/>
          <w:szCs w:val="44"/>
        </w:rPr>
      </w:pPr>
      <w:r>
        <w:rPr>
          <w:rFonts w:ascii="宋体" w:hAnsi="宋体" w:cs="宋体" w:hint="eastAsia"/>
          <w:b/>
          <w:bCs/>
          <w:sz w:val="84"/>
          <w:szCs w:val="84"/>
        </w:rPr>
        <w:t>招 标 文 件</w:t>
      </w:r>
    </w:p>
    <w:p w:rsidR="00DF4404" w:rsidRDefault="00CD3B4C">
      <w:pPr>
        <w:pStyle w:val="a5"/>
        <w:tabs>
          <w:tab w:val="left" w:pos="3360"/>
          <w:tab w:val="center" w:pos="4365"/>
        </w:tabs>
        <w:adjustRightInd w:val="0"/>
        <w:snapToGrid w:val="0"/>
        <w:spacing w:line="360" w:lineRule="auto"/>
        <w:jc w:val="center"/>
        <w:rPr>
          <w:rFonts w:hAnsi="宋体" w:cs="宋体"/>
          <w:b/>
          <w:sz w:val="44"/>
          <w:szCs w:val="44"/>
        </w:rPr>
      </w:pPr>
      <w:r>
        <w:rPr>
          <w:rFonts w:hAnsi="宋体" w:cs="宋体" w:hint="eastAsia"/>
          <w:b/>
          <w:sz w:val="44"/>
          <w:szCs w:val="44"/>
        </w:rPr>
        <w:t>(第二部分)</w:t>
      </w:r>
    </w:p>
    <w:p w:rsidR="00DF4404" w:rsidRDefault="00DF4404">
      <w:pPr>
        <w:pStyle w:val="a5"/>
        <w:spacing w:line="480" w:lineRule="auto"/>
        <w:ind w:left="4009" w:hangingChars="1331" w:hanging="4009"/>
        <w:jc w:val="left"/>
        <w:rPr>
          <w:rFonts w:hAnsi="宋体" w:cs="宋体"/>
          <w:b/>
          <w:bCs/>
          <w:sz w:val="30"/>
          <w:szCs w:val="30"/>
        </w:rPr>
      </w:pPr>
    </w:p>
    <w:p w:rsidR="009234E7" w:rsidRDefault="00CD3B4C" w:rsidP="006B7B2E">
      <w:pPr>
        <w:pStyle w:val="a5"/>
        <w:spacing w:line="480" w:lineRule="auto"/>
        <w:ind w:leftChars="750" w:left="3325" w:hangingChars="581" w:hanging="1750"/>
        <w:jc w:val="left"/>
        <w:rPr>
          <w:rFonts w:hAnsi="宋体" w:cs="宋体"/>
          <w:b/>
          <w:bCs/>
          <w:sz w:val="30"/>
          <w:szCs w:val="30"/>
        </w:rPr>
      </w:pPr>
      <w:r>
        <w:rPr>
          <w:rFonts w:hAnsi="宋体" w:cs="宋体" w:hint="eastAsia"/>
          <w:b/>
          <w:bCs/>
          <w:sz w:val="30"/>
          <w:szCs w:val="30"/>
        </w:rPr>
        <w:t xml:space="preserve">采购项目名称: </w:t>
      </w:r>
      <w:r w:rsidR="001D6E57">
        <w:rPr>
          <w:rFonts w:hAnsi="宋体" w:cs="宋体" w:hint="eastAsia"/>
          <w:b/>
          <w:bCs/>
          <w:sz w:val="30"/>
          <w:szCs w:val="30"/>
        </w:rPr>
        <w:t>长沙市雨花区消防大队</w:t>
      </w:r>
      <w:r w:rsidR="009234E7" w:rsidRPr="009234E7">
        <w:rPr>
          <w:rFonts w:hAnsi="宋体" w:cs="宋体" w:hint="eastAsia"/>
          <w:b/>
          <w:bCs/>
          <w:sz w:val="30"/>
          <w:szCs w:val="30"/>
        </w:rPr>
        <w:t>消防宣传培训教育服务采购项目</w:t>
      </w:r>
    </w:p>
    <w:p w:rsidR="00DF4404" w:rsidRDefault="00CD3B4C" w:rsidP="006B7B2E">
      <w:pPr>
        <w:pStyle w:val="a5"/>
        <w:spacing w:line="480" w:lineRule="auto"/>
        <w:ind w:leftChars="750" w:left="3325" w:hangingChars="581" w:hanging="1750"/>
        <w:jc w:val="left"/>
        <w:rPr>
          <w:rFonts w:hAnsi="宋体" w:cs="宋体"/>
          <w:b/>
          <w:bCs/>
          <w:sz w:val="30"/>
          <w:szCs w:val="30"/>
        </w:rPr>
      </w:pPr>
      <w:r>
        <w:rPr>
          <w:rFonts w:hAnsi="宋体" w:cs="宋体" w:hint="eastAsia"/>
          <w:b/>
          <w:bCs/>
          <w:sz w:val="30"/>
          <w:szCs w:val="30"/>
        </w:rPr>
        <w:t>采购人：</w:t>
      </w:r>
      <w:r w:rsidR="001D6E57">
        <w:rPr>
          <w:rFonts w:hAnsi="宋体" w:cs="宋体" w:hint="eastAsia"/>
          <w:b/>
          <w:bCs/>
          <w:sz w:val="30"/>
          <w:szCs w:val="30"/>
        </w:rPr>
        <w:t>长沙市雨花区消防大队</w:t>
      </w:r>
    </w:p>
    <w:p w:rsidR="00DF4404" w:rsidRDefault="00CD3B4C" w:rsidP="0084146C">
      <w:pPr>
        <w:pStyle w:val="a5"/>
        <w:spacing w:beforeLines="100" w:afterLines="100" w:line="480" w:lineRule="auto"/>
        <w:ind w:firstLineChars="500" w:firstLine="1506"/>
        <w:rPr>
          <w:rFonts w:hAnsi="宋体" w:cs="宋体"/>
          <w:b/>
          <w:bCs/>
          <w:sz w:val="30"/>
          <w:szCs w:val="30"/>
        </w:rPr>
      </w:pPr>
      <w:r>
        <w:rPr>
          <w:rFonts w:hAnsi="宋体" w:cs="宋体" w:hint="eastAsia"/>
          <w:b/>
          <w:bCs/>
          <w:sz w:val="30"/>
          <w:szCs w:val="30"/>
        </w:rPr>
        <w:t>政府采购编号:</w:t>
      </w:r>
      <w:r w:rsidR="006B7B2E" w:rsidRPr="006B7B2E">
        <w:rPr>
          <w:rFonts w:hint="eastAsia"/>
        </w:rPr>
        <w:t xml:space="preserve"> </w:t>
      </w:r>
      <w:r w:rsidR="006B7B2E" w:rsidRPr="006B7B2E">
        <w:rPr>
          <w:rFonts w:hAnsi="宋体" w:cs="宋体" w:hint="eastAsia"/>
          <w:b/>
          <w:bCs/>
          <w:sz w:val="30"/>
          <w:szCs w:val="30"/>
        </w:rPr>
        <w:t>雨财采计</w:t>
      </w:r>
      <w:r w:rsidR="006B7B2E">
        <w:rPr>
          <w:rFonts w:hAnsi="宋体" w:cs="宋体" w:hint="eastAsia"/>
          <w:b/>
          <w:bCs/>
          <w:sz w:val="30"/>
          <w:szCs w:val="30"/>
        </w:rPr>
        <w:t>2018-FW207</w:t>
      </w:r>
    </w:p>
    <w:p w:rsidR="00DF4404" w:rsidRDefault="00CD3B4C" w:rsidP="006B7B2E">
      <w:pPr>
        <w:widowControl/>
        <w:spacing w:line="480" w:lineRule="auto"/>
        <w:ind w:firstLineChars="500" w:firstLine="1506"/>
        <w:jc w:val="left"/>
        <w:rPr>
          <w:rFonts w:ascii="宋体" w:hAnsi="宋体" w:cs="宋体"/>
        </w:rPr>
      </w:pPr>
      <w:r>
        <w:rPr>
          <w:rFonts w:ascii="宋体" w:hAnsi="宋体" w:cs="宋体" w:hint="eastAsia"/>
          <w:b/>
          <w:bCs/>
          <w:sz w:val="30"/>
          <w:szCs w:val="30"/>
        </w:rPr>
        <w:t>委托代理编号:</w:t>
      </w:r>
      <w:r w:rsidR="006B7B2E" w:rsidRPr="006B7B2E">
        <w:rPr>
          <w:rFonts w:hint="eastAsia"/>
        </w:rPr>
        <w:t xml:space="preserve"> </w:t>
      </w:r>
      <w:r w:rsidR="006B7B2E" w:rsidRPr="006B7B2E">
        <w:rPr>
          <w:rFonts w:ascii="宋体" w:hAnsi="宋体" w:cs="宋体"/>
          <w:b/>
          <w:bCs/>
          <w:sz w:val="30"/>
          <w:szCs w:val="30"/>
        </w:rPr>
        <w:t>HNZT-2018ZF138</w:t>
      </w:r>
    </w:p>
    <w:p w:rsidR="00DF4404" w:rsidRDefault="00DF4404">
      <w:pPr>
        <w:widowControl/>
        <w:spacing w:line="480" w:lineRule="auto"/>
        <w:jc w:val="left"/>
        <w:rPr>
          <w:rFonts w:ascii="宋体" w:hAnsi="宋体" w:cs="宋体"/>
        </w:rPr>
      </w:pPr>
    </w:p>
    <w:p w:rsidR="00DF4404" w:rsidRDefault="00DF4404">
      <w:pPr>
        <w:widowControl/>
        <w:spacing w:line="480" w:lineRule="auto"/>
        <w:jc w:val="left"/>
        <w:rPr>
          <w:rFonts w:ascii="宋体" w:hAnsi="宋体" w:cs="宋体"/>
        </w:rPr>
      </w:pPr>
    </w:p>
    <w:p w:rsidR="00DF4404" w:rsidRDefault="00DF4404">
      <w:pPr>
        <w:widowControl/>
        <w:spacing w:line="360" w:lineRule="auto"/>
        <w:jc w:val="left"/>
        <w:rPr>
          <w:rFonts w:ascii="宋体" w:hAnsi="宋体" w:cs="宋体"/>
        </w:rPr>
      </w:pPr>
    </w:p>
    <w:p w:rsidR="00DF4404" w:rsidRDefault="00CD3B4C">
      <w:pPr>
        <w:pStyle w:val="a5"/>
        <w:spacing w:line="360" w:lineRule="auto"/>
        <w:jc w:val="center"/>
        <w:rPr>
          <w:rFonts w:hAnsi="宋体" w:cs="宋体"/>
          <w:b/>
          <w:sz w:val="32"/>
        </w:rPr>
      </w:pPr>
      <w:r>
        <w:rPr>
          <w:rFonts w:hAnsi="宋体" w:cs="宋体" w:hint="eastAsia"/>
          <w:b/>
          <w:sz w:val="32"/>
        </w:rPr>
        <w:t>湖南中泰项目管理有限公司</w:t>
      </w:r>
    </w:p>
    <w:p w:rsidR="00DF4404" w:rsidRDefault="00CD3B4C">
      <w:pPr>
        <w:pStyle w:val="a5"/>
        <w:spacing w:line="360" w:lineRule="auto"/>
        <w:jc w:val="center"/>
        <w:rPr>
          <w:rFonts w:hAnsi="宋体" w:cs="宋体"/>
          <w:b/>
          <w:sz w:val="32"/>
        </w:rPr>
        <w:sectPr w:rsidR="00DF4404">
          <w:headerReference w:type="default" r:id="rId18"/>
          <w:footerReference w:type="default" r:id="rId19"/>
          <w:pgSz w:w="11906" w:h="16838"/>
          <w:pgMar w:top="1134" w:right="1134" w:bottom="1134" w:left="1134" w:header="851" w:footer="573" w:gutter="0"/>
          <w:cols w:space="720"/>
          <w:rtlGutter/>
          <w:docGrid w:linePitch="312"/>
        </w:sectPr>
      </w:pPr>
      <w:r>
        <w:rPr>
          <w:rFonts w:hAnsi="宋体" w:cs="宋体" w:hint="eastAsia"/>
          <w:b/>
          <w:sz w:val="32"/>
        </w:rPr>
        <w:t>2018年</w:t>
      </w:r>
      <w:r w:rsidR="006B7B2E">
        <w:rPr>
          <w:rFonts w:hAnsi="宋体" w:cs="宋体" w:hint="eastAsia"/>
          <w:b/>
          <w:sz w:val="32"/>
        </w:rPr>
        <w:t>11</w:t>
      </w:r>
      <w:r>
        <w:rPr>
          <w:rFonts w:hAnsi="宋体" w:cs="宋体" w:hint="eastAsia"/>
          <w:b/>
          <w:sz w:val="32"/>
        </w:rPr>
        <w:t>月</w:t>
      </w:r>
    </w:p>
    <w:p w:rsidR="00DF4404" w:rsidRDefault="00CD3B4C">
      <w:pPr>
        <w:numPr>
          <w:ilvl w:val="0"/>
          <w:numId w:val="2"/>
        </w:numPr>
        <w:jc w:val="center"/>
        <w:rPr>
          <w:rFonts w:ascii="宋体" w:hAnsi="宋体" w:cs="宋体"/>
          <w:b/>
          <w:bCs/>
          <w:sz w:val="28"/>
          <w:szCs w:val="28"/>
        </w:rPr>
      </w:pPr>
      <w:r>
        <w:rPr>
          <w:rFonts w:ascii="宋体" w:hAnsi="宋体" w:cs="宋体" w:hint="eastAsia"/>
          <w:b/>
          <w:bCs/>
          <w:sz w:val="28"/>
          <w:szCs w:val="28"/>
        </w:rPr>
        <w:t xml:space="preserve"> 招标文件前附表</w:t>
      </w:r>
    </w:p>
    <w:p w:rsidR="00DF4404" w:rsidRDefault="00CD3B4C">
      <w:pPr>
        <w:rPr>
          <w:rFonts w:ascii="宋体" w:hAnsi="宋体" w:cs="宋体"/>
          <w:b/>
          <w:bCs/>
          <w:sz w:val="24"/>
        </w:rPr>
      </w:pPr>
      <w:r>
        <w:rPr>
          <w:rFonts w:ascii="宋体" w:hAnsi="宋体" w:cs="宋体" w:hint="eastAsia"/>
          <w:b/>
          <w:bCs/>
          <w:sz w:val="24"/>
        </w:rPr>
        <w:t>注： 请在方框□内划√选择，在“条款号”内限选一项。</w:t>
      </w:r>
    </w:p>
    <w:tbl>
      <w:tblPr>
        <w:tblpPr w:leftFromText="180" w:rightFromText="180" w:vertAnchor="text" w:tblpXSpec="center" w:tblpY="1"/>
        <w:tblOverlap w:val="never"/>
        <w:tblW w:w="105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86"/>
        <w:gridCol w:w="693"/>
        <w:gridCol w:w="411"/>
        <w:gridCol w:w="927"/>
        <w:gridCol w:w="877"/>
        <w:gridCol w:w="6970"/>
      </w:tblGrid>
      <w:tr w:rsidR="00DF4404">
        <w:trPr>
          <w:trHeight w:val="408"/>
        </w:trPr>
        <w:tc>
          <w:tcPr>
            <w:tcW w:w="1790" w:type="dxa"/>
            <w:gridSpan w:val="3"/>
            <w:vAlign w:val="center"/>
          </w:tcPr>
          <w:p w:rsidR="00DF4404" w:rsidRDefault="00CD3B4C">
            <w:pPr>
              <w:spacing w:line="360" w:lineRule="auto"/>
              <w:jc w:val="center"/>
              <w:rPr>
                <w:rFonts w:ascii="宋体" w:hAnsi="宋体" w:cs="宋体"/>
                <w:b/>
                <w:bCs/>
                <w:szCs w:val="21"/>
              </w:rPr>
            </w:pPr>
            <w:r>
              <w:rPr>
                <w:rFonts w:ascii="宋体" w:hAnsi="宋体" w:cs="宋体" w:hint="eastAsia"/>
                <w:b/>
                <w:bCs/>
                <w:szCs w:val="21"/>
              </w:rPr>
              <w:t>条款号</w:t>
            </w:r>
          </w:p>
        </w:tc>
        <w:tc>
          <w:tcPr>
            <w:tcW w:w="1804" w:type="dxa"/>
            <w:gridSpan w:val="2"/>
            <w:vAlign w:val="center"/>
          </w:tcPr>
          <w:p w:rsidR="00DF4404" w:rsidRDefault="00CD3B4C">
            <w:pPr>
              <w:spacing w:line="360" w:lineRule="auto"/>
              <w:jc w:val="center"/>
              <w:rPr>
                <w:rFonts w:ascii="宋体" w:hAnsi="宋体" w:cs="宋体"/>
                <w:b/>
                <w:bCs/>
                <w:szCs w:val="21"/>
              </w:rPr>
            </w:pPr>
            <w:r>
              <w:rPr>
                <w:rFonts w:ascii="宋体" w:hAnsi="宋体" w:cs="宋体" w:hint="eastAsia"/>
                <w:b/>
                <w:bCs/>
                <w:szCs w:val="21"/>
              </w:rPr>
              <w:t>条款名称</w:t>
            </w:r>
          </w:p>
        </w:tc>
        <w:tc>
          <w:tcPr>
            <w:tcW w:w="6970" w:type="dxa"/>
            <w:vAlign w:val="center"/>
          </w:tcPr>
          <w:p w:rsidR="00DF4404" w:rsidRDefault="00CD3B4C">
            <w:pPr>
              <w:spacing w:line="360" w:lineRule="auto"/>
              <w:jc w:val="center"/>
              <w:rPr>
                <w:rFonts w:ascii="宋体" w:hAnsi="宋体" w:cs="宋体"/>
                <w:b/>
                <w:bCs/>
                <w:szCs w:val="21"/>
              </w:rPr>
            </w:pPr>
            <w:r>
              <w:rPr>
                <w:rFonts w:ascii="宋体" w:hAnsi="宋体" w:cs="宋体" w:hint="eastAsia"/>
                <w:b/>
                <w:bCs/>
                <w:szCs w:val="21"/>
              </w:rPr>
              <w:t>编列内容规定</w:t>
            </w:r>
          </w:p>
        </w:tc>
      </w:tr>
      <w:tr w:rsidR="00DF4404">
        <w:trPr>
          <w:trHeight w:val="406"/>
        </w:trPr>
        <w:tc>
          <w:tcPr>
            <w:tcW w:w="10564" w:type="dxa"/>
            <w:gridSpan w:val="6"/>
            <w:vAlign w:val="center"/>
          </w:tcPr>
          <w:p w:rsidR="00DF4404" w:rsidRDefault="00CD3B4C">
            <w:pPr>
              <w:spacing w:line="360" w:lineRule="auto"/>
              <w:jc w:val="center"/>
              <w:rPr>
                <w:rFonts w:ascii="宋体" w:hAnsi="宋体" w:cs="宋体"/>
                <w:szCs w:val="21"/>
              </w:rPr>
            </w:pPr>
            <w:r>
              <w:rPr>
                <w:rFonts w:ascii="宋体" w:hAnsi="宋体" w:cs="宋体" w:hint="eastAsia"/>
                <w:b/>
                <w:bCs/>
                <w:szCs w:val="21"/>
              </w:rPr>
              <w:t>第一章 投标须知（前附表）</w:t>
            </w:r>
          </w:p>
        </w:tc>
      </w:tr>
      <w:tr w:rsidR="00DF4404">
        <w:trPr>
          <w:trHeight w:val="265"/>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一、说明</w:t>
            </w:r>
          </w:p>
        </w:tc>
      </w:tr>
      <w:tr w:rsidR="00DF4404">
        <w:trPr>
          <w:trHeight w:val="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 第1.1款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采购项目</w:t>
            </w:r>
          </w:p>
        </w:tc>
        <w:tc>
          <w:tcPr>
            <w:tcW w:w="6970" w:type="dxa"/>
            <w:vAlign w:val="center"/>
          </w:tcPr>
          <w:p w:rsidR="00DF4404" w:rsidRDefault="001D6E57">
            <w:pPr>
              <w:spacing w:line="360" w:lineRule="auto"/>
              <w:rPr>
                <w:rFonts w:ascii="宋体" w:hAnsi="宋体" w:cs="宋体"/>
                <w:szCs w:val="21"/>
              </w:rPr>
            </w:pPr>
            <w:r>
              <w:rPr>
                <w:rFonts w:ascii="宋体" w:hAnsi="宋体" w:cs="宋体" w:hint="eastAsia"/>
                <w:szCs w:val="21"/>
              </w:rPr>
              <w:t>长沙市雨花区消防大队</w:t>
            </w:r>
            <w:r w:rsidR="009234E7" w:rsidRPr="009234E7">
              <w:rPr>
                <w:rFonts w:ascii="宋体" w:hAnsi="宋体" w:cs="宋体" w:hint="eastAsia"/>
                <w:szCs w:val="21"/>
              </w:rPr>
              <w:t>消防宣传培训教育服务采购项目</w:t>
            </w:r>
          </w:p>
        </w:tc>
      </w:tr>
      <w:tr w:rsidR="00DF4404">
        <w:trPr>
          <w:trHeight w:val="898"/>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采购人</w:t>
            </w:r>
          </w:p>
        </w:tc>
        <w:tc>
          <w:tcPr>
            <w:tcW w:w="6970" w:type="dxa"/>
            <w:vAlign w:val="center"/>
          </w:tcPr>
          <w:p w:rsidR="009234E7" w:rsidRDefault="009234E7" w:rsidP="009234E7">
            <w:pPr>
              <w:spacing w:line="400" w:lineRule="exact"/>
              <w:rPr>
                <w:rFonts w:ascii="宋体" w:hAnsi="宋体"/>
              </w:rPr>
            </w:pPr>
            <w:r>
              <w:rPr>
                <w:rFonts w:ascii="宋体" w:hAnsi="宋体" w:hint="eastAsia"/>
              </w:rPr>
              <w:t>名  称：</w:t>
            </w:r>
            <w:r w:rsidR="001D6E57">
              <w:rPr>
                <w:rFonts w:ascii="宋体" w:hAnsi="宋体" w:hint="eastAsia"/>
              </w:rPr>
              <w:t>长沙市雨花区消防大队</w:t>
            </w:r>
          </w:p>
          <w:p w:rsidR="009234E7" w:rsidRDefault="009234E7" w:rsidP="009234E7">
            <w:pPr>
              <w:spacing w:line="400" w:lineRule="exact"/>
              <w:rPr>
                <w:rFonts w:ascii="宋体" w:hAnsi="宋体"/>
              </w:rPr>
            </w:pPr>
            <w:r>
              <w:rPr>
                <w:rFonts w:ascii="宋体" w:hAnsi="宋体" w:hint="eastAsia"/>
              </w:rPr>
              <w:t>地  址：长沙市雨花区卉园路雨花区消防大队</w:t>
            </w:r>
          </w:p>
          <w:p w:rsidR="009234E7" w:rsidRDefault="009234E7" w:rsidP="009234E7">
            <w:pPr>
              <w:spacing w:line="400" w:lineRule="exact"/>
              <w:rPr>
                <w:rFonts w:ascii="宋体" w:hAnsi="宋体"/>
              </w:rPr>
            </w:pPr>
            <w:r>
              <w:rPr>
                <w:rFonts w:ascii="宋体" w:hAnsi="宋体" w:hint="eastAsia"/>
              </w:rPr>
              <w:t>电  话：</w:t>
            </w:r>
            <w:r w:rsidR="00546A13">
              <w:rPr>
                <w:rFonts w:ascii="宋体" w:hAnsi="宋体" w:hint="eastAsia"/>
              </w:rPr>
              <w:t>13755196668</w:t>
            </w:r>
          </w:p>
          <w:p w:rsidR="00DF4404" w:rsidRDefault="009234E7" w:rsidP="00546A13">
            <w:pPr>
              <w:spacing w:line="360" w:lineRule="auto"/>
              <w:rPr>
                <w:rFonts w:ascii="宋体" w:hAnsi="宋体" w:cs="宋体"/>
                <w:szCs w:val="21"/>
              </w:rPr>
            </w:pPr>
            <w:r>
              <w:rPr>
                <w:rFonts w:ascii="宋体" w:hAnsi="宋体" w:hint="eastAsia"/>
              </w:rPr>
              <w:t>联系人：</w:t>
            </w:r>
            <w:r w:rsidR="00546A13">
              <w:rPr>
                <w:rFonts w:ascii="宋体" w:hAnsi="宋体" w:hint="eastAsia"/>
              </w:rPr>
              <w:t>文参谋</w:t>
            </w:r>
          </w:p>
        </w:tc>
      </w:tr>
      <w:tr w:rsidR="00DF4404">
        <w:trPr>
          <w:trHeight w:val="154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第一章第2.2款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采购代理机构</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名称：湖南中泰项目管理有限公司</w:t>
            </w:r>
          </w:p>
          <w:p w:rsidR="00DF4404" w:rsidRDefault="00CD3B4C">
            <w:pPr>
              <w:spacing w:line="360" w:lineRule="auto"/>
              <w:rPr>
                <w:rFonts w:ascii="宋体" w:hAnsi="宋体" w:cs="宋体"/>
                <w:szCs w:val="21"/>
              </w:rPr>
            </w:pPr>
            <w:r>
              <w:rPr>
                <w:rFonts w:ascii="宋体" w:hAnsi="宋体" w:cs="宋体" w:hint="eastAsia"/>
                <w:szCs w:val="21"/>
              </w:rPr>
              <w:t>地址：长沙高新开发区枫林三路238号地华梅溪湖畔2栋2011室</w:t>
            </w:r>
          </w:p>
          <w:p w:rsidR="00DF4404" w:rsidRDefault="00CD3B4C">
            <w:pPr>
              <w:spacing w:line="360" w:lineRule="auto"/>
              <w:rPr>
                <w:rFonts w:ascii="宋体" w:hAnsi="宋体" w:cs="宋体"/>
                <w:szCs w:val="21"/>
              </w:rPr>
            </w:pPr>
            <w:r>
              <w:rPr>
                <w:rFonts w:ascii="宋体" w:hAnsi="宋体" w:cs="宋体" w:hint="eastAsia"/>
                <w:szCs w:val="21"/>
              </w:rPr>
              <w:t>电话：0731-89819668、</w:t>
            </w:r>
            <w:r w:rsidR="00546A13">
              <w:rPr>
                <w:rFonts w:ascii="宋体" w:hAnsi="宋体" w:cs="宋体" w:hint="eastAsia"/>
                <w:szCs w:val="21"/>
              </w:rPr>
              <w:t>13272490627</w:t>
            </w:r>
          </w:p>
          <w:p w:rsidR="00DF4404" w:rsidRDefault="00CD3B4C" w:rsidP="00AC5B22">
            <w:pPr>
              <w:spacing w:line="360" w:lineRule="auto"/>
              <w:rPr>
                <w:rFonts w:ascii="宋体" w:hAnsi="宋体" w:cs="宋体"/>
                <w:szCs w:val="21"/>
              </w:rPr>
            </w:pPr>
            <w:r>
              <w:rPr>
                <w:rFonts w:ascii="宋体" w:hAnsi="宋体" w:cs="宋体" w:hint="eastAsia"/>
                <w:szCs w:val="21"/>
              </w:rPr>
              <w:t>联系人：李谦、孙俊</w:t>
            </w:r>
          </w:p>
        </w:tc>
      </w:tr>
      <w:tr w:rsidR="00DF4404">
        <w:trPr>
          <w:trHeight w:val="3296"/>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第一章第3.1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投标人资格条件</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1、基本资格条件：</w:t>
            </w:r>
          </w:p>
          <w:p w:rsidR="00DF4404" w:rsidRDefault="00CD3B4C">
            <w:pPr>
              <w:spacing w:line="360" w:lineRule="auto"/>
              <w:rPr>
                <w:rFonts w:ascii="宋体" w:hAnsi="宋体" w:cs="宋体"/>
                <w:szCs w:val="21"/>
              </w:rPr>
            </w:pPr>
            <w:r>
              <w:rPr>
                <w:rFonts w:ascii="宋体" w:hAnsi="宋体" w:cs="宋体" w:hint="eastAsia"/>
                <w:szCs w:val="21"/>
              </w:rPr>
              <w:t>投标人需具备《中华人民共和国政府采购法》第二十二条规定的基本资格条件，并提供以下资格证明文件：</w:t>
            </w:r>
          </w:p>
          <w:p w:rsidR="00DF4404" w:rsidRDefault="00CD3B4C">
            <w:pPr>
              <w:spacing w:line="360" w:lineRule="auto"/>
              <w:rPr>
                <w:rFonts w:ascii="宋体" w:hAnsi="宋体" w:cs="宋体"/>
                <w:szCs w:val="21"/>
              </w:rPr>
            </w:pPr>
            <w:r>
              <w:rPr>
                <w:rFonts w:ascii="宋体" w:hAnsi="宋体" w:cs="宋体" w:hint="eastAsia"/>
                <w:szCs w:val="21"/>
              </w:rPr>
              <w:t>（1）法人提交企业法人营业执照副本(或者法人登记证书)以及组织机构代码证副本复印件；</w:t>
            </w:r>
          </w:p>
          <w:p w:rsidR="00DF4404" w:rsidRDefault="00CD3B4C">
            <w:pPr>
              <w:spacing w:line="360" w:lineRule="auto"/>
              <w:rPr>
                <w:rFonts w:ascii="宋体" w:hAnsi="宋体" w:cs="宋体"/>
                <w:szCs w:val="21"/>
              </w:rPr>
            </w:pPr>
            <w:r>
              <w:rPr>
                <w:rFonts w:ascii="宋体" w:hAnsi="宋体" w:cs="宋体" w:hint="eastAsia"/>
                <w:szCs w:val="21"/>
              </w:rPr>
              <w:t>（2）依法缴纳税收和社会保险费的证明材料,各提供下列材料之一:</w:t>
            </w:r>
          </w:p>
          <w:p w:rsidR="00DF4404" w:rsidRDefault="00CD3B4C">
            <w:pPr>
              <w:spacing w:line="360" w:lineRule="auto"/>
              <w:rPr>
                <w:rFonts w:ascii="宋体" w:hAnsi="宋体" w:cs="宋体"/>
                <w:szCs w:val="21"/>
              </w:rPr>
            </w:pPr>
            <w:r>
              <w:rPr>
                <w:rFonts w:ascii="宋体" w:hAnsi="宋体" w:cs="宋体" w:hint="eastAsia"/>
                <w:szCs w:val="21"/>
              </w:rPr>
              <w:t>①缴纳税收证明资料:《税务登记证》复印件，或者近三个月（2018年</w:t>
            </w:r>
            <w:r w:rsidR="006B7B2E">
              <w:rPr>
                <w:rFonts w:ascii="宋体" w:hAnsi="宋体" w:cs="宋体" w:hint="eastAsia"/>
                <w:szCs w:val="21"/>
              </w:rPr>
              <w:t>7</w:t>
            </w:r>
            <w:r>
              <w:rPr>
                <w:rFonts w:ascii="宋体" w:hAnsi="宋体" w:cs="宋体" w:hint="eastAsia"/>
                <w:szCs w:val="21"/>
              </w:rPr>
              <w:t>月至2018年</w:t>
            </w:r>
            <w:r w:rsidR="006B7B2E">
              <w:rPr>
                <w:rFonts w:ascii="宋体" w:hAnsi="宋体" w:cs="宋体" w:hint="eastAsia"/>
                <w:szCs w:val="21"/>
              </w:rPr>
              <w:t>10</w:t>
            </w:r>
            <w:r>
              <w:rPr>
                <w:rFonts w:ascii="宋体" w:hAnsi="宋体" w:cs="宋体" w:hint="eastAsia"/>
                <w:szCs w:val="21"/>
              </w:rPr>
              <w:t>月任意连续三个月）依法缴纳税收的证明（纳税凭证复印件），或者委托他人缴纳的委托代办协议和近三个月（</w:t>
            </w:r>
            <w:r w:rsidR="006B7B2E">
              <w:rPr>
                <w:rFonts w:ascii="宋体" w:hAnsi="宋体" w:cs="宋体" w:hint="eastAsia"/>
                <w:szCs w:val="21"/>
              </w:rPr>
              <w:t>2018年7月至2018年10月任意连续三个月</w:t>
            </w:r>
            <w:r>
              <w:rPr>
                <w:rFonts w:ascii="宋体" w:hAnsi="宋体" w:cs="宋体" w:hint="eastAsia"/>
                <w:szCs w:val="21"/>
              </w:rPr>
              <w:t>）的缴纳证明（收据复印件），或者法定征收机关出具的依法免缴税收的证明原件。</w:t>
            </w:r>
          </w:p>
          <w:p w:rsidR="00DF4404" w:rsidRDefault="00CD3B4C">
            <w:pPr>
              <w:spacing w:line="360" w:lineRule="auto"/>
              <w:rPr>
                <w:rFonts w:ascii="宋体" w:hAnsi="宋体" w:cs="宋体"/>
                <w:szCs w:val="21"/>
              </w:rPr>
            </w:pPr>
            <w:r>
              <w:rPr>
                <w:rFonts w:ascii="宋体" w:hAnsi="宋体" w:cs="宋体" w:hint="eastAsia"/>
                <w:szCs w:val="21"/>
              </w:rPr>
              <w:t>②缴纳社会保险证明资料：《社会保险登记证》复印件，或者近三个月（</w:t>
            </w:r>
            <w:r w:rsidR="006B7B2E">
              <w:rPr>
                <w:rFonts w:ascii="宋体" w:hAnsi="宋体" w:cs="宋体" w:hint="eastAsia"/>
                <w:szCs w:val="21"/>
              </w:rPr>
              <w:t>2018年7月至2018年10月任意连续三个月</w:t>
            </w:r>
            <w:r>
              <w:rPr>
                <w:rFonts w:ascii="宋体" w:hAnsi="宋体" w:cs="宋体" w:hint="eastAsia"/>
                <w:szCs w:val="21"/>
              </w:rPr>
              <w:t>）依法缴纳社会保险的证明（缴费凭证复印件），或者委托他人缴纳的委托代办协议和近三个月（</w:t>
            </w:r>
            <w:r w:rsidR="006B7B2E">
              <w:rPr>
                <w:rFonts w:ascii="宋体" w:hAnsi="宋体" w:cs="宋体" w:hint="eastAsia"/>
                <w:szCs w:val="21"/>
              </w:rPr>
              <w:t>2018年7月至2018年10月任意连续三个月</w:t>
            </w:r>
            <w:r>
              <w:rPr>
                <w:rFonts w:ascii="宋体" w:hAnsi="宋体" w:cs="宋体" w:hint="eastAsia"/>
                <w:szCs w:val="21"/>
              </w:rPr>
              <w:t>）的缴纳证明（收据复印件），或者法定征收机关出具的依法免缴保险费的证明原件。</w:t>
            </w:r>
          </w:p>
          <w:p w:rsidR="00DF4404" w:rsidRDefault="00CD3B4C">
            <w:pPr>
              <w:spacing w:line="360" w:lineRule="auto"/>
              <w:rPr>
                <w:rFonts w:ascii="宋体" w:hAnsi="宋体" w:cs="宋体"/>
                <w:szCs w:val="21"/>
              </w:rPr>
            </w:pPr>
            <w:r>
              <w:rPr>
                <w:rFonts w:ascii="宋体" w:hAnsi="宋体" w:cs="宋体" w:hint="eastAsia"/>
                <w:szCs w:val="21"/>
              </w:rPr>
              <w:t>（3）提交法定代表人身份证明原件或者法定代表人授权委托书原件及提供被授权人在投标单位近三个月（</w:t>
            </w:r>
            <w:r w:rsidR="006B7B2E">
              <w:rPr>
                <w:rFonts w:ascii="宋体" w:hAnsi="宋体" w:cs="宋体" w:hint="eastAsia"/>
                <w:szCs w:val="21"/>
              </w:rPr>
              <w:t>2018年7月至2018年10月任意连续三个月</w:t>
            </w:r>
            <w:r>
              <w:rPr>
                <w:rFonts w:ascii="宋体" w:hAnsi="宋体" w:cs="宋体" w:hint="eastAsia"/>
                <w:szCs w:val="21"/>
              </w:rPr>
              <w:t>）的社保证明并附法定代表人身份证明原件，自然人提交身份证复印件；</w:t>
            </w:r>
          </w:p>
          <w:p w:rsidR="00DF4404" w:rsidRDefault="00CD3B4C">
            <w:pPr>
              <w:spacing w:line="360" w:lineRule="auto"/>
              <w:rPr>
                <w:rFonts w:ascii="宋体" w:hAnsi="宋体" w:cs="宋体"/>
                <w:szCs w:val="21"/>
              </w:rPr>
            </w:pPr>
            <w:r>
              <w:rPr>
                <w:rFonts w:ascii="宋体" w:hAnsi="宋体" w:cs="宋体" w:hint="eastAsia"/>
                <w:szCs w:val="21"/>
              </w:rPr>
              <w:t>（4）提供2017年度经会计师事务所审计的财务报告复印件（至少包含资产负债表、利润表和现金流量表），或银行出具的资信证明。</w:t>
            </w:r>
          </w:p>
          <w:p w:rsidR="00DF4404" w:rsidRDefault="00CD3B4C">
            <w:pPr>
              <w:spacing w:line="360" w:lineRule="auto"/>
              <w:rPr>
                <w:rFonts w:ascii="宋体" w:hAnsi="宋体" w:cs="宋体"/>
                <w:szCs w:val="21"/>
              </w:rPr>
            </w:pPr>
            <w:r>
              <w:rPr>
                <w:rFonts w:ascii="宋体" w:hAnsi="宋体" w:cs="宋体" w:hint="eastAsia"/>
                <w:szCs w:val="21"/>
              </w:rPr>
              <w:t>2、特定资格条件：无</w:t>
            </w:r>
          </w:p>
          <w:p w:rsidR="00DF4404" w:rsidRDefault="00CD3B4C">
            <w:pPr>
              <w:spacing w:line="360" w:lineRule="auto"/>
              <w:rPr>
                <w:rFonts w:ascii="宋体" w:hAnsi="宋体" w:cs="宋体"/>
                <w:szCs w:val="21"/>
              </w:rPr>
            </w:pPr>
            <w:r>
              <w:rPr>
                <w:rFonts w:ascii="宋体" w:hAnsi="宋体" w:cs="宋体" w:hint="eastAsia"/>
                <w:szCs w:val="21"/>
              </w:rPr>
              <w:t>3、其他说明：</w:t>
            </w:r>
          </w:p>
          <w:p w:rsidR="00DF4404" w:rsidRDefault="00CD3B4C">
            <w:pPr>
              <w:spacing w:line="360" w:lineRule="auto"/>
              <w:rPr>
                <w:rFonts w:ascii="宋体" w:hAnsi="宋体" w:cs="宋体"/>
                <w:szCs w:val="21"/>
              </w:rPr>
            </w:pPr>
            <w:r>
              <w:rPr>
                <w:rFonts w:ascii="宋体" w:hAnsi="宋体" w:cs="宋体" w:hint="eastAsia"/>
                <w:szCs w:val="21"/>
              </w:rPr>
              <w:t>（1）非法人组织参与投标需提供的相关证明材料；</w:t>
            </w:r>
          </w:p>
          <w:p w:rsidR="00DF4404" w:rsidRDefault="00CD3B4C">
            <w:pPr>
              <w:spacing w:line="360" w:lineRule="auto"/>
              <w:rPr>
                <w:rFonts w:ascii="宋体" w:hAnsi="宋体" w:cs="宋体"/>
                <w:szCs w:val="21"/>
              </w:rPr>
            </w:pPr>
            <w:r>
              <w:rPr>
                <w:rFonts w:ascii="宋体" w:hAnsi="宋体" w:cs="宋体" w:hint="eastAsia"/>
                <w:szCs w:val="21"/>
              </w:rPr>
              <w:t>（2）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p>
          <w:p w:rsidR="00DF4404" w:rsidRDefault="00CD3B4C">
            <w:pPr>
              <w:spacing w:line="360" w:lineRule="auto"/>
              <w:rPr>
                <w:rFonts w:ascii="宋体" w:hAnsi="宋体" w:cs="宋体"/>
                <w:szCs w:val="21"/>
              </w:rPr>
            </w:pPr>
            <w:r>
              <w:rPr>
                <w:rFonts w:ascii="宋体" w:hAnsi="宋体" w:cs="宋体" w:hint="eastAsia"/>
                <w:szCs w:val="21"/>
              </w:rPr>
              <w:t>4 、投标人有下列情形之一的，视为无效投标（★）：</w:t>
            </w:r>
          </w:p>
          <w:p w:rsidR="00DF4404" w:rsidRDefault="00CD3B4C">
            <w:pPr>
              <w:spacing w:line="360" w:lineRule="auto"/>
              <w:rPr>
                <w:rFonts w:ascii="宋体" w:hAnsi="宋体" w:cs="宋体"/>
                <w:szCs w:val="21"/>
              </w:rPr>
            </w:pPr>
            <w:r>
              <w:rPr>
                <w:rFonts w:ascii="宋体" w:hAnsi="宋体" w:cs="宋体" w:hint="eastAsia"/>
                <w:szCs w:val="21"/>
              </w:rPr>
              <w:t>（1）有一项资格证明文件未提交的；</w:t>
            </w:r>
          </w:p>
          <w:p w:rsidR="00DF4404" w:rsidRDefault="00CD3B4C">
            <w:pPr>
              <w:spacing w:line="360" w:lineRule="auto"/>
              <w:rPr>
                <w:rFonts w:ascii="宋体" w:hAnsi="宋体" w:cs="宋体"/>
                <w:szCs w:val="21"/>
              </w:rPr>
            </w:pPr>
            <w:r>
              <w:rPr>
                <w:rFonts w:ascii="宋体" w:hAnsi="宋体" w:cs="宋体" w:hint="eastAsia"/>
                <w:szCs w:val="21"/>
              </w:rPr>
              <w:t>（2）提供不符合要求或虚假资格证明文件的；</w:t>
            </w:r>
          </w:p>
          <w:p w:rsidR="00DF4404" w:rsidRDefault="00CD3B4C">
            <w:pPr>
              <w:spacing w:line="360" w:lineRule="auto"/>
              <w:rPr>
                <w:rFonts w:ascii="宋体" w:hAnsi="宋体" w:cs="宋体"/>
                <w:szCs w:val="21"/>
              </w:rPr>
            </w:pPr>
            <w:r>
              <w:rPr>
                <w:rFonts w:ascii="宋体" w:hAnsi="宋体" w:cs="宋体" w:hint="eastAsia"/>
                <w:szCs w:val="21"/>
              </w:rPr>
              <w:t>（3）资格证明文件过了有效期的；</w:t>
            </w:r>
          </w:p>
          <w:p w:rsidR="00DF4404" w:rsidRDefault="00CD3B4C">
            <w:pPr>
              <w:spacing w:line="360" w:lineRule="auto"/>
              <w:rPr>
                <w:rFonts w:ascii="宋体" w:hAnsi="宋体" w:cs="宋体"/>
                <w:szCs w:val="21"/>
              </w:rPr>
            </w:pPr>
            <w:r>
              <w:rPr>
                <w:rFonts w:ascii="宋体" w:hAnsi="宋体" w:cs="宋体" w:hint="eastAsia"/>
                <w:szCs w:val="21"/>
              </w:rPr>
              <w:t>（4）资格证明文件复印件未加盖投标人公章的；</w:t>
            </w:r>
          </w:p>
          <w:p w:rsidR="00DF4404" w:rsidRDefault="00CD3B4C">
            <w:pPr>
              <w:spacing w:line="360" w:lineRule="auto"/>
              <w:rPr>
                <w:rFonts w:ascii="宋体" w:hAnsi="宋体" w:cs="宋体"/>
                <w:szCs w:val="21"/>
              </w:rPr>
            </w:pPr>
            <w:r>
              <w:rPr>
                <w:rFonts w:ascii="宋体" w:hAnsi="宋体" w:cs="宋体" w:hint="eastAsia"/>
                <w:szCs w:val="21"/>
              </w:rPr>
              <w:t>（5）投标文件中所有法定代表人和委托代理人的签字必须为亲笔签名，否则为无效投标。</w:t>
            </w:r>
          </w:p>
          <w:p w:rsidR="00DF4404" w:rsidRDefault="00CD3B4C">
            <w:pPr>
              <w:spacing w:line="360" w:lineRule="auto"/>
              <w:rPr>
                <w:rFonts w:ascii="宋体" w:hAnsi="宋体" w:cs="宋体"/>
                <w:szCs w:val="21"/>
              </w:rPr>
            </w:pPr>
            <w:r>
              <w:rPr>
                <w:rFonts w:ascii="宋体" w:hAnsi="宋体" w:cs="宋体" w:hint="eastAsia"/>
                <w:szCs w:val="21"/>
              </w:rPr>
              <w:t>（6）投标须知内容中视为无效投标的条款。</w:t>
            </w:r>
          </w:p>
        </w:tc>
      </w:tr>
      <w:tr w:rsidR="00DF4404">
        <w:trPr>
          <w:trHeight w:val="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第一章第6.1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联合体投标</w:t>
            </w:r>
          </w:p>
          <w:p w:rsidR="00DF4404" w:rsidRDefault="00CD3B4C">
            <w:pPr>
              <w:spacing w:line="360" w:lineRule="auto"/>
              <w:jc w:val="center"/>
              <w:rPr>
                <w:rFonts w:ascii="宋体" w:hAnsi="宋体" w:cs="宋体"/>
                <w:szCs w:val="21"/>
              </w:rPr>
            </w:pPr>
            <w:r>
              <w:rPr>
                <w:rFonts w:ascii="宋体" w:hAnsi="宋体" w:cs="宋体" w:hint="eastAsia"/>
                <w:szCs w:val="21"/>
              </w:rPr>
              <w:t>（注：</w:t>
            </w:r>
            <w:r>
              <w:rPr>
                <w:rFonts w:ascii="宋体" w:hAnsi="宋体" w:cs="宋体" w:hint="eastAsia"/>
                <w:szCs w:val="21"/>
                <w:lang w:val="zh-CN"/>
              </w:rPr>
              <w:t>政府采购政策规定</w:t>
            </w:r>
            <w:r>
              <w:rPr>
                <w:rFonts w:ascii="宋体" w:hAnsi="宋体" w:cs="宋体" w:hint="eastAsia"/>
                <w:szCs w:val="21"/>
              </w:rPr>
              <w:t>的除外）</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不接受</w:t>
            </w:r>
          </w:p>
          <w:p w:rsidR="00DF4404" w:rsidRDefault="00CD3B4C">
            <w:pPr>
              <w:spacing w:line="360" w:lineRule="auto"/>
              <w:rPr>
                <w:rFonts w:ascii="宋体" w:hAnsi="宋体" w:cs="宋体"/>
                <w:szCs w:val="21"/>
              </w:rPr>
            </w:pPr>
            <w:r>
              <w:rPr>
                <w:rFonts w:ascii="宋体" w:hAnsi="宋体" w:cs="宋体" w:hint="eastAsia"/>
                <w:szCs w:val="21"/>
              </w:rPr>
              <w:t>□ 接受</w:t>
            </w:r>
          </w:p>
        </w:tc>
      </w:tr>
      <w:tr w:rsidR="00DF4404">
        <w:trPr>
          <w:trHeight w:val="675"/>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第一章第7.1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采购进口产品</w:t>
            </w:r>
          </w:p>
        </w:tc>
        <w:tc>
          <w:tcPr>
            <w:tcW w:w="6970" w:type="dxa"/>
            <w:vAlign w:val="center"/>
          </w:tcPr>
          <w:p w:rsidR="00DF4404" w:rsidRDefault="009234E7">
            <w:pPr>
              <w:spacing w:line="360" w:lineRule="auto"/>
              <w:rPr>
                <w:rFonts w:ascii="宋体" w:hAnsi="宋体" w:cs="宋体"/>
                <w:szCs w:val="21"/>
              </w:rPr>
            </w:pPr>
            <w:r>
              <w:rPr>
                <w:rFonts w:ascii="宋体" w:hAnsi="宋体" w:cs="宋体" w:hint="eastAsia"/>
                <w:szCs w:val="21"/>
              </w:rPr>
              <w:t xml:space="preserve"> √</w:t>
            </w:r>
            <w:r w:rsidR="00CD3B4C">
              <w:rPr>
                <w:rFonts w:ascii="宋体" w:hAnsi="宋体" w:cs="宋体" w:hint="eastAsia"/>
                <w:szCs w:val="21"/>
              </w:rPr>
              <w:t>本采购项目拒绝进口产品参加投标；</w:t>
            </w:r>
          </w:p>
          <w:p w:rsidR="00DF4404" w:rsidRDefault="009234E7" w:rsidP="00AC5B22">
            <w:pPr>
              <w:spacing w:line="360" w:lineRule="auto"/>
              <w:rPr>
                <w:rFonts w:ascii="宋体" w:hAnsi="宋体" w:cs="宋体"/>
                <w:szCs w:val="21"/>
              </w:rPr>
            </w:pPr>
            <w:r>
              <w:rPr>
                <w:rFonts w:ascii="宋体" w:hAnsi="宋体" w:cs="宋体" w:hint="eastAsia"/>
                <w:szCs w:val="21"/>
              </w:rPr>
              <w:t>□</w:t>
            </w:r>
            <w:r w:rsidR="00CD3B4C">
              <w:rPr>
                <w:rFonts w:ascii="宋体" w:hAnsi="宋体" w:cs="宋体" w:hint="eastAsia"/>
                <w:szCs w:val="21"/>
              </w:rPr>
              <w:t>本采购项目已经财政部门审核同意购买进口产品</w:t>
            </w:r>
          </w:p>
        </w:tc>
      </w:tr>
      <w:tr w:rsidR="00DF4404">
        <w:trPr>
          <w:trHeight w:val="390"/>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二、招标文件</w:t>
            </w:r>
          </w:p>
        </w:tc>
      </w:tr>
      <w:tr w:rsidR="00DF4404">
        <w:trPr>
          <w:trHeight w:val="67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第一章第9.2款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信息公告媒体</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《长沙市政府采购网》（http://changs.ccgp-hunan.gov.cn）、《长沙公共资源交易电子服务平台》（</w:t>
            </w:r>
            <w:r w:rsidR="009726FA" w:rsidRPr="009726FA">
              <w:rPr>
                <w:rFonts w:ascii="宋体" w:hAnsi="宋体" w:cs="宋体"/>
                <w:szCs w:val="21"/>
              </w:rPr>
              <w:t xml:space="preserve"> http://fwpt.csggzy.cn</w:t>
            </w:r>
            <w:r w:rsidR="009726FA">
              <w:rPr>
                <w:rFonts w:ascii="宋体" w:hAnsi="宋体" w:cs="宋体" w:hint="eastAsia"/>
                <w:szCs w:val="21"/>
              </w:rPr>
              <w:t xml:space="preserve"> </w:t>
            </w:r>
            <w:r>
              <w:rPr>
                <w:rFonts w:ascii="宋体" w:hAnsi="宋体" w:cs="宋体" w:hint="eastAsia"/>
                <w:szCs w:val="21"/>
              </w:rPr>
              <w:t>）</w:t>
            </w:r>
          </w:p>
        </w:tc>
      </w:tr>
      <w:tr w:rsidR="00DF4404">
        <w:trPr>
          <w:trHeight w:val="51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第一章第10.3</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一般条款允许偏离的最高项数</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一般商务和技术条款（参数），每标段负偏离项数之和≥10项将导致无效投标。</w:t>
            </w:r>
          </w:p>
        </w:tc>
      </w:tr>
      <w:tr w:rsidR="00DF4404">
        <w:trPr>
          <w:trHeight w:val="51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第一章第10.4</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条款数（最高项数）的统计方法</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相同内容的条款不重复计算项数</w:t>
            </w:r>
          </w:p>
        </w:tc>
      </w:tr>
      <w:tr w:rsidR="00DF4404">
        <w:trPr>
          <w:trHeight w:val="51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第一章第11.1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提交投标文件截止时间</w:t>
            </w:r>
          </w:p>
        </w:tc>
        <w:tc>
          <w:tcPr>
            <w:tcW w:w="6970" w:type="dxa"/>
            <w:vAlign w:val="center"/>
          </w:tcPr>
          <w:p w:rsidR="00DF4404" w:rsidRDefault="00CD3B4C" w:rsidP="004252AE">
            <w:pPr>
              <w:spacing w:line="360" w:lineRule="auto"/>
              <w:jc w:val="left"/>
              <w:rPr>
                <w:rFonts w:ascii="宋体" w:hAnsi="宋体" w:cs="宋体"/>
                <w:szCs w:val="21"/>
              </w:rPr>
            </w:pPr>
            <w:r>
              <w:rPr>
                <w:rFonts w:ascii="宋体" w:hAnsi="宋体" w:cs="宋体" w:hint="eastAsia"/>
                <w:szCs w:val="21"/>
              </w:rPr>
              <w:t>2018年</w:t>
            </w:r>
            <w:r w:rsidR="004252AE">
              <w:rPr>
                <w:rFonts w:ascii="宋体" w:hAnsi="宋体" w:cs="宋体" w:hint="eastAsia"/>
                <w:szCs w:val="21"/>
              </w:rPr>
              <w:t>12</w:t>
            </w:r>
            <w:r w:rsidR="009234E7">
              <w:rPr>
                <w:rFonts w:ascii="宋体" w:hAnsi="宋体" w:cs="宋体" w:hint="eastAsia"/>
                <w:szCs w:val="21"/>
              </w:rPr>
              <w:t xml:space="preserve"> </w:t>
            </w:r>
            <w:r>
              <w:rPr>
                <w:rFonts w:ascii="宋体" w:hAnsi="宋体" w:cs="宋体" w:hint="eastAsia"/>
                <w:szCs w:val="21"/>
              </w:rPr>
              <w:t>月</w:t>
            </w:r>
            <w:r w:rsidR="009234E7">
              <w:rPr>
                <w:rFonts w:ascii="宋体" w:hAnsi="宋体" w:cs="宋体" w:hint="eastAsia"/>
                <w:szCs w:val="21"/>
              </w:rPr>
              <w:t xml:space="preserve"> </w:t>
            </w:r>
            <w:r w:rsidR="004252AE">
              <w:rPr>
                <w:rFonts w:ascii="宋体" w:hAnsi="宋体" w:cs="宋体" w:hint="eastAsia"/>
                <w:szCs w:val="21"/>
              </w:rPr>
              <w:t>10</w:t>
            </w:r>
            <w:r>
              <w:rPr>
                <w:rFonts w:ascii="宋体" w:hAnsi="宋体" w:cs="宋体" w:hint="eastAsia"/>
                <w:szCs w:val="21"/>
              </w:rPr>
              <w:t>日（星期</w:t>
            </w:r>
            <w:r w:rsidR="009234E7">
              <w:rPr>
                <w:rFonts w:ascii="宋体" w:hAnsi="宋体" w:cs="宋体" w:hint="eastAsia"/>
                <w:szCs w:val="21"/>
              </w:rPr>
              <w:t xml:space="preserve"> </w:t>
            </w:r>
            <w:r w:rsidR="004252AE">
              <w:rPr>
                <w:rFonts w:ascii="宋体" w:hAnsi="宋体" w:cs="宋体" w:hint="eastAsia"/>
                <w:szCs w:val="21"/>
              </w:rPr>
              <w:t>一</w:t>
            </w:r>
            <w:r>
              <w:rPr>
                <w:rFonts w:ascii="宋体" w:hAnsi="宋体" w:cs="宋体" w:hint="eastAsia"/>
                <w:szCs w:val="21"/>
              </w:rPr>
              <w:t>）09时00分（北京时间）</w:t>
            </w:r>
          </w:p>
        </w:tc>
      </w:tr>
      <w:tr w:rsidR="00DF4404">
        <w:trPr>
          <w:trHeight w:val="351"/>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三、投标文件的编写</w:t>
            </w:r>
          </w:p>
        </w:tc>
      </w:tr>
      <w:tr w:rsidR="00DF4404">
        <w:trPr>
          <w:trHeight w:val="1059"/>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第一章第16.3</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备选方案</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不接受</w:t>
            </w:r>
          </w:p>
          <w:p w:rsidR="00DF4404" w:rsidRDefault="00CD3B4C">
            <w:pPr>
              <w:spacing w:line="360" w:lineRule="auto"/>
              <w:rPr>
                <w:rFonts w:ascii="宋体" w:hAnsi="宋体" w:cs="宋体"/>
                <w:szCs w:val="21"/>
              </w:rPr>
            </w:pPr>
            <w:r>
              <w:rPr>
                <w:rFonts w:ascii="宋体" w:hAnsi="宋体" w:cs="宋体" w:hint="eastAsia"/>
                <w:szCs w:val="21"/>
              </w:rPr>
              <w:t>□ 接受</w:t>
            </w:r>
          </w:p>
        </w:tc>
      </w:tr>
      <w:tr w:rsidR="00DF4404">
        <w:trPr>
          <w:trHeight w:val="646"/>
        </w:trPr>
        <w:tc>
          <w:tcPr>
            <w:tcW w:w="1790" w:type="dxa"/>
            <w:gridSpan w:val="3"/>
            <w:vAlign w:val="center"/>
          </w:tcPr>
          <w:p w:rsidR="00DF4404" w:rsidRPr="006B7B2E" w:rsidRDefault="00CD3B4C">
            <w:pPr>
              <w:spacing w:line="360" w:lineRule="auto"/>
              <w:jc w:val="center"/>
              <w:rPr>
                <w:rFonts w:ascii="宋体" w:hAnsi="宋体" w:cs="宋体"/>
                <w:szCs w:val="21"/>
              </w:rPr>
            </w:pPr>
            <w:r w:rsidRPr="006B7B2E">
              <w:rPr>
                <w:rFonts w:ascii="宋体" w:hAnsi="宋体" w:cs="宋体" w:hint="eastAsia"/>
                <w:szCs w:val="21"/>
              </w:rPr>
              <w:t>第一章第16.4</w:t>
            </w:r>
            <w:r w:rsidRPr="006B7B2E">
              <w:rPr>
                <w:rFonts w:ascii="宋体" w:hAnsi="宋体" w:cs="宋体" w:hint="eastAsia"/>
                <w:szCs w:val="21"/>
                <w:lang w:val="zh-CN"/>
              </w:rPr>
              <w:t>款</w:t>
            </w:r>
          </w:p>
        </w:tc>
        <w:tc>
          <w:tcPr>
            <w:tcW w:w="1804" w:type="dxa"/>
            <w:gridSpan w:val="2"/>
            <w:vAlign w:val="center"/>
          </w:tcPr>
          <w:p w:rsidR="00DF4404" w:rsidRPr="006B7B2E" w:rsidRDefault="00CD3B4C">
            <w:pPr>
              <w:spacing w:line="360" w:lineRule="auto"/>
              <w:jc w:val="center"/>
              <w:rPr>
                <w:rFonts w:ascii="宋体" w:hAnsi="宋体" w:cs="宋体"/>
                <w:szCs w:val="21"/>
              </w:rPr>
            </w:pPr>
            <w:r w:rsidRPr="006B7B2E">
              <w:rPr>
                <w:rFonts w:ascii="宋体" w:hAnsi="宋体" w:cs="宋体" w:hint="eastAsia"/>
                <w:szCs w:val="21"/>
              </w:rPr>
              <w:t>采购项目预算</w:t>
            </w:r>
          </w:p>
        </w:tc>
        <w:tc>
          <w:tcPr>
            <w:tcW w:w="6970" w:type="dxa"/>
            <w:vAlign w:val="center"/>
          </w:tcPr>
          <w:p w:rsidR="006B7B2E" w:rsidRDefault="006B7B2E" w:rsidP="006B7B2E">
            <w:pPr>
              <w:spacing w:line="360" w:lineRule="auto"/>
              <w:rPr>
                <w:rFonts w:ascii="宋体" w:hAnsi="宋体" w:cs="宋体"/>
                <w:szCs w:val="21"/>
              </w:rPr>
            </w:pPr>
            <w:r w:rsidRPr="006B7B2E">
              <w:rPr>
                <w:rFonts w:ascii="宋体" w:hAnsi="宋体" w:cs="宋体" w:hint="eastAsia"/>
                <w:szCs w:val="21"/>
              </w:rPr>
              <w:t>3000000.00元</w:t>
            </w:r>
          </w:p>
          <w:p w:rsidR="00DF4404" w:rsidRPr="006B7B2E" w:rsidRDefault="006B7B2E" w:rsidP="006B7B2E">
            <w:pPr>
              <w:spacing w:line="360" w:lineRule="auto"/>
              <w:rPr>
                <w:rFonts w:ascii="宋体" w:hAnsi="宋体" w:cs="宋体"/>
                <w:szCs w:val="21"/>
              </w:rPr>
            </w:pPr>
            <w:r>
              <w:rPr>
                <w:rFonts w:ascii="宋体" w:hAnsi="宋体" w:cs="宋体" w:hint="eastAsia"/>
                <w:szCs w:val="21"/>
              </w:rPr>
              <w:t>（标段一：1000000.00元、标段二：1000000.00元、标段三：1000000.00元）</w:t>
            </w:r>
          </w:p>
        </w:tc>
      </w:tr>
      <w:tr w:rsidR="00DF4404">
        <w:trPr>
          <w:trHeight w:val="1478"/>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第一章第18.3</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非制造商参加投标的规定</w:t>
            </w:r>
          </w:p>
        </w:tc>
        <w:tc>
          <w:tcPr>
            <w:tcW w:w="6970" w:type="dxa"/>
            <w:vAlign w:val="center"/>
          </w:tcPr>
          <w:p w:rsidR="00DF4404" w:rsidRDefault="009234E7">
            <w:pPr>
              <w:spacing w:line="360" w:lineRule="auto"/>
              <w:rPr>
                <w:rFonts w:ascii="宋体" w:hAnsi="宋体" w:cs="宋体"/>
                <w:szCs w:val="21"/>
              </w:rPr>
            </w:pPr>
            <w:r>
              <w:rPr>
                <w:rFonts w:ascii="宋体" w:hAnsi="宋体" w:cs="宋体" w:hint="eastAsia"/>
                <w:szCs w:val="21"/>
              </w:rPr>
              <w:t>√</w:t>
            </w:r>
            <w:r w:rsidR="00CD3B4C">
              <w:rPr>
                <w:rFonts w:ascii="宋体" w:hAnsi="宋体" w:cs="宋体" w:hint="eastAsia"/>
                <w:szCs w:val="21"/>
              </w:rPr>
              <w:t>不要求提供</w:t>
            </w:r>
          </w:p>
          <w:p w:rsidR="00DF4404" w:rsidRDefault="009234E7">
            <w:pPr>
              <w:spacing w:line="360" w:lineRule="auto"/>
              <w:rPr>
                <w:rFonts w:ascii="宋体" w:hAnsi="宋体" w:cs="宋体"/>
                <w:szCs w:val="21"/>
              </w:rPr>
            </w:pPr>
            <w:r>
              <w:rPr>
                <w:rFonts w:ascii="宋体" w:hAnsi="宋体" w:cs="宋体" w:hint="eastAsia"/>
                <w:szCs w:val="21"/>
              </w:rPr>
              <w:t>□</w:t>
            </w:r>
            <w:r w:rsidR="00CD3B4C">
              <w:rPr>
                <w:rFonts w:ascii="宋体" w:hAnsi="宋体" w:cs="宋体" w:hint="eastAsia"/>
                <w:szCs w:val="21"/>
              </w:rPr>
              <w:t>要求提供：（证明文件复印件须加盖投标人单位公章，否则视为无效响应。）</w:t>
            </w:r>
          </w:p>
          <w:p w:rsidR="00DF4404" w:rsidRDefault="00CD3B4C">
            <w:pPr>
              <w:spacing w:line="360" w:lineRule="auto"/>
              <w:rPr>
                <w:rFonts w:ascii="宋体" w:hAnsi="宋体" w:cs="宋体"/>
                <w:szCs w:val="21"/>
              </w:rPr>
            </w:pPr>
            <w:r>
              <w:rPr>
                <w:rFonts w:ascii="宋体" w:hAnsi="宋体" w:cs="宋体" w:hint="eastAsia"/>
                <w:szCs w:val="21"/>
              </w:rPr>
              <w:t>提供经销、或代理所投货物、或为所投货物提供售后服务的证明文件（具体以第八章技术参数规格为准）；</w:t>
            </w:r>
          </w:p>
        </w:tc>
      </w:tr>
      <w:tr w:rsidR="00DF4404">
        <w:trPr>
          <w:trHeight w:val="948"/>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第一章第19.4</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样品提供的规定</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xml:space="preserve">  </w:t>
            </w:r>
            <w:r w:rsidR="009234E7">
              <w:rPr>
                <w:rFonts w:ascii="宋体" w:hAnsi="宋体" w:cs="宋体" w:hint="eastAsia"/>
                <w:szCs w:val="21"/>
              </w:rPr>
              <w:t>√</w:t>
            </w:r>
            <w:r>
              <w:rPr>
                <w:rFonts w:ascii="宋体" w:hAnsi="宋体" w:cs="宋体" w:hint="eastAsia"/>
                <w:szCs w:val="21"/>
              </w:rPr>
              <w:t>不要求提供</w:t>
            </w:r>
          </w:p>
          <w:p w:rsidR="00DF4404" w:rsidRDefault="009234E7">
            <w:pPr>
              <w:spacing w:line="360" w:lineRule="auto"/>
              <w:rPr>
                <w:rFonts w:ascii="宋体" w:hAnsi="宋体" w:cs="宋体"/>
                <w:szCs w:val="21"/>
              </w:rPr>
            </w:pPr>
            <w:r>
              <w:rPr>
                <w:rFonts w:ascii="宋体" w:hAnsi="宋体" w:cs="宋体" w:hint="eastAsia"/>
                <w:szCs w:val="21"/>
              </w:rPr>
              <w:t>□</w:t>
            </w:r>
            <w:r w:rsidR="00CD3B4C">
              <w:rPr>
                <w:rFonts w:ascii="宋体" w:hAnsi="宋体" w:cs="宋体" w:hint="eastAsia"/>
                <w:szCs w:val="21"/>
              </w:rPr>
              <w:t>要求提供，提交的时间：投标截止时间前 、地点 长沙市公共资源交易中心4楼样品陈列室（投标人提供本项目所需样品时，封套上不体现公司任何信息。）</w:t>
            </w:r>
          </w:p>
        </w:tc>
      </w:tr>
      <w:tr w:rsidR="00DF4404">
        <w:trPr>
          <w:trHeight w:val="6994"/>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第一章第20.1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投标保证金</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不要求提供</w:t>
            </w:r>
          </w:p>
          <w:p w:rsidR="00DF4404" w:rsidRPr="006B7B2E" w:rsidRDefault="00CD3B4C">
            <w:pPr>
              <w:spacing w:line="360" w:lineRule="auto"/>
              <w:rPr>
                <w:rFonts w:ascii="宋体" w:hAnsi="宋体" w:cs="宋体"/>
                <w:szCs w:val="21"/>
              </w:rPr>
            </w:pPr>
            <w:r w:rsidRPr="006B7B2E">
              <w:rPr>
                <w:rFonts w:ascii="宋体" w:hAnsi="宋体" w:cs="宋体" w:hint="eastAsia"/>
                <w:szCs w:val="21"/>
              </w:rPr>
              <w:t>√ 要求提供</w:t>
            </w:r>
          </w:p>
          <w:p w:rsidR="00DF4404" w:rsidRPr="006B7B2E" w:rsidRDefault="00CD3B4C">
            <w:pPr>
              <w:spacing w:line="360" w:lineRule="auto"/>
              <w:rPr>
                <w:rFonts w:ascii="宋体" w:hAnsi="宋体" w:cs="宋体"/>
                <w:szCs w:val="21"/>
              </w:rPr>
            </w:pPr>
            <w:r w:rsidRPr="006B7B2E">
              <w:rPr>
                <w:rFonts w:ascii="宋体" w:hAnsi="宋体" w:cs="宋体" w:hint="eastAsia"/>
                <w:szCs w:val="21"/>
              </w:rPr>
              <w:t>投标保证金数额：</w:t>
            </w:r>
          </w:p>
          <w:p w:rsidR="00DF4404" w:rsidRPr="006B7B2E" w:rsidRDefault="00CD3B4C">
            <w:pPr>
              <w:spacing w:line="360" w:lineRule="auto"/>
              <w:rPr>
                <w:rFonts w:ascii="宋体" w:hAnsi="宋体" w:cs="宋体"/>
                <w:szCs w:val="21"/>
              </w:rPr>
            </w:pPr>
            <w:r w:rsidRPr="006B7B2E">
              <w:rPr>
                <w:rFonts w:ascii="宋体" w:hAnsi="宋体" w:cs="宋体" w:hint="eastAsia"/>
                <w:szCs w:val="21"/>
              </w:rPr>
              <w:t>标段一：</w:t>
            </w:r>
            <w:r w:rsidR="009234E7" w:rsidRPr="006B7B2E">
              <w:rPr>
                <w:rFonts w:ascii="宋体" w:hAnsi="宋体" w:cs="宋体"/>
                <w:szCs w:val="21"/>
              </w:rPr>
              <w:t xml:space="preserve"> </w:t>
            </w:r>
            <w:r w:rsidR="006B7B2E" w:rsidRPr="006B7B2E">
              <w:rPr>
                <w:rFonts w:ascii="宋体" w:hAnsi="宋体" w:cs="宋体" w:hint="eastAsia"/>
                <w:szCs w:val="21"/>
              </w:rPr>
              <w:t>20000.00</w:t>
            </w:r>
          </w:p>
          <w:p w:rsidR="00DF4404" w:rsidRPr="006B7B2E" w:rsidRDefault="00CD3B4C">
            <w:pPr>
              <w:spacing w:line="360" w:lineRule="auto"/>
              <w:rPr>
                <w:rFonts w:ascii="宋体" w:hAnsi="宋体" w:cs="宋体"/>
                <w:szCs w:val="21"/>
              </w:rPr>
            </w:pPr>
            <w:r w:rsidRPr="006B7B2E">
              <w:rPr>
                <w:rFonts w:ascii="宋体" w:hAnsi="宋体" w:cs="宋体" w:hint="eastAsia"/>
                <w:szCs w:val="21"/>
              </w:rPr>
              <w:t>标段二：</w:t>
            </w:r>
            <w:r w:rsidR="009234E7" w:rsidRPr="006B7B2E">
              <w:rPr>
                <w:rFonts w:ascii="宋体" w:hAnsi="宋体" w:cs="宋体"/>
                <w:szCs w:val="21"/>
              </w:rPr>
              <w:t xml:space="preserve"> </w:t>
            </w:r>
            <w:r w:rsidR="006B7B2E" w:rsidRPr="006B7B2E">
              <w:rPr>
                <w:rFonts w:ascii="宋体" w:hAnsi="宋体" w:cs="宋体" w:hint="eastAsia"/>
                <w:szCs w:val="21"/>
              </w:rPr>
              <w:t>20000.00</w:t>
            </w:r>
          </w:p>
          <w:p w:rsidR="00AC5B22" w:rsidRPr="006B7B2E" w:rsidRDefault="00AC5B22">
            <w:pPr>
              <w:spacing w:line="360" w:lineRule="auto"/>
              <w:rPr>
                <w:rFonts w:ascii="宋体" w:hAnsi="宋体" w:cs="宋体"/>
                <w:szCs w:val="21"/>
              </w:rPr>
            </w:pPr>
            <w:r w:rsidRPr="006B7B2E">
              <w:rPr>
                <w:rFonts w:ascii="宋体" w:hAnsi="宋体" w:cs="宋体" w:hint="eastAsia"/>
                <w:szCs w:val="21"/>
              </w:rPr>
              <w:t>标段三：</w:t>
            </w:r>
            <w:r w:rsidR="006B7B2E" w:rsidRPr="006B7B2E">
              <w:rPr>
                <w:rFonts w:ascii="宋体" w:hAnsi="宋体" w:cs="宋体" w:hint="eastAsia"/>
                <w:szCs w:val="21"/>
              </w:rPr>
              <w:t>20000.00</w:t>
            </w:r>
          </w:p>
          <w:p w:rsidR="00DF4404" w:rsidRDefault="00CD3B4C">
            <w:pPr>
              <w:spacing w:line="360" w:lineRule="auto"/>
              <w:rPr>
                <w:rFonts w:ascii="宋体" w:hAnsi="宋体" w:cs="宋体"/>
                <w:szCs w:val="21"/>
              </w:rPr>
            </w:pPr>
            <w:r>
              <w:rPr>
                <w:rFonts w:ascii="宋体" w:hAnsi="宋体" w:cs="宋体" w:hint="eastAsia"/>
                <w:szCs w:val="21"/>
              </w:rPr>
              <w:t>2、缴纳时间：投标截止时间前，以银行到账回单为准。</w:t>
            </w:r>
          </w:p>
          <w:p w:rsidR="00DF4404" w:rsidRDefault="00CD3B4C">
            <w:pPr>
              <w:spacing w:line="360" w:lineRule="auto"/>
              <w:rPr>
                <w:rFonts w:ascii="宋体" w:hAnsi="宋体" w:cs="宋体"/>
                <w:szCs w:val="21"/>
              </w:rPr>
            </w:pPr>
            <w:r>
              <w:rPr>
                <w:rFonts w:ascii="宋体" w:hAnsi="宋体" w:cs="宋体" w:hint="eastAsia"/>
                <w:szCs w:val="21"/>
              </w:rPr>
              <w:t>3、缴纳方式：银行转账、银行电汇或银行汇票，从投标人基本账户一次足额缴入到如下投标保证金托管专户。</w:t>
            </w:r>
          </w:p>
          <w:p w:rsidR="00DF4404" w:rsidRDefault="00CD3B4C">
            <w:pPr>
              <w:spacing w:line="360" w:lineRule="auto"/>
              <w:rPr>
                <w:rFonts w:ascii="宋体" w:hAnsi="宋体" w:cs="宋体"/>
                <w:szCs w:val="21"/>
              </w:rPr>
            </w:pPr>
            <w:r>
              <w:rPr>
                <w:rFonts w:ascii="宋体" w:hAnsi="宋体" w:cs="宋体" w:hint="eastAsia"/>
                <w:szCs w:val="21"/>
              </w:rPr>
              <w:t>账户名：长沙公共资源交易中心投标保证金专户</w:t>
            </w:r>
          </w:p>
          <w:p w:rsidR="00DF4404" w:rsidRDefault="00CD3B4C">
            <w:pPr>
              <w:spacing w:line="360" w:lineRule="auto"/>
              <w:rPr>
                <w:rFonts w:ascii="宋体" w:hAnsi="宋体" w:cs="宋体"/>
                <w:szCs w:val="21"/>
              </w:rPr>
            </w:pPr>
            <w:r>
              <w:rPr>
                <w:rFonts w:ascii="宋体" w:hAnsi="宋体" w:cs="宋体" w:hint="eastAsia"/>
                <w:szCs w:val="21"/>
              </w:rPr>
              <w:t>开户行：建行长沙潇湘支行</w:t>
            </w:r>
          </w:p>
          <w:p w:rsidR="00DF4404" w:rsidRDefault="00CD3B4C">
            <w:pPr>
              <w:spacing w:line="360" w:lineRule="auto"/>
              <w:rPr>
                <w:rFonts w:ascii="宋体" w:hAnsi="宋体" w:cs="宋体"/>
                <w:szCs w:val="21"/>
              </w:rPr>
            </w:pPr>
            <w:r>
              <w:rPr>
                <w:rFonts w:ascii="宋体" w:hAnsi="宋体" w:cs="宋体" w:hint="eastAsia"/>
                <w:szCs w:val="21"/>
              </w:rPr>
              <w:t>账号：投标人获取的本项目（标段）投标保证金账号</w:t>
            </w:r>
          </w:p>
          <w:p w:rsidR="00DF4404" w:rsidRDefault="00CD3B4C">
            <w:pPr>
              <w:spacing w:line="360" w:lineRule="auto"/>
              <w:rPr>
                <w:rFonts w:ascii="宋体" w:hAnsi="宋体" w:cs="宋体"/>
                <w:szCs w:val="21"/>
              </w:rPr>
            </w:pPr>
            <w:r>
              <w:rPr>
                <w:rFonts w:ascii="宋体" w:hAnsi="宋体" w:cs="宋体" w:hint="eastAsia"/>
                <w:szCs w:val="21"/>
              </w:rPr>
              <w:t>4、投标保证金账号获取：</w:t>
            </w:r>
          </w:p>
          <w:p w:rsidR="00DF4404" w:rsidRDefault="00CD3B4C">
            <w:pPr>
              <w:spacing w:line="360" w:lineRule="auto"/>
              <w:rPr>
                <w:rFonts w:ascii="宋体" w:hAnsi="宋体" w:cs="宋体"/>
                <w:szCs w:val="21"/>
              </w:rPr>
            </w:pPr>
            <w:r>
              <w:rPr>
                <w:rFonts w:ascii="宋体" w:hAnsi="宋体" w:cs="宋体" w:hint="eastAsia"/>
                <w:szCs w:val="21"/>
              </w:rPr>
              <w:t>4.1、投标人须登录“长沙公共资源交易电子服务平台”，获取“投标保证金账号信息单”（可下载或打印），该信息单注明的账号为缴纳本项目（标段）投标保证金的唯一子账号，请注意保密。</w:t>
            </w:r>
          </w:p>
          <w:p w:rsidR="00DF4404" w:rsidRDefault="00CD3B4C">
            <w:pPr>
              <w:spacing w:line="360" w:lineRule="auto"/>
              <w:rPr>
                <w:rFonts w:ascii="宋体" w:hAnsi="宋体" w:cs="宋体"/>
                <w:szCs w:val="21"/>
              </w:rPr>
            </w:pPr>
            <w:r>
              <w:rPr>
                <w:rFonts w:ascii="宋体" w:hAnsi="宋体" w:cs="宋体" w:hint="eastAsia"/>
                <w:szCs w:val="21"/>
              </w:rPr>
              <w:t>4.2、投标保证金应以投标人自身名义缴纳，其名称应与投标单位名称一致，不得以分支机构等其他名义缴纳。联合体投标的，其投标保证金由牵头方缴纳。</w:t>
            </w:r>
          </w:p>
          <w:p w:rsidR="00DF4404" w:rsidRDefault="00CD3B4C">
            <w:pPr>
              <w:spacing w:line="360" w:lineRule="auto"/>
              <w:rPr>
                <w:rFonts w:ascii="宋体" w:hAnsi="宋体" w:cs="宋体"/>
                <w:szCs w:val="21"/>
              </w:rPr>
            </w:pPr>
            <w:r>
              <w:rPr>
                <w:rFonts w:ascii="宋体" w:hAnsi="宋体" w:cs="宋体" w:hint="eastAsia"/>
                <w:szCs w:val="21"/>
              </w:rPr>
              <w:t>4.3、投标人在缴纳投标保证金时，应按照获取的账号信息单准确填写银行付款账单。投标人可通过登录“长沙公共资源交易电子服务平台”，查询本单位投标保证金到账和退还情况。</w:t>
            </w:r>
          </w:p>
          <w:p w:rsidR="00DF4404" w:rsidRDefault="00CD3B4C">
            <w:pPr>
              <w:spacing w:line="360" w:lineRule="auto"/>
              <w:rPr>
                <w:rFonts w:ascii="宋体" w:hAnsi="宋体" w:cs="宋体"/>
                <w:szCs w:val="21"/>
              </w:rPr>
            </w:pPr>
            <w:r>
              <w:rPr>
                <w:rFonts w:ascii="宋体" w:hAnsi="宋体" w:cs="宋体" w:hint="eastAsia"/>
                <w:szCs w:val="21"/>
              </w:rPr>
              <w:t>4.4、对项目本次招标出现废标情况的，投标保证金退还至投标人投标保证金原缴纳账户。项目重新组织招标采购时，投标人需按规定重新获取“投标保证金账号信息单”并缴纳投标保证金。</w:t>
            </w:r>
          </w:p>
          <w:p w:rsidR="00DF4404" w:rsidRDefault="00CD3B4C">
            <w:pPr>
              <w:spacing w:line="360" w:lineRule="auto"/>
              <w:rPr>
                <w:rFonts w:ascii="宋体" w:hAnsi="宋体" w:cs="宋体"/>
                <w:szCs w:val="21"/>
              </w:rPr>
            </w:pPr>
            <w:r>
              <w:rPr>
                <w:rFonts w:ascii="宋体" w:hAnsi="宋体" w:cs="宋体" w:hint="eastAsia"/>
                <w:szCs w:val="21"/>
              </w:rPr>
              <w:t>4.5未按时足额缴纳投标保证金的，其投标将被拒绝。（</w:t>
            </w:r>
            <w:bookmarkStart w:id="20" w:name="OLE_LINK6"/>
            <w:r>
              <w:rPr>
                <w:rFonts w:ascii="宋体" w:hAnsi="宋体" w:cs="宋体" w:hint="eastAsia"/>
                <w:szCs w:val="21"/>
              </w:rPr>
              <w:t>★</w:t>
            </w:r>
            <w:bookmarkEnd w:id="20"/>
            <w:r>
              <w:rPr>
                <w:rFonts w:ascii="宋体" w:hAnsi="宋体" w:cs="宋体" w:hint="eastAsia"/>
                <w:szCs w:val="21"/>
              </w:rPr>
              <w:t>）</w:t>
            </w:r>
          </w:p>
        </w:tc>
      </w:tr>
      <w:tr w:rsidR="00DF4404">
        <w:trPr>
          <w:trHeight w:val="3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第一章第21.1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投标有效期</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90日（日历日）</w:t>
            </w:r>
          </w:p>
        </w:tc>
      </w:tr>
      <w:tr w:rsidR="00DF4404">
        <w:trPr>
          <w:trHeight w:val="41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第一章第22.1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投标文件副本份数</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资格证明文件正本一份，副本二份；</w:t>
            </w:r>
          </w:p>
          <w:p w:rsidR="00DF4404" w:rsidRDefault="00CD3B4C">
            <w:pPr>
              <w:spacing w:line="360" w:lineRule="auto"/>
              <w:rPr>
                <w:rFonts w:ascii="宋体" w:hAnsi="宋体" w:cs="宋体"/>
                <w:szCs w:val="21"/>
              </w:rPr>
            </w:pPr>
            <w:r>
              <w:rPr>
                <w:rFonts w:ascii="宋体" w:hAnsi="宋体" w:cs="宋体" w:hint="eastAsia"/>
                <w:szCs w:val="21"/>
              </w:rPr>
              <w:t>商务技术文件正本一份，副本肆份（建议投标单位自备壹份投标文件，以便评标时澄清问题）；</w:t>
            </w:r>
          </w:p>
          <w:p w:rsidR="00DF4404" w:rsidRDefault="00CD3B4C">
            <w:pPr>
              <w:spacing w:line="360" w:lineRule="auto"/>
              <w:rPr>
                <w:rFonts w:ascii="宋体" w:hAnsi="宋体" w:cs="宋体"/>
                <w:szCs w:val="21"/>
              </w:rPr>
            </w:pPr>
            <w:r>
              <w:rPr>
                <w:rFonts w:ascii="宋体" w:hAnsi="宋体" w:cs="宋体" w:hint="eastAsia"/>
                <w:szCs w:val="21"/>
              </w:rPr>
              <w:t>注：投标文件必须分标段进行制作和包装，否则其投标将被拒绝。</w:t>
            </w:r>
          </w:p>
          <w:p w:rsidR="00DF4404" w:rsidRDefault="00CD3B4C">
            <w:pPr>
              <w:spacing w:line="360" w:lineRule="auto"/>
              <w:rPr>
                <w:rFonts w:ascii="宋体" w:hAnsi="宋体" w:cs="宋体"/>
                <w:szCs w:val="21"/>
              </w:rPr>
            </w:pPr>
            <w:r>
              <w:rPr>
                <w:rFonts w:ascii="宋体" w:hAnsi="宋体" w:cs="宋体" w:hint="eastAsia"/>
                <w:szCs w:val="21"/>
              </w:rPr>
              <w:t>（★）电子文档二份（U盘，电子文件密封包装后装入商务技术文件密封袋中，电子版本须标注投标人名称，未提交投标文件电子档的其投标无效）</w:t>
            </w:r>
          </w:p>
        </w:tc>
      </w:tr>
      <w:tr w:rsidR="00DF4404">
        <w:trPr>
          <w:trHeight w:val="351"/>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四、投标文件的递交</w:t>
            </w:r>
          </w:p>
        </w:tc>
      </w:tr>
      <w:tr w:rsidR="00DF4404">
        <w:trPr>
          <w:trHeight w:val="192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第一章第23.2</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封套上应载明的信息</w:t>
            </w:r>
          </w:p>
        </w:tc>
        <w:tc>
          <w:tcPr>
            <w:tcW w:w="6970" w:type="dxa"/>
            <w:vAlign w:val="center"/>
          </w:tcPr>
          <w:p w:rsidR="00DF4404" w:rsidRDefault="001D6E57">
            <w:pPr>
              <w:spacing w:line="360" w:lineRule="auto"/>
              <w:rPr>
                <w:rFonts w:ascii="宋体" w:hAnsi="宋体" w:cs="宋体"/>
                <w:color w:val="000000" w:themeColor="text1"/>
                <w:szCs w:val="21"/>
              </w:rPr>
            </w:pPr>
            <w:r>
              <w:rPr>
                <w:rFonts w:ascii="宋体" w:hAnsi="宋体" w:cs="宋体" w:hint="eastAsia"/>
                <w:color w:val="000000" w:themeColor="text1"/>
                <w:szCs w:val="21"/>
                <w:u w:val="single"/>
              </w:rPr>
              <w:t>长沙市雨花区消防大队</w:t>
            </w:r>
            <w:r w:rsidR="00F21D4B" w:rsidRPr="00F21D4B">
              <w:rPr>
                <w:rFonts w:ascii="宋体" w:hAnsi="宋体" w:cs="宋体" w:hint="eastAsia"/>
                <w:color w:val="000000" w:themeColor="text1"/>
                <w:szCs w:val="21"/>
                <w:u w:val="single"/>
              </w:rPr>
              <w:t>消防宣传培训教育服务采购项目</w:t>
            </w:r>
            <w:r w:rsidR="00CD3B4C">
              <w:rPr>
                <w:rFonts w:ascii="宋体" w:hAnsi="宋体" w:cs="宋体" w:hint="eastAsia"/>
                <w:color w:val="000000" w:themeColor="text1"/>
                <w:szCs w:val="21"/>
              </w:rPr>
              <w:t>商务技术文件/资格证明文件/电子文件</w:t>
            </w:r>
          </w:p>
          <w:p w:rsidR="00DF4404" w:rsidRPr="006B7B2E" w:rsidRDefault="00CD3B4C">
            <w:pPr>
              <w:spacing w:line="360" w:lineRule="auto"/>
              <w:rPr>
                <w:rFonts w:ascii="宋体" w:hAnsi="宋体" w:cs="宋体"/>
                <w:szCs w:val="21"/>
              </w:rPr>
            </w:pPr>
            <w:r w:rsidRPr="006B7B2E">
              <w:rPr>
                <w:rFonts w:ascii="宋体" w:hAnsi="宋体" w:cs="宋体" w:hint="eastAsia"/>
                <w:szCs w:val="21"/>
              </w:rPr>
              <w:t>政府采购编号：</w:t>
            </w:r>
            <w:r w:rsidR="006B7B2E" w:rsidRPr="006B7B2E">
              <w:rPr>
                <w:rFonts w:ascii="宋体" w:hAnsi="宋体" w:cs="宋体" w:hint="eastAsia"/>
                <w:szCs w:val="21"/>
              </w:rPr>
              <w:t>雨财采计2018-FW307</w:t>
            </w:r>
          </w:p>
          <w:p w:rsidR="00DF4404" w:rsidRPr="006B7B2E" w:rsidRDefault="00CD3B4C">
            <w:pPr>
              <w:spacing w:line="360" w:lineRule="auto"/>
              <w:rPr>
                <w:rFonts w:ascii="宋体" w:hAnsi="宋体" w:cs="宋体"/>
                <w:szCs w:val="21"/>
              </w:rPr>
            </w:pPr>
            <w:r w:rsidRPr="006B7B2E">
              <w:rPr>
                <w:rFonts w:ascii="宋体" w:hAnsi="宋体" w:cs="宋体" w:hint="eastAsia"/>
                <w:szCs w:val="21"/>
              </w:rPr>
              <w:t>代理机构编号：</w:t>
            </w:r>
            <w:r w:rsidR="006B7B2E" w:rsidRPr="006B7B2E">
              <w:t xml:space="preserve"> </w:t>
            </w:r>
            <w:r w:rsidR="006B7B2E" w:rsidRPr="006B7B2E">
              <w:rPr>
                <w:rFonts w:ascii="宋体" w:hAnsi="宋体" w:cs="宋体"/>
                <w:szCs w:val="21"/>
              </w:rPr>
              <w:t>HNZT-2018ZF138</w:t>
            </w:r>
          </w:p>
          <w:p w:rsidR="00DF4404" w:rsidRDefault="00CD3B4C">
            <w:pPr>
              <w:spacing w:line="360" w:lineRule="auto"/>
              <w:rPr>
                <w:rFonts w:ascii="宋体" w:hAnsi="宋体" w:cs="宋体"/>
                <w:szCs w:val="21"/>
              </w:rPr>
            </w:pPr>
            <w:r>
              <w:rPr>
                <w:rFonts w:ascii="宋体" w:hAnsi="宋体" w:cs="宋体" w:hint="eastAsia"/>
                <w:szCs w:val="21"/>
              </w:rPr>
              <w:t>所投包号或品目名：</w:t>
            </w:r>
          </w:p>
          <w:p w:rsidR="00DF4404" w:rsidRDefault="00CD3B4C">
            <w:pPr>
              <w:spacing w:line="360" w:lineRule="auto"/>
              <w:rPr>
                <w:rFonts w:ascii="宋体" w:hAnsi="宋体" w:cs="宋体"/>
                <w:szCs w:val="21"/>
              </w:rPr>
            </w:pPr>
            <w:r>
              <w:rPr>
                <w:rFonts w:ascii="宋体" w:hAnsi="宋体" w:cs="宋体" w:hint="eastAsia"/>
                <w:szCs w:val="21"/>
              </w:rPr>
              <w:t>在2018年</w:t>
            </w:r>
            <w:r w:rsidR="00F21D4B">
              <w:rPr>
                <w:rFonts w:ascii="宋体" w:hAnsi="宋体" w:cs="宋体" w:hint="eastAsia"/>
                <w:szCs w:val="21"/>
              </w:rPr>
              <w:t xml:space="preserve"> </w:t>
            </w:r>
            <w:r w:rsidR="004252AE">
              <w:rPr>
                <w:rFonts w:ascii="宋体" w:hAnsi="宋体" w:cs="宋体" w:hint="eastAsia"/>
                <w:szCs w:val="21"/>
              </w:rPr>
              <w:t>12</w:t>
            </w:r>
            <w:r>
              <w:rPr>
                <w:rFonts w:ascii="宋体" w:hAnsi="宋体" w:cs="宋体" w:hint="eastAsia"/>
                <w:szCs w:val="21"/>
              </w:rPr>
              <w:t>月</w:t>
            </w:r>
            <w:r w:rsidR="00F21D4B">
              <w:rPr>
                <w:rFonts w:ascii="宋体" w:hAnsi="宋体" w:cs="宋体" w:hint="eastAsia"/>
                <w:szCs w:val="21"/>
              </w:rPr>
              <w:t xml:space="preserve"> </w:t>
            </w:r>
            <w:r w:rsidR="004252AE">
              <w:rPr>
                <w:rFonts w:ascii="宋体" w:hAnsi="宋体" w:cs="宋体" w:hint="eastAsia"/>
                <w:szCs w:val="21"/>
              </w:rPr>
              <w:t>10</w:t>
            </w:r>
            <w:r>
              <w:rPr>
                <w:rFonts w:ascii="宋体" w:hAnsi="宋体" w:cs="宋体" w:hint="eastAsia"/>
                <w:szCs w:val="21"/>
              </w:rPr>
              <w:t>日09时</w:t>
            </w:r>
            <w:r w:rsidR="004252AE">
              <w:rPr>
                <w:rFonts w:ascii="宋体" w:hAnsi="宋体" w:cs="宋体" w:hint="eastAsia"/>
                <w:szCs w:val="21"/>
              </w:rPr>
              <w:t>00</w:t>
            </w:r>
            <w:r>
              <w:rPr>
                <w:rFonts w:ascii="宋体" w:hAnsi="宋体" w:cs="宋体" w:hint="eastAsia"/>
                <w:szCs w:val="21"/>
              </w:rPr>
              <w:t>分之前不得启封</w:t>
            </w:r>
          </w:p>
          <w:p w:rsidR="00DF4404" w:rsidRDefault="00CD3B4C">
            <w:pPr>
              <w:spacing w:line="360" w:lineRule="auto"/>
              <w:rPr>
                <w:rFonts w:ascii="宋体" w:hAnsi="宋体" w:cs="宋体"/>
                <w:szCs w:val="21"/>
              </w:rPr>
            </w:pPr>
            <w:r>
              <w:rPr>
                <w:rFonts w:ascii="宋体" w:hAnsi="宋体" w:cs="宋体" w:hint="eastAsia"/>
                <w:szCs w:val="21"/>
              </w:rPr>
              <w:t>投标人名称：</w:t>
            </w:r>
          </w:p>
        </w:tc>
      </w:tr>
      <w:tr w:rsidR="00DF4404">
        <w:trPr>
          <w:trHeight w:val="813"/>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第一章第24.1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投标文件的递交地点</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长沙公共资源交易中心开标室【长沙市岳麓区岳华路279号（岳华路与府中路交汇处）】，具体标室详见二楼大厅公示屏。</w:t>
            </w:r>
          </w:p>
        </w:tc>
      </w:tr>
      <w:tr w:rsidR="00DF4404">
        <w:trPr>
          <w:trHeight w:val="351"/>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五、开标和评标</w:t>
            </w:r>
          </w:p>
        </w:tc>
      </w:tr>
      <w:tr w:rsidR="00DF4404">
        <w:trPr>
          <w:trHeight w:val="394"/>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第一章第27.3</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其他唱标内容</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无</w:t>
            </w:r>
          </w:p>
        </w:tc>
      </w:tr>
      <w:tr w:rsidR="00DF4404">
        <w:trPr>
          <w:trHeight w:val="3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第一章第29.1款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评标方法</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本项目采用综合评分法。</w:t>
            </w:r>
          </w:p>
        </w:tc>
      </w:tr>
      <w:tr w:rsidR="00DF4404">
        <w:trPr>
          <w:trHeight w:val="390"/>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七、合同签订</w:t>
            </w:r>
          </w:p>
        </w:tc>
      </w:tr>
      <w:tr w:rsidR="00DF4404">
        <w:trPr>
          <w:trHeight w:val="713"/>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第一章第33.1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履约担保</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不要求提供</w:t>
            </w:r>
          </w:p>
          <w:p w:rsidR="00DF4404" w:rsidRDefault="00CD3B4C">
            <w:pPr>
              <w:spacing w:line="360" w:lineRule="auto"/>
              <w:rPr>
                <w:rFonts w:ascii="宋体" w:hAnsi="宋体" w:cs="宋体"/>
                <w:szCs w:val="21"/>
              </w:rPr>
            </w:pPr>
            <w:r>
              <w:rPr>
                <w:rFonts w:ascii="宋体" w:hAnsi="宋体" w:cs="宋体" w:hint="eastAsia"/>
                <w:szCs w:val="21"/>
              </w:rPr>
              <w:t xml:space="preserve">□ 要求提供，履约担保的金额为：              </w:t>
            </w:r>
          </w:p>
        </w:tc>
      </w:tr>
      <w:tr w:rsidR="00DF4404">
        <w:trPr>
          <w:trHeight w:val="390"/>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九、其他规定</w:t>
            </w:r>
          </w:p>
        </w:tc>
      </w:tr>
      <w:tr w:rsidR="00DF4404">
        <w:trPr>
          <w:trHeight w:val="90"/>
        </w:trPr>
        <w:tc>
          <w:tcPr>
            <w:tcW w:w="1790" w:type="dxa"/>
            <w:gridSpan w:val="3"/>
            <w:tcBorders>
              <w:bottom w:val="single" w:sz="4" w:space="0" w:color="auto"/>
            </w:tcBorders>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第一章第38.1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政府采购强制采购：</w:t>
            </w:r>
          </w:p>
          <w:p w:rsidR="00DF4404" w:rsidRDefault="00CD3B4C">
            <w:pPr>
              <w:spacing w:line="360" w:lineRule="auto"/>
              <w:jc w:val="center"/>
              <w:rPr>
                <w:rFonts w:ascii="宋体" w:hAnsi="宋体" w:cs="宋体"/>
                <w:szCs w:val="21"/>
              </w:rPr>
            </w:pPr>
            <w:r>
              <w:rPr>
                <w:rFonts w:ascii="宋体" w:hAnsi="宋体" w:cs="宋体" w:hint="eastAsia"/>
                <w:szCs w:val="21"/>
              </w:rPr>
              <w:t>强制采购的节能产品；</w:t>
            </w:r>
          </w:p>
        </w:tc>
        <w:tc>
          <w:tcPr>
            <w:tcW w:w="6970" w:type="dxa"/>
            <w:vAlign w:val="center"/>
          </w:tcPr>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 否</w:t>
            </w:r>
          </w:p>
          <w:p w:rsidR="00DF4404" w:rsidRDefault="00422891" w:rsidP="00422891">
            <w:pPr>
              <w:spacing w:line="360" w:lineRule="auto"/>
              <w:rPr>
                <w:rFonts w:ascii="宋体" w:hAnsi="宋体" w:cs="宋体"/>
                <w:szCs w:val="21"/>
              </w:rPr>
            </w:pPr>
            <w:r>
              <w:rPr>
                <w:rFonts w:ascii="宋体" w:hAnsi="宋体" w:hint="eastAsia"/>
                <w:szCs w:val="21"/>
              </w:rPr>
              <w:t>□ 是，采购《节能产品政府采购清单》（第</w:t>
            </w:r>
            <w:r>
              <w:rPr>
                <w:rFonts w:ascii="宋体" w:hAnsi="宋体" w:hint="eastAsia"/>
                <w:szCs w:val="21"/>
                <w:u w:val="single"/>
              </w:rPr>
              <w:t xml:space="preserve">      </w:t>
            </w:r>
            <w:r>
              <w:rPr>
                <w:rFonts w:ascii="宋体" w:hAnsi="宋体" w:hint="eastAsia"/>
                <w:szCs w:val="21"/>
              </w:rPr>
              <w:t>期）内标记★符号的节能产品。</w:t>
            </w:r>
          </w:p>
        </w:tc>
      </w:tr>
      <w:tr w:rsidR="00422891">
        <w:trPr>
          <w:trHeight w:val="661"/>
        </w:trPr>
        <w:tc>
          <w:tcPr>
            <w:tcW w:w="1790" w:type="dxa"/>
            <w:gridSpan w:val="3"/>
            <w:vMerge w:val="restart"/>
            <w:tcBorders>
              <w:top w:val="single" w:sz="4" w:space="0" w:color="auto"/>
            </w:tcBorders>
            <w:vAlign w:val="center"/>
          </w:tcPr>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r>
              <w:rPr>
                <w:rFonts w:ascii="宋体" w:hAnsi="宋体" w:cs="宋体" w:hint="eastAsia"/>
                <w:szCs w:val="21"/>
              </w:rPr>
              <w:t>第一章第38.2</w:t>
            </w:r>
            <w:r>
              <w:rPr>
                <w:rFonts w:ascii="宋体" w:hAnsi="宋体" w:cs="宋体" w:hint="eastAsia"/>
                <w:szCs w:val="21"/>
                <w:lang w:val="zh-CN"/>
              </w:rPr>
              <w:t>款</w:t>
            </w: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r>
              <w:rPr>
                <w:rFonts w:ascii="宋体" w:hAnsi="宋体" w:cs="宋体" w:hint="eastAsia"/>
                <w:szCs w:val="21"/>
              </w:rPr>
              <w:t>第一章第38.6</w:t>
            </w:r>
            <w:r>
              <w:rPr>
                <w:rFonts w:ascii="宋体" w:hAnsi="宋体" w:cs="宋体" w:hint="eastAsia"/>
                <w:szCs w:val="21"/>
                <w:lang w:val="zh-CN"/>
              </w:rPr>
              <w:t>款</w:t>
            </w:r>
          </w:p>
          <w:p w:rsidR="00422891" w:rsidRDefault="00422891">
            <w:pPr>
              <w:spacing w:line="360" w:lineRule="auto"/>
              <w:jc w:val="center"/>
              <w:rPr>
                <w:rFonts w:ascii="宋体" w:hAnsi="宋体" w:cs="宋体"/>
                <w:szCs w:val="21"/>
              </w:rPr>
            </w:pPr>
          </w:p>
          <w:p w:rsidR="00422891" w:rsidRDefault="00422891">
            <w:pPr>
              <w:spacing w:line="360" w:lineRule="auto"/>
              <w:jc w:val="center"/>
              <w:rPr>
                <w:rFonts w:ascii="宋体" w:hAnsi="宋体" w:cs="宋体"/>
                <w:szCs w:val="21"/>
              </w:rPr>
            </w:pPr>
          </w:p>
        </w:tc>
        <w:tc>
          <w:tcPr>
            <w:tcW w:w="1804" w:type="dxa"/>
            <w:gridSpan w:val="2"/>
            <w:vAlign w:val="center"/>
          </w:tcPr>
          <w:p w:rsidR="00422891" w:rsidRDefault="00422891">
            <w:pPr>
              <w:spacing w:line="360" w:lineRule="auto"/>
              <w:jc w:val="center"/>
              <w:rPr>
                <w:rFonts w:ascii="宋体" w:hAnsi="宋体" w:cs="宋体"/>
                <w:szCs w:val="21"/>
              </w:rPr>
            </w:pPr>
            <w:r>
              <w:rPr>
                <w:rFonts w:ascii="宋体" w:hAnsi="宋体" w:cs="宋体" w:hint="eastAsia"/>
                <w:szCs w:val="21"/>
              </w:rPr>
              <w:t>政府采购优先采购非标记★符号的节能产品</w:t>
            </w:r>
          </w:p>
        </w:tc>
        <w:tc>
          <w:tcPr>
            <w:tcW w:w="6970" w:type="dxa"/>
            <w:vAlign w:val="center"/>
          </w:tcPr>
          <w:p w:rsidR="00422891" w:rsidRDefault="00422891" w:rsidP="0084146C">
            <w:pPr>
              <w:adjustRightInd w:val="0"/>
              <w:snapToGrid w:val="0"/>
              <w:spacing w:beforeLines="50" w:line="360" w:lineRule="auto"/>
              <w:ind w:left="315" w:hangingChars="150" w:hanging="315"/>
              <w:rPr>
                <w:rFonts w:ascii="宋体" w:hAnsi="宋体"/>
                <w:szCs w:val="21"/>
              </w:rPr>
            </w:pPr>
            <w:r>
              <w:rPr>
                <w:rFonts w:ascii="宋体" w:hAnsi="宋体" w:hint="eastAsia"/>
                <w:szCs w:val="21"/>
              </w:rPr>
              <w:t>采购产品为《节能产品政府采购清单》(第</w:t>
            </w:r>
            <w:r>
              <w:rPr>
                <w:rFonts w:ascii="宋体" w:hAnsi="宋体" w:hint="eastAsia"/>
                <w:szCs w:val="21"/>
                <w:u w:val="single"/>
              </w:rPr>
              <w:t xml:space="preserve">      </w:t>
            </w:r>
            <w:r>
              <w:rPr>
                <w:rFonts w:ascii="宋体" w:hAnsi="宋体" w:hint="eastAsia"/>
                <w:szCs w:val="21"/>
              </w:rPr>
              <w:t>期)内非标记★符号的：</w:t>
            </w:r>
          </w:p>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 xml:space="preserve">(1)采用最低评标价法时，应给予5%-10%的价格扣除。本项目具体扣除比例为 </w:t>
            </w:r>
            <w:r>
              <w:rPr>
                <w:rFonts w:ascii="宋体" w:hAnsi="宋体" w:hint="eastAsia"/>
                <w:szCs w:val="21"/>
                <w:u w:val="single"/>
              </w:rPr>
              <w:t xml:space="preserve">  /  </w:t>
            </w:r>
            <w:r>
              <w:rPr>
                <w:rFonts w:ascii="宋体" w:hAnsi="宋体" w:hint="eastAsia"/>
                <w:szCs w:val="21"/>
              </w:rPr>
              <w:t xml:space="preserve"> ％；</w:t>
            </w:r>
          </w:p>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(2)采用综合评分法时，对于技术和价格分，应分别给予总分值4%-8%的加分。本项目具体加分比例分别为 ：技术</w:t>
            </w:r>
            <w:r>
              <w:rPr>
                <w:rFonts w:ascii="宋体" w:hAnsi="宋体" w:hint="eastAsia"/>
                <w:szCs w:val="21"/>
                <w:u w:val="single"/>
              </w:rPr>
              <w:t xml:space="preserve">/ </w:t>
            </w:r>
            <w:r>
              <w:rPr>
                <w:rFonts w:ascii="宋体" w:hAnsi="宋体" w:hint="eastAsia"/>
                <w:szCs w:val="21"/>
              </w:rPr>
              <w:t>%、价格</w:t>
            </w:r>
            <w:r>
              <w:rPr>
                <w:rFonts w:ascii="宋体" w:hAnsi="宋体" w:hint="eastAsia"/>
                <w:szCs w:val="21"/>
                <w:u w:val="single"/>
              </w:rPr>
              <w:t>/</w:t>
            </w:r>
            <w:r>
              <w:rPr>
                <w:rFonts w:ascii="宋体" w:hAnsi="宋体" w:hint="eastAsia"/>
                <w:szCs w:val="21"/>
              </w:rPr>
              <w:t>%。</w:t>
            </w:r>
          </w:p>
        </w:tc>
      </w:tr>
      <w:tr w:rsidR="00422891">
        <w:trPr>
          <w:trHeight w:val="490"/>
        </w:trPr>
        <w:tc>
          <w:tcPr>
            <w:tcW w:w="1790" w:type="dxa"/>
            <w:gridSpan w:val="3"/>
            <w:vMerge/>
            <w:vAlign w:val="center"/>
          </w:tcPr>
          <w:p w:rsidR="00422891" w:rsidRDefault="00422891">
            <w:pPr>
              <w:spacing w:line="360" w:lineRule="auto"/>
              <w:jc w:val="center"/>
              <w:rPr>
                <w:rFonts w:ascii="宋体" w:hAnsi="宋体" w:cs="宋体"/>
                <w:szCs w:val="21"/>
              </w:rPr>
            </w:pPr>
          </w:p>
        </w:tc>
        <w:tc>
          <w:tcPr>
            <w:tcW w:w="1804" w:type="dxa"/>
            <w:gridSpan w:val="2"/>
            <w:vAlign w:val="center"/>
          </w:tcPr>
          <w:p w:rsidR="00422891" w:rsidRDefault="00422891">
            <w:pPr>
              <w:spacing w:line="360" w:lineRule="auto"/>
              <w:jc w:val="center"/>
              <w:rPr>
                <w:rFonts w:ascii="宋体" w:hAnsi="宋体" w:cs="宋体"/>
                <w:szCs w:val="21"/>
              </w:rPr>
            </w:pPr>
            <w:r>
              <w:rPr>
                <w:rFonts w:ascii="宋体" w:hAnsi="宋体" w:cs="宋体" w:hint="eastAsia"/>
                <w:szCs w:val="21"/>
              </w:rPr>
              <w:t>政府采购优先采购环境标志产品</w:t>
            </w:r>
          </w:p>
        </w:tc>
        <w:tc>
          <w:tcPr>
            <w:tcW w:w="6970" w:type="dxa"/>
            <w:vAlign w:val="center"/>
          </w:tcPr>
          <w:p w:rsidR="00422891" w:rsidRDefault="00422891" w:rsidP="0084146C">
            <w:pPr>
              <w:adjustRightInd w:val="0"/>
              <w:snapToGrid w:val="0"/>
              <w:spacing w:beforeLines="50" w:line="360" w:lineRule="auto"/>
              <w:ind w:left="630" w:hangingChars="300" w:hanging="630"/>
              <w:rPr>
                <w:rFonts w:ascii="宋体" w:hAnsi="宋体"/>
                <w:szCs w:val="21"/>
              </w:rPr>
            </w:pPr>
            <w:r>
              <w:rPr>
                <w:rFonts w:ascii="宋体" w:hAnsi="宋体" w:hint="eastAsia"/>
                <w:szCs w:val="21"/>
              </w:rPr>
              <w:t>采购产品为《环境标志产品政府采购清单》(第</w:t>
            </w:r>
            <w:r>
              <w:rPr>
                <w:rFonts w:ascii="宋体" w:hAnsi="宋体" w:hint="eastAsia"/>
                <w:szCs w:val="21"/>
                <w:u w:val="single"/>
              </w:rPr>
              <w:t xml:space="preserve"> 十九</w:t>
            </w:r>
            <w:r>
              <w:rPr>
                <w:rFonts w:ascii="宋体" w:hAnsi="宋体" w:hint="eastAsia"/>
                <w:szCs w:val="21"/>
              </w:rPr>
              <w:t>期)内的：</w:t>
            </w:r>
          </w:p>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 xml:space="preserve">(1)采用最低评标价法时，应给予5%-10%的价格扣除。本项目具体扣除比例为 </w:t>
            </w:r>
            <w:r>
              <w:rPr>
                <w:rFonts w:ascii="宋体" w:hAnsi="宋体" w:hint="eastAsia"/>
                <w:szCs w:val="21"/>
                <w:u w:val="single"/>
              </w:rPr>
              <w:t xml:space="preserve"> /  </w:t>
            </w:r>
            <w:r>
              <w:rPr>
                <w:rFonts w:ascii="宋体" w:hAnsi="宋体" w:hint="eastAsia"/>
                <w:szCs w:val="21"/>
              </w:rPr>
              <w:t xml:space="preserve"> ％；</w:t>
            </w:r>
          </w:p>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(2)采用综合评分法时，对于技术和价格分，应分别给予总分值4%-8%的加分。本项目具体加分比例分别为 ：技术</w:t>
            </w:r>
            <w:r>
              <w:rPr>
                <w:rFonts w:ascii="宋体" w:hAnsi="宋体" w:hint="eastAsia"/>
                <w:szCs w:val="21"/>
                <w:u w:val="single"/>
              </w:rPr>
              <w:t>4</w:t>
            </w:r>
            <w:r>
              <w:rPr>
                <w:rFonts w:ascii="宋体" w:hAnsi="宋体" w:hint="eastAsia"/>
                <w:szCs w:val="21"/>
              </w:rPr>
              <w:t>%、价格</w:t>
            </w:r>
            <w:r>
              <w:rPr>
                <w:rFonts w:ascii="宋体" w:hAnsi="宋体" w:hint="eastAsia"/>
                <w:szCs w:val="21"/>
                <w:u w:val="single"/>
              </w:rPr>
              <w:t xml:space="preserve"> 4</w:t>
            </w:r>
            <w:r>
              <w:rPr>
                <w:rFonts w:ascii="宋体" w:hAnsi="宋体" w:hint="eastAsia"/>
                <w:szCs w:val="21"/>
              </w:rPr>
              <w:t>%。</w:t>
            </w:r>
          </w:p>
        </w:tc>
      </w:tr>
      <w:tr w:rsidR="00DF4404">
        <w:trPr>
          <w:trHeight w:val="651"/>
        </w:trPr>
        <w:tc>
          <w:tcPr>
            <w:tcW w:w="1790" w:type="dxa"/>
            <w:gridSpan w:val="3"/>
            <w:vMerge/>
            <w:vAlign w:val="center"/>
          </w:tcPr>
          <w:p w:rsidR="00DF4404" w:rsidRDefault="00DF4404">
            <w:pPr>
              <w:spacing w:line="360" w:lineRule="auto"/>
              <w:jc w:val="center"/>
              <w:rPr>
                <w:rFonts w:ascii="宋体" w:hAnsi="宋体" w:cs="宋体"/>
                <w:szCs w:val="21"/>
              </w:rPr>
            </w:pP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政府采购优先采购“两型”产品</w:t>
            </w:r>
          </w:p>
        </w:tc>
        <w:tc>
          <w:tcPr>
            <w:tcW w:w="6970" w:type="dxa"/>
            <w:vAlign w:val="center"/>
          </w:tcPr>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采购产品为《湖南省两型产品政府采购目录》（第四批）或《长沙市两型产品目录》内的：</w:t>
            </w:r>
          </w:p>
          <w:p w:rsidR="00422891" w:rsidRDefault="00422891" w:rsidP="0084146C">
            <w:pPr>
              <w:adjustRightInd w:val="0"/>
              <w:snapToGrid w:val="0"/>
              <w:spacing w:beforeLines="50" w:line="360" w:lineRule="auto"/>
              <w:rPr>
                <w:rFonts w:ascii="宋体" w:hAnsi="宋体"/>
                <w:szCs w:val="21"/>
              </w:rPr>
            </w:pPr>
            <w:r>
              <w:rPr>
                <w:rFonts w:ascii="宋体" w:hAnsi="宋体" w:hint="eastAsia"/>
                <w:szCs w:val="21"/>
              </w:rPr>
              <w:t>(1)采用最低评标价法时，应给予5%-10%的价格扣除。本项目具体扣除比例为</w:t>
            </w:r>
            <w:r>
              <w:rPr>
                <w:rFonts w:ascii="宋体" w:hAnsi="宋体" w:hint="eastAsia"/>
                <w:szCs w:val="21"/>
                <w:u w:val="single"/>
              </w:rPr>
              <w:t xml:space="preserve">  /  </w:t>
            </w:r>
            <w:r>
              <w:rPr>
                <w:rFonts w:ascii="宋体" w:hAnsi="宋体" w:hint="eastAsia"/>
                <w:szCs w:val="21"/>
              </w:rPr>
              <w:t xml:space="preserve">  ％；</w:t>
            </w:r>
          </w:p>
          <w:p w:rsidR="00DF4404" w:rsidRDefault="00422891" w:rsidP="00422891">
            <w:pPr>
              <w:spacing w:line="360" w:lineRule="auto"/>
              <w:rPr>
                <w:rFonts w:ascii="宋体" w:hAnsi="宋体" w:cs="宋体"/>
                <w:szCs w:val="21"/>
              </w:rPr>
            </w:pPr>
            <w:r>
              <w:rPr>
                <w:rFonts w:ascii="宋体" w:hAnsi="宋体" w:hint="eastAsia"/>
                <w:szCs w:val="21"/>
              </w:rPr>
              <w:t>(2)采用综合评分法时，对于技术和价格分，应分别给予总分值4%-8%的加分，本项目具体加分比例分别为 ：技术</w:t>
            </w:r>
            <w:r>
              <w:rPr>
                <w:rFonts w:ascii="宋体" w:hAnsi="宋体" w:hint="eastAsia"/>
                <w:szCs w:val="21"/>
                <w:u w:val="single"/>
              </w:rPr>
              <w:t xml:space="preserve"> /  </w:t>
            </w:r>
            <w:r>
              <w:rPr>
                <w:rFonts w:ascii="宋体" w:hAnsi="宋体" w:hint="eastAsia"/>
                <w:szCs w:val="21"/>
              </w:rPr>
              <w:t xml:space="preserve"> %、价格</w:t>
            </w:r>
            <w:r>
              <w:rPr>
                <w:rFonts w:ascii="宋体" w:hAnsi="宋体" w:hint="eastAsia"/>
                <w:szCs w:val="21"/>
                <w:u w:val="single"/>
              </w:rPr>
              <w:t xml:space="preserve">/ </w:t>
            </w:r>
            <w:r>
              <w:rPr>
                <w:rFonts w:ascii="宋体" w:hAnsi="宋体" w:hint="eastAsia"/>
                <w:szCs w:val="21"/>
              </w:rPr>
              <w:t xml:space="preserve"> %；对在本地设有生产基地和备品备件库、有售后服务机构和网点的两型产品，给予商务评标总分值4%-8%的加分，本项目具体加分比例为</w:t>
            </w:r>
            <w:r>
              <w:rPr>
                <w:rFonts w:ascii="宋体" w:hAnsi="宋体" w:hint="eastAsia"/>
                <w:szCs w:val="21"/>
                <w:u w:val="single"/>
              </w:rPr>
              <w:t>/</w:t>
            </w:r>
            <w:r>
              <w:rPr>
                <w:rFonts w:ascii="宋体" w:hAnsi="宋体" w:hint="eastAsia"/>
                <w:szCs w:val="21"/>
              </w:rPr>
              <w:t xml:space="preserve"> %。</w:t>
            </w:r>
          </w:p>
        </w:tc>
      </w:tr>
      <w:tr w:rsidR="00DF4404">
        <w:trPr>
          <w:trHeight w:val="2311"/>
        </w:trPr>
        <w:tc>
          <w:tcPr>
            <w:tcW w:w="1790" w:type="dxa"/>
            <w:gridSpan w:val="3"/>
            <w:vMerge/>
            <w:vAlign w:val="center"/>
          </w:tcPr>
          <w:p w:rsidR="00DF4404" w:rsidRDefault="00DF4404">
            <w:pPr>
              <w:spacing w:line="360" w:lineRule="auto"/>
              <w:jc w:val="center"/>
              <w:rPr>
                <w:rFonts w:ascii="宋体" w:hAnsi="宋体" w:cs="宋体"/>
                <w:szCs w:val="21"/>
              </w:rPr>
            </w:pP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政府采购支持中小企业发展</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专门面向中小企业采购（应同时在招标公告中注明）。</w:t>
            </w:r>
          </w:p>
          <w:p w:rsidR="00DF4404" w:rsidRDefault="00CD3B4C">
            <w:pPr>
              <w:spacing w:line="360" w:lineRule="auto"/>
              <w:rPr>
                <w:rFonts w:ascii="宋体" w:hAnsi="宋体" w:cs="宋体"/>
                <w:szCs w:val="21"/>
              </w:rPr>
            </w:pPr>
            <w:r>
              <w:rPr>
                <w:rFonts w:ascii="宋体" w:hAnsi="宋体" w:cs="宋体" w:hint="eastAsia"/>
                <w:szCs w:val="21"/>
              </w:rPr>
              <w:t>√ 非专门面向中小企业采购：</w:t>
            </w:r>
          </w:p>
          <w:p w:rsidR="00DF4404" w:rsidRDefault="00CD3B4C">
            <w:pPr>
              <w:spacing w:line="360" w:lineRule="auto"/>
              <w:rPr>
                <w:rFonts w:ascii="宋体" w:hAnsi="宋体" w:cs="宋体"/>
                <w:szCs w:val="21"/>
              </w:rPr>
            </w:pPr>
            <w:r>
              <w:rPr>
                <w:rFonts w:ascii="宋体" w:hAnsi="宋体" w:cs="宋体" w:hint="eastAsia"/>
                <w:szCs w:val="21"/>
              </w:rPr>
              <w:t>1、给予小型和微型企业产品的价格给予6%-10%的扣除，用扣除后的价格参与评审，本项目具体扣除比例为</w:t>
            </w:r>
            <w:r>
              <w:rPr>
                <w:rFonts w:ascii="宋体" w:hAnsi="宋体" w:cs="宋体" w:hint="eastAsia"/>
                <w:szCs w:val="21"/>
                <w:u w:val="single"/>
              </w:rPr>
              <w:t>6％</w:t>
            </w:r>
            <w:r>
              <w:rPr>
                <w:rFonts w:ascii="宋体" w:hAnsi="宋体" w:cs="宋体" w:hint="eastAsia"/>
                <w:szCs w:val="21"/>
              </w:rPr>
              <w:t>。</w:t>
            </w:r>
          </w:p>
          <w:p w:rsidR="00DF4404" w:rsidRDefault="00CD3B4C">
            <w:pPr>
              <w:spacing w:line="360" w:lineRule="auto"/>
              <w:rPr>
                <w:rFonts w:ascii="宋体" w:hAnsi="宋体" w:cs="宋体"/>
                <w:szCs w:val="21"/>
              </w:rPr>
            </w:pPr>
            <w:r>
              <w:rPr>
                <w:rFonts w:ascii="宋体" w:hAnsi="宋体" w:cs="宋体" w:hint="eastAsia"/>
                <w:szCs w:val="21"/>
              </w:rPr>
              <w:t>2、给予联合体2%-3%的价格扣除，用扣除后的价格参与评审，本项目具体扣除比例为0％。</w:t>
            </w:r>
          </w:p>
          <w:p w:rsidR="00DF4404" w:rsidRDefault="00CD3B4C">
            <w:pPr>
              <w:spacing w:line="360" w:lineRule="auto"/>
              <w:rPr>
                <w:rFonts w:ascii="宋体" w:hAnsi="宋体" w:cs="宋体"/>
                <w:szCs w:val="21"/>
              </w:rPr>
            </w:pPr>
            <w:r>
              <w:rPr>
                <w:rFonts w:ascii="宋体" w:hAnsi="宋体" w:cs="宋体" w:hint="eastAsia"/>
                <w:szCs w:val="21"/>
              </w:rPr>
              <w:t>3、给予中型企业产品的价格给予3%-5%的扣除，用扣除后的价格参与评审，本项目具体扣除比例为</w:t>
            </w:r>
            <w:r>
              <w:rPr>
                <w:rFonts w:ascii="宋体" w:hAnsi="宋体" w:cs="宋体" w:hint="eastAsia"/>
                <w:szCs w:val="21"/>
                <w:u w:val="single"/>
              </w:rPr>
              <w:t>3％</w:t>
            </w:r>
            <w:r>
              <w:rPr>
                <w:rFonts w:ascii="宋体" w:hAnsi="宋体" w:cs="宋体" w:hint="eastAsia"/>
                <w:szCs w:val="21"/>
              </w:rPr>
              <w:t>。</w:t>
            </w:r>
          </w:p>
        </w:tc>
      </w:tr>
      <w:tr w:rsidR="00DF4404">
        <w:trPr>
          <w:trHeight w:val="510"/>
        </w:trPr>
        <w:tc>
          <w:tcPr>
            <w:tcW w:w="1790" w:type="dxa"/>
            <w:gridSpan w:val="3"/>
            <w:vMerge/>
            <w:tcBorders>
              <w:top w:val="single" w:sz="4" w:space="0" w:color="auto"/>
            </w:tcBorders>
            <w:vAlign w:val="center"/>
          </w:tcPr>
          <w:p w:rsidR="00DF4404" w:rsidRDefault="00DF4404">
            <w:pPr>
              <w:spacing w:line="360" w:lineRule="auto"/>
              <w:jc w:val="center"/>
              <w:rPr>
                <w:rFonts w:ascii="宋体" w:hAnsi="宋体" w:cs="宋体"/>
                <w:szCs w:val="21"/>
              </w:rPr>
            </w:pPr>
          </w:p>
        </w:tc>
        <w:tc>
          <w:tcPr>
            <w:tcW w:w="1804" w:type="dxa"/>
            <w:gridSpan w:val="2"/>
            <w:tcBorders>
              <w:top w:val="single" w:sz="4" w:space="0" w:color="auto"/>
              <w:bottom w:val="single" w:sz="4" w:space="0" w:color="auto"/>
            </w:tcBorders>
            <w:vAlign w:val="center"/>
          </w:tcPr>
          <w:p w:rsidR="00DF4404" w:rsidRDefault="00CD3B4C">
            <w:pPr>
              <w:spacing w:line="360" w:lineRule="auto"/>
              <w:jc w:val="center"/>
              <w:rPr>
                <w:rFonts w:ascii="宋体" w:hAnsi="宋体" w:cs="宋体"/>
                <w:szCs w:val="21"/>
              </w:rPr>
            </w:pPr>
            <w:r>
              <w:rPr>
                <w:rFonts w:ascii="宋体" w:hAnsi="宋体" w:cs="宋体" w:hint="eastAsia"/>
                <w:szCs w:val="21"/>
              </w:rPr>
              <w:t>政府采购支持中小企业融资</w:t>
            </w:r>
          </w:p>
        </w:tc>
        <w:tc>
          <w:tcPr>
            <w:tcW w:w="6970" w:type="dxa"/>
            <w:tcBorders>
              <w:bottom w:val="single" w:sz="4" w:space="0" w:color="auto"/>
            </w:tcBorders>
            <w:vAlign w:val="center"/>
          </w:tcPr>
          <w:p w:rsidR="00DF4404" w:rsidRDefault="00CD3B4C">
            <w:pPr>
              <w:spacing w:line="360" w:lineRule="auto"/>
              <w:rPr>
                <w:rFonts w:ascii="宋体" w:hAnsi="宋体" w:cs="宋体"/>
                <w:szCs w:val="21"/>
              </w:rPr>
            </w:pPr>
            <w:r>
              <w:rPr>
                <w:rFonts w:ascii="宋体" w:hAnsi="宋体" w:cs="宋体" w:hint="eastAsia"/>
                <w:szCs w:val="21"/>
              </w:rPr>
              <w:t>有融资需求的，可向本附表附页1所列银行咨询或登陆中国湖南政府采购网查询。</w:t>
            </w:r>
          </w:p>
        </w:tc>
      </w:tr>
      <w:tr w:rsidR="00DF4404">
        <w:trPr>
          <w:trHeight w:val="670"/>
        </w:trPr>
        <w:tc>
          <w:tcPr>
            <w:tcW w:w="1790" w:type="dxa"/>
            <w:gridSpan w:val="3"/>
            <w:vMerge/>
            <w:vAlign w:val="center"/>
          </w:tcPr>
          <w:p w:rsidR="00DF4404" w:rsidRDefault="00DF4404">
            <w:pPr>
              <w:spacing w:line="360" w:lineRule="auto"/>
              <w:jc w:val="center"/>
              <w:rPr>
                <w:rFonts w:ascii="宋体" w:hAnsi="宋体" w:cs="宋体"/>
                <w:szCs w:val="21"/>
              </w:rPr>
            </w:pP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政府采购信用担保</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有履约担保或融资担保需求的，可向本附表附页2所列担保机构咨询或登陆中国湖南政府采购网查询，格式见附页3。</w:t>
            </w:r>
          </w:p>
        </w:tc>
      </w:tr>
      <w:tr w:rsidR="00DF4404">
        <w:trPr>
          <w:trHeight w:val="835"/>
        </w:trPr>
        <w:tc>
          <w:tcPr>
            <w:tcW w:w="1790" w:type="dxa"/>
            <w:gridSpan w:val="3"/>
            <w:vMerge/>
            <w:vAlign w:val="center"/>
          </w:tcPr>
          <w:p w:rsidR="00DF4404" w:rsidRDefault="00DF4404">
            <w:pPr>
              <w:spacing w:line="360" w:lineRule="auto"/>
              <w:jc w:val="center"/>
              <w:rPr>
                <w:rFonts w:ascii="宋体" w:hAnsi="宋体" w:cs="宋体"/>
                <w:szCs w:val="21"/>
              </w:rPr>
            </w:pP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法律、法规、规章和省级以上财政部门规定的其他内容</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请在财政部门指定媒体上查阅相关信息并及时填写。</w:t>
            </w:r>
          </w:p>
        </w:tc>
      </w:tr>
      <w:tr w:rsidR="00DF4404">
        <w:trPr>
          <w:trHeight w:val="539"/>
        </w:trPr>
        <w:tc>
          <w:tcPr>
            <w:tcW w:w="1790" w:type="dxa"/>
            <w:gridSpan w:val="3"/>
            <w:vAlign w:val="center"/>
          </w:tcPr>
          <w:p w:rsidR="00DF4404" w:rsidRPr="006B7B2E" w:rsidRDefault="00CD3B4C">
            <w:pPr>
              <w:spacing w:line="360" w:lineRule="auto"/>
              <w:jc w:val="center"/>
              <w:rPr>
                <w:rFonts w:ascii="宋体" w:hAnsi="宋体" w:cs="宋体"/>
                <w:szCs w:val="21"/>
              </w:rPr>
            </w:pPr>
            <w:r w:rsidRPr="006B7B2E">
              <w:rPr>
                <w:rFonts w:ascii="宋体" w:hAnsi="宋体" w:cs="宋体" w:hint="eastAsia"/>
                <w:szCs w:val="21"/>
              </w:rPr>
              <w:t>第一章第39.1</w:t>
            </w:r>
            <w:r w:rsidRPr="006B7B2E">
              <w:rPr>
                <w:rFonts w:ascii="宋体" w:hAnsi="宋体" w:cs="宋体" w:hint="eastAsia"/>
                <w:szCs w:val="21"/>
                <w:lang w:val="zh-CN"/>
              </w:rPr>
              <w:t>款</w:t>
            </w:r>
          </w:p>
        </w:tc>
        <w:tc>
          <w:tcPr>
            <w:tcW w:w="1804" w:type="dxa"/>
            <w:gridSpan w:val="2"/>
            <w:vAlign w:val="center"/>
          </w:tcPr>
          <w:p w:rsidR="00DF4404" w:rsidRPr="006B7B2E" w:rsidRDefault="00CD3B4C">
            <w:pPr>
              <w:spacing w:line="360" w:lineRule="auto"/>
              <w:jc w:val="center"/>
              <w:rPr>
                <w:rFonts w:ascii="宋体" w:hAnsi="宋体" w:cs="宋体"/>
                <w:szCs w:val="21"/>
              </w:rPr>
            </w:pPr>
            <w:r w:rsidRPr="006B7B2E">
              <w:rPr>
                <w:rFonts w:ascii="宋体" w:hAnsi="宋体" w:cs="宋体" w:hint="eastAsia"/>
                <w:szCs w:val="21"/>
              </w:rPr>
              <w:t>招标代理服务费</w:t>
            </w:r>
          </w:p>
        </w:tc>
        <w:tc>
          <w:tcPr>
            <w:tcW w:w="6970" w:type="dxa"/>
            <w:vAlign w:val="center"/>
          </w:tcPr>
          <w:p w:rsidR="00DF4404" w:rsidRPr="006B7B2E" w:rsidRDefault="00CD3B4C" w:rsidP="006433D1">
            <w:pPr>
              <w:spacing w:line="360" w:lineRule="auto"/>
              <w:rPr>
                <w:rFonts w:ascii="宋体" w:hAnsi="宋体" w:cs="宋体"/>
                <w:szCs w:val="21"/>
              </w:rPr>
            </w:pPr>
            <w:r w:rsidRPr="006B7B2E">
              <w:rPr>
                <w:rFonts w:ascii="宋体" w:hAnsi="宋体" w:cs="宋体" w:hint="eastAsia"/>
                <w:szCs w:val="21"/>
              </w:rPr>
              <w:t>按照长财采购【2017】18号文件规定</w:t>
            </w:r>
            <w:r w:rsidR="006433D1">
              <w:rPr>
                <w:rFonts w:ascii="宋体" w:hAnsi="宋体" w:cs="宋体" w:hint="eastAsia"/>
                <w:szCs w:val="21"/>
              </w:rPr>
              <w:t>成交供应商</w:t>
            </w:r>
            <w:r w:rsidRPr="006B7B2E">
              <w:rPr>
                <w:rFonts w:ascii="宋体" w:hAnsi="宋体" w:cs="宋体" w:hint="eastAsia"/>
                <w:szCs w:val="21"/>
              </w:rPr>
              <w:t>向招标代理公司支付</w:t>
            </w:r>
            <w:r w:rsidR="006B7B2E" w:rsidRPr="006B7B2E">
              <w:rPr>
                <w:rFonts w:ascii="宋体" w:hAnsi="宋体" w:cs="宋体" w:hint="eastAsia"/>
                <w:szCs w:val="21"/>
              </w:rPr>
              <w:t>30000</w:t>
            </w:r>
            <w:r w:rsidRPr="006B7B2E">
              <w:rPr>
                <w:rFonts w:ascii="宋体" w:hAnsi="宋体" w:cs="宋体" w:hint="eastAsia"/>
                <w:szCs w:val="21"/>
              </w:rPr>
              <w:t>.00元招标代理服务费</w:t>
            </w:r>
          </w:p>
        </w:tc>
      </w:tr>
      <w:tr w:rsidR="00DF4404" w:rsidTr="00F21D4B">
        <w:trPr>
          <w:trHeight w:val="978"/>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第一章第40.1</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其他规定</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根据《关于修改招标采购文件范本及明确事项的通知（三）》长采管[2016]12号要求，对列入失信被执行人、重大税收违法案件当事人名单、政府采购严重违法失信行为记录名单及其他不符合《中华人民共和国政府采购法》第二十二条规定条件的投标人，应当拒绝其参与政府采购活动。</w:t>
            </w:r>
          </w:p>
          <w:p w:rsidR="00DF4404" w:rsidRDefault="00CD3B4C">
            <w:pPr>
              <w:spacing w:line="360" w:lineRule="auto"/>
              <w:rPr>
                <w:rFonts w:ascii="宋体" w:hAnsi="宋体" w:cs="宋体"/>
                <w:szCs w:val="21"/>
              </w:rPr>
            </w:pPr>
            <w:r>
              <w:rPr>
                <w:rFonts w:ascii="宋体" w:hAnsi="宋体" w:cs="宋体" w:hint="eastAsia"/>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DF4404" w:rsidRDefault="00CD3B4C">
            <w:pPr>
              <w:spacing w:line="360" w:lineRule="auto"/>
              <w:rPr>
                <w:rFonts w:ascii="宋体" w:hAnsi="宋体" w:cs="宋体"/>
                <w:szCs w:val="21"/>
              </w:rPr>
            </w:pPr>
            <w:r>
              <w:rPr>
                <w:rFonts w:ascii="宋体" w:hAnsi="宋体" w:cs="宋体" w:hint="eastAsia"/>
                <w:szCs w:val="21"/>
              </w:rPr>
              <w:t>1、信用信息查询的查询渠道：“信用中国”网站（www.creditchina.gov.cn）、中国政府采购网（www.ccgp.gov.cn）。</w:t>
            </w:r>
          </w:p>
          <w:p w:rsidR="00DF4404" w:rsidRDefault="00CD3B4C">
            <w:pPr>
              <w:spacing w:line="360" w:lineRule="auto"/>
              <w:rPr>
                <w:rFonts w:ascii="宋体" w:hAnsi="宋体" w:cs="宋体"/>
                <w:szCs w:val="21"/>
              </w:rPr>
            </w:pPr>
            <w:r>
              <w:rPr>
                <w:rFonts w:ascii="宋体" w:hAnsi="宋体" w:cs="宋体" w:hint="eastAsia"/>
                <w:szCs w:val="21"/>
              </w:rPr>
              <w:t>2、信用信息查询的截止时点：至本项目投标截止时间止。</w:t>
            </w:r>
          </w:p>
          <w:p w:rsidR="00DF4404" w:rsidRDefault="00CD3B4C">
            <w:pPr>
              <w:spacing w:line="360" w:lineRule="auto"/>
              <w:rPr>
                <w:rFonts w:ascii="宋体" w:hAnsi="宋体" w:cs="宋体"/>
                <w:szCs w:val="21"/>
              </w:rPr>
            </w:pPr>
            <w:r>
              <w:rPr>
                <w:rFonts w:ascii="宋体" w:hAnsi="宋体" w:cs="宋体" w:hint="eastAsia"/>
                <w:szCs w:val="21"/>
              </w:rPr>
              <w:t>3、信用信息查询记录的具体方式：由采购人或采购代理机构在规定的查询渠道进行查询。</w:t>
            </w:r>
          </w:p>
          <w:p w:rsidR="00DF4404" w:rsidRDefault="00CD3B4C">
            <w:pPr>
              <w:spacing w:line="360" w:lineRule="auto"/>
              <w:rPr>
                <w:rFonts w:ascii="宋体" w:hAnsi="宋体" w:cs="宋体"/>
                <w:szCs w:val="21"/>
              </w:rPr>
            </w:pPr>
            <w:r>
              <w:rPr>
                <w:rFonts w:ascii="宋体" w:hAnsi="宋体" w:cs="宋体" w:hint="eastAsia"/>
                <w:szCs w:val="21"/>
              </w:rPr>
              <w:t>4、信用信息查询记录证据留存的具体方式：查询记录的网上打印件。</w:t>
            </w:r>
          </w:p>
          <w:p w:rsidR="00DF4404" w:rsidRDefault="00CD3B4C">
            <w:pPr>
              <w:spacing w:line="360" w:lineRule="auto"/>
              <w:rPr>
                <w:rFonts w:ascii="宋体" w:hAnsi="宋体" w:cs="宋体"/>
                <w:szCs w:val="21"/>
              </w:rPr>
            </w:pPr>
            <w:r>
              <w:rPr>
                <w:rFonts w:ascii="宋体" w:hAnsi="宋体" w:cs="宋体" w:hint="eastAsia"/>
                <w:szCs w:val="21"/>
              </w:rPr>
              <w:t>5、信用信息的使用规则：查询后交由评标委员会评定。</w:t>
            </w:r>
          </w:p>
        </w:tc>
      </w:tr>
      <w:tr w:rsidR="00DF4404">
        <w:trPr>
          <w:trHeight w:val="328"/>
        </w:trPr>
        <w:tc>
          <w:tcPr>
            <w:tcW w:w="10564" w:type="dxa"/>
            <w:gridSpan w:val="6"/>
            <w:vAlign w:val="center"/>
          </w:tcPr>
          <w:p w:rsidR="00DF4404" w:rsidRPr="002F6572" w:rsidRDefault="00CD3B4C" w:rsidP="002F6572">
            <w:pPr>
              <w:spacing w:line="360" w:lineRule="auto"/>
              <w:jc w:val="center"/>
              <w:rPr>
                <w:rFonts w:ascii="宋体" w:hAnsi="宋体" w:cs="宋体"/>
                <w:b/>
                <w:szCs w:val="21"/>
              </w:rPr>
            </w:pPr>
            <w:r w:rsidRPr="002F6572">
              <w:rPr>
                <w:rFonts w:ascii="宋体" w:hAnsi="宋体" w:cs="宋体" w:hint="eastAsia"/>
                <w:b/>
                <w:szCs w:val="21"/>
              </w:rPr>
              <w:t>第二章  评标方法及标准(综合评分法适用)（前附表）</w:t>
            </w:r>
          </w:p>
        </w:tc>
      </w:tr>
      <w:tr w:rsidR="00DF4404">
        <w:trPr>
          <w:trHeight w:val="474"/>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第二章第1.2.2款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评标因素和标准</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(提示：因评标因素“技术”项涉及政府采购政策优惠，为便于计算，应与其他评标因素分列)</w:t>
            </w:r>
          </w:p>
        </w:tc>
      </w:tr>
      <w:tr w:rsidR="00DF4404">
        <w:trPr>
          <w:trHeight w:val="442"/>
        </w:trPr>
        <w:tc>
          <w:tcPr>
            <w:tcW w:w="686" w:type="dxa"/>
            <w:vMerge w:val="restart"/>
            <w:tcBorders>
              <w:right w:val="single" w:sz="4" w:space="0" w:color="auto"/>
            </w:tcBorders>
            <w:vAlign w:val="center"/>
          </w:tcPr>
          <w:p w:rsidR="00DF4404" w:rsidRDefault="00CD3B4C">
            <w:pPr>
              <w:spacing w:line="360" w:lineRule="auto"/>
              <w:rPr>
                <w:rFonts w:ascii="宋体" w:hAnsi="宋体" w:cs="宋体"/>
                <w:szCs w:val="21"/>
              </w:rPr>
            </w:pPr>
            <w:r>
              <w:rPr>
                <w:rFonts w:ascii="宋体" w:hAnsi="宋体" w:cs="宋体" w:hint="eastAsia"/>
                <w:szCs w:val="21"/>
              </w:rPr>
              <w:t>第二章第1.2.3</w:t>
            </w:r>
            <w:r>
              <w:rPr>
                <w:rFonts w:ascii="宋体" w:hAnsi="宋体" w:cs="宋体" w:hint="eastAsia"/>
                <w:szCs w:val="21"/>
                <w:lang w:val="zh-CN"/>
              </w:rPr>
              <w:t>款</w:t>
            </w:r>
          </w:p>
        </w:tc>
        <w:tc>
          <w:tcPr>
            <w:tcW w:w="1104" w:type="dxa"/>
            <w:gridSpan w:val="2"/>
            <w:tcBorders>
              <w:left w:val="single" w:sz="4" w:space="0" w:color="auto"/>
              <w:bottom w:val="single" w:sz="4" w:space="0" w:color="auto"/>
              <w:right w:val="single" w:sz="4" w:space="0" w:color="auto"/>
            </w:tcBorders>
            <w:vAlign w:val="center"/>
          </w:tcPr>
          <w:p w:rsidR="00DF4404" w:rsidRDefault="00CD3B4C">
            <w:pPr>
              <w:adjustRightInd w:val="0"/>
              <w:spacing w:line="280" w:lineRule="exact"/>
              <w:jc w:val="center"/>
              <w:rPr>
                <w:rFonts w:ascii="宋体" w:hAnsi="宋体" w:cs="宋体"/>
                <w:szCs w:val="21"/>
              </w:rPr>
            </w:pPr>
            <w:r>
              <w:rPr>
                <w:rFonts w:ascii="宋体" w:hAnsi="宋体" w:cs="宋体" w:hint="eastAsia"/>
                <w:b/>
                <w:szCs w:val="21"/>
              </w:rPr>
              <w:t>评审因素</w:t>
            </w:r>
          </w:p>
        </w:tc>
        <w:tc>
          <w:tcPr>
            <w:tcW w:w="1804" w:type="dxa"/>
            <w:gridSpan w:val="2"/>
            <w:tcBorders>
              <w:left w:val="single" w:sz="4" w:space="0" w:color="auto"/>
              <w:bottom w:val="single" w:sz="4" w:space="0" w:color="auto"/>
              <w:right w:val="single" w:sz="4" w:space="0" w:color="auto"/>
            </w:tcBorders>
            <w:vAlign w:val="center"/>
          </w:tcPr>
          <w:p w:rsidR="00DF4404" w:rsidRDefault="00CD3B4C">
            <w:pPr>
              <w:adjustRightInd w:val="0"/>
              <w:spacing w:line="280" w:lineRule="exact"/>
              <w:jc w:val="center"/>
              <w:rPr>
                <w:rFonts w:ascii="宋体" w:hAnsi="宋体" w:cs="宋体"/>
                <w:b/>
                <w:szCs w:val="21"/>
              </w:rPr>
            </w:pPr>
            <w:r>
              <w:rPr>
                <w:rFonts w:ascii="宋体" w:hAnsi="宋体" w:cs="宋体" w:hint="eastAsia"/>
                <w:b/>
                <w:szCs w:val="21"/>
              </w:rPr>
              <w:t>权值</w:t>
            </w:r>
          </w:p>
        </w:tc>
        <w:tc>
          <w:tcPr>
            <w:tcW w:w="6970" w:type="dxa"/>
            <w:tcBorders>
              <w:left w:val="single" w:sz="4" w:space="0" w:color="auto"/>
              <w:bottom w:val="single" w:sz="4" w:space="0" w:color="auto"/>
            </w:tcBorders>
            <w:vAlign w:val="center"/>
          </w:tcPr>
          <w:p w:rsidR="00DF4404" w:rsidRDefault="00CD3B4C">
            <w:pPr>
              <w:adjustRightInd w:val="0"/>
              <w:snapToGrid w:val="0"/>
              <w:spacing w:line="280" w:lineRule="exact"/>
              <w:jc w:val="center"/>
              <w:rPr>
                <w:rFonts w:ascii="宋体" w:hAnsi="宋体" w:cs="宋体"/>
                <w:szCs w:val="21"/>
              </w:rPr>
            </w:pPr>
            <w:r>
              <w:rPr>
                <w:rFonts w:ascii="宋体" w:hAnsi="宋体" w:cs="宋体" w:hint="eastAsia"/>
                <w:b/>
                <w:szCs w:val="21"/>
              </w:rPr>
              <w:t>评分标准</w:t>
            </w:r>
          </w:p>
        </w:tc>
      </w:tr>
      <w:tr w:rsidR="00F21D4B">
        <w:trPr>
          <w:trHeight w:val="1318"/>
        </w:trPr>
        <w:tc>
          <w:tcPr>
            <w:tcW w:w="686" w:type="dxa"/>
            <w:vMerge/>
            <w:tcBorders>
              <w:right w:val="single" w:sz="4" w:space="0" w:color="auto"/>
            </w:tcBorders>
            <w:vAlign w:val="center"/>
          </w:tcPr>
          <w:p w:rsidR="00F21D4B" w:rsidRDefault="00F21D4B">
            <w:pPr>
              <w:spacing w:line="360" w:lineRule="auto"/>
              <w:rPr>
                <w:rFonts w:ascii="宋体" w:hAnsi="宋体" w:cs="宋体"/>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21D4B" w:rsidRDefault="00F21D4B" w:rsidP="0084146C">
            <w:pPr>
              <w:adjustRightInd w:val="0"/>
              <w:snapToGrid w:val="0"/>
              <w:spacing w:beforeLines="50" w:line="300" w:lineRule="exact"/>
              <w:jc w:val="center"/>
              <w:rPr>
                <w:rFonts w:ascii="宋体" w:hAnsi="宋体"/>
                <w:sz w:val="18"/>
                <w:szCs w:val="18"/>
              </w:rPr>
            </w:pPr>
            <w:r>
              <w:rPr>
                <w:rFonts w:ascii="宋体" w:hAnsi="宋体" w:hint="eastAsia"/>
                <w:szCs w:val="21"/>
              </w:rPr>
              <w:t>价格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F21D4B" w:rsidRDefault="00F21D4B" w:rsidP="00980DA3">
            <w:pPr>
              <w:adjustRightInd w:val="0"/>
              <w:snapToGrid w:val="0"/>
              <w:spacing w:line="360" w:lineRule="auto"/>
              <w:jc w:val="center"/>
              <w:rPr>
                <w:rFonts w:ascii="宋体" w:hAnsi="宋体"/>
                <w:szCs w:val="21"/>
              </w:rPr>
            </w:pPr>
            <w:r>
              <w:rPr>
                <w:rFonts w:ascii="宋体" w:hAnsi="宋体" w:hint="eastAsia"/>
                <w:szCs w:val="21"/>
              </w:rPr>
              <w:t>20</w:t>
            </w:r>
          </w:p>
        </w:tc>
        <w:tc>
          <w:tcPr>
            <w:tcW w:w="6970" w:type="dxa"/>
            <w:tcBorders>
              <w:top w:val="single" w:sz="4" w:space="0" w:color="auto"/>
              <w:left w:val="single" w:sz="4" w:space="0" w:color="auto"/>
              <w:bottom w:val="single" w:sz="4" w:space="0" w:color="auto"/>
            </w:tcBorders>
            <w:vAlign w:val="center"/>
          </w:tcPr>
          <w:p w:rsidR="00F21D4B" w:rsidRDefault="00F21D4B" w:rsidP="00980DA3">
            <w:pPr>
              <w:adjustRightInd w:val="0"/>
              <w:snapToGrid w:val="0"/>
              <w:spacing w:line="360" w:lineRule="auto"/>
              <w:rPr>
                <w:szCs w:val="21"/>
              </w:rPr>
            </w:pPr>
            <w:r>
              <w:rPr>
                <w:rFonts w:ascii="宋体" w:hAnsi="宋体" w:hint="eastAsia"/>
                <w:szCs w:val="21"/>
              </w:rPr>
              <w:t>以经评标委员会一致认定满足招标文件要求且投标价格最低的投标报价为评标基准价，其价格得分计20分。其他投标人的价格得分统一按公式计算：报价得分＝评标基准价÷投标报价×20</w:t>
            </w:r>
          </w:p>
        </w:tc>
      </w:tr>
      <w:tr w:rsidR="00F21D4B" w:rsidTr="00F21D4B">
        <w:trPr>
          <w:trHeight w:val="1016"/>
        </w:trPr>
        <w:tc>
          <w:tcPr>
            <w:tcW w:w="686" w:type="dxa"/>
            <w:vMerge/>
            <w:tcBorders>
              <w:right w:val="single" w:sz="4" w:space="0" w:color="auto"/>
            </w:tcBorders>
            <w:vAlign w:val="center"/>
          </w:tcPr>
          <w:p w:rsidR="00F21D4B" w:rsidRDefault="00F21D4B">
            <w:pPr>
              <w:spacing w:line="360" w:lineRule="auto"/>
              <w:rPr>
                <w:rFonts w:ascii="宋体" w:hAnsi="宋体" w:cs="宋体"/>
                <w:szCs w:val="21"/>
              </w:rPr>
            </w:pPr>
          </w:p>
        </w:tc>
        <w:tc>
          <w:tcPr>
            <w:tcW w:w="693" w:type="dxa"/>
            <w:vMerge w:val="restart"/>
            <w:tcBorders>
              <w:top w:val="single" w:sz="4" w:space="0" w:color="auto"/>
              <w:left w:val="single" w:sz="4" w:space="0" w:color="auto"/>
              <w:right w:val="single" w:sz="4" w:space="0" w:color="auto"/>
            </w:tcBorders>
            <w:vAlign w:val="center"/>
          </w:tcPr>
          <w:p w:rsidR="00F21D4B" w:rsidRDefault="00F21D4B">
            <w:pPr>
              <w:adjustRightInd w:val="0"/>
              <w:jc w:val="center"/>
              <w:rPr>
                <w:rFonts w:ascii="宋体" w:hAnsi="宋体" w:cs="宋体"/>
                <w:szCs w:val="21"/>
              </w:rPr>
            </w:pPr>
            <w:r>
              <w:rPr>
                <w:rFonts w:ascii="宋体" w:hAnsi="宋体" w:cs="宋体" w:hint="eastAsia"/>
                <w:szCs w:val="21"/>
              </w:rPr>
              <w:t>技术(40)</w:t>
            </w:r>
          </w:p>
        </w:tc>
        <w:tc>
          <w:tcPr>
            <w:tcW w:w="1338" w:type="dxa"/>
            <w:gridSpan w:val="2"/>
            <w:tcBorders>
              <w:top w:val="single" w:sz="4" w:space="0" w:color="auto"/>
              <w:left w:val="single" w:sz="4" w:space="0" w:color="auto"/>
              <w:right w:val="single" w:sz="4" w:space="0" w:color="auto"/>
            </w:tcBorders>
            <w:vAlign w:val="center"/>
          </w:tcPr>
          <w:p w:rsidR="00F21D4B" w:rsidRDefault="00F21D4B" w:rsidP="00980DA3">
            <w:pPr>
              <w:adjustRightInd w:val="0"/>
              <w:snapToGrid w:val="0"/>
              <w:spacing w:line="360" w:lineRule="auto"/>
              <w:jc w:val="center"/>
              <w:rPr>
                <w:szCs w:val="21"/>
              </w:rPr>
            </w:pPr>
            <w:r>
              <w:rPr>
                <w:rFonts w:ascii="宋体" w:hAnsi="宋体" w:hint="eastAsia"/>
                <w:szCs w:val="21"/>
              </w:rPr>
              <w:t>培训方案</w:t>
            </w:r>
          </w:p>
        </w:tc>
        <w:tc>
          <w:tcPr>
            <w:tcW w:w="877" w:type="dxa"/>
            <w:tcBorders>
              <w:top w:val="single" w:sz="4" w:space="0" w:color="auto"/>
              <w:left w:val="single" w:sz="4" w:space="0" w:color="auto"/>
              <w:right w:val="single" w:sz="4" w:space="0" w:color="auto"/>
            </w:tcBorders>
            <w:vAlign w:val="center"/>
          </w:tcPr>
          <w:p w:rsidR="00F21D4B" w:rsidRDefault="00F21D4B" w:rsidP="00980DA3">
            <w:pPr>
              <w:adjustRightInd w:val="0"/>
              <w:snapToGrid w:val="0"/>
              <w:spacing w:line="360" w:lineRule="auto"/>
              <w:jc w:val="center"/>
              <w:rPr>
                <w:szCs w:val="21"/>
              </w:rPr>
            </w:pPr>
            <w:r>
              <w:rPr>
                <w:rFonts w:ascii="宋体" w:hAnsi="宋体" w:hint="eastAsia"/>
                <w:szCs w:val="21"/>
              </w:rPr>
              <w:t>20</w:t>
            </w:r>
          </w:p>
        </w:tc>
        <w:tc>
          <w:tcPr>
            <w:tcW w:w="6970" w:type="dxa"/>
            <w:tcBorders>
              <w:top w:val="single" w:sz="4" w:space="0" w:color="auto"/>
              <w:left w:val="single" w:sz="4" w:space="0" w:color="auto"/>
            </w:tcBorders>
            <w:vAlign w:val="center"/>
          </w:tcPr>
          <w:p w:rsidR="00F21D4B" w:rsidRDefault="00F21D4B" w:rsidP="00980DA3">
            <w:pPr>
              <w:adjustRightInd w:val="0"/>
              <w:snapToGrid w:val="0"/>
              <w:spacing w:line="360" w:lineRule="auto"/>
              <w:jc w:val="left"/>
              <w:rPr>
                <w:szCs w:val="21"/>
              </w:rPr>
            </w:pPr>
            <w:r>
              <w:rPr>
                <w:rFonts w:ascii="宋体" w:hAnsi="宋体" w:hint="eastAsia"/>
                <w:szCs w:val="21"/>
              </w:rPr>
              <w:t>投标人根据对项目背景、采购人的需求，提出符合国家相关法律法规和满足采购人需求的整体培训方案，由评标小组进行综合评议，评价为优的计20分，良的计10分，一般的计5分，差的计0分。</w:t>
            </w:r>
          </w:p>
        </w:tc>
      </w:tr>
      <w:tr w:rsidR="00F21D4B" w:rsidTr="00980DA3">
        <w:trPr>
          <w:trHeight w:val="90"/>
        </w:trPr>
        <w:tc>
          <w:tcPr>
            <w:tcW w:w="686" w:type="dxa"/>
            <w:vMerge/>
            <w:tcBorders>
              <w:right w:val="single" w:sz="4" w:space="0" w:color="auto"/>
            </w:tcBorders>
            <w:shd w:val="clear" w:color="auto" w:fill="auto"/>
            <w:vAlign w:val="center"/>
          </w:tcPr>
          <w:p w:rsidR="00F21D4B" w:rsidRDefault="00F21D4B">
            <w:pPr>
              <w:spacing w:line="360" w:lineRule="auto"/>
              <w:rPr>
                <w:rFonts w:ascii="宋体" w:hAnsi="宋体" w:cs="宋体"/>
                <w:szCs w:val="21"/>
              </w:rPr>
            </w:pPr>
          </w:p>
        </w:tc>
        <w:tc>
          <w:tcPr>
            <w:tcW w:w="693" w:type="dxa"/>
            <w:vMerge/>
            <w:tcBorders>
              <w:left w:val="single" w:sz="4" w:space="0" w:color="auto"/>
              <w:right w:val="single" w:sz="4" w:space="0" w:color="auto"/>
            </w:tcBorders>
            <w:shd w:val="clear" w:color="auto" w:fill="auto"/>
            <w:vAlign w:val="center"/>
          </w:tcPr>
          <w:p w:rsidR="00F21D4B" w:rsidRDefault="00F21D4B">
            <w:pPr>
              <w:adjustRightInd w:val="0"/>
              <w:jc w:val="center"/>
              <w:rPr>
                <w:rFonts w:ascii="宋体" w:hAnsi="宋体" w:cs="宋体"/>
                <w:szCs w:val="21"/>
              </w:rPr>
            </w:pPr>
          </w:p>
        </w:tc>
        <w:tc>
          <w:tcPr>
            <w:tcW w:w="1338" w:type="dxa"/>
            <w:gridSpan w:val="2"/>
            <w:tcBorders>
              <w:left w:val="single" w:sz="4" w:space="0" w:color="auto"/>
              <w:right w:val="single" w:sz="4" w:space="0" w:color="auto"/>
            </w:tcBorders>
            <w:shd w:val="clear" w:color="auto" w:fill="auto"/>
            <w:vAlign w:val="center"/>
          </w:tcPr>
          <w:p w:rsidR="00F21D4B" w:rsidRDefault="00F21D4B" w:rsidP="00980DA3">
            <w:pPr>
              <w:adjustRightInd w:val="0"/>
              <w:snapToGrid w:val="0"/>
              <w:spacing w:line="360" w:lineRule="auto"/>
              <w:jc w:val="center"/>
              <w:rPr>
                <w:rFonts w:ascii="宋体" w:hAnsi="宋体" w:cs="宋体"/>
                <w:szCs w:val="21"/>
              </w:rPr>
            </w:pPr>
            <w:r>
              <w:rPr>
                <w:rFonts w:ascii="宋体" w:hAnsi="宋体" w:hint="eastAsia"/>
                <w:szCs w:val="21"/>
              </w:rPr>
              <w:t>培训实力</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rsidR="00F21D4B" w:rsidRDefault="00F21D4B" w:rsidP="00980DA3">
            <w:pPr>
              <w:adjustRightInd w:val="0"/>
              <w:snapToGrid w:val="0"/>
              <w:spacing w:line="360" w:lineRule="auto"/>
              <w:jc w:val="center"/>
              <w:rPr>
                <w:rFonts w:ascii="宋体" w:hAnsi="宋体" w:cs="宋体"/>
                <w:szCs w:val="21"/>
              </w:rPr>
            </w:pPr>
            <w:r>
              <w:rPr>
                <w:rFonts w:ascii="宋体" w:hAnsi="宋体" w:hint="eastAsia"/>
                <w:szCs w:val="21"/>
              </w:rPr>
              <w:t>15</w:t>
            </w:r>
          </w:p>
        </w:tc>
        <w:tc>
          <w:tcPr>
            <w:tcW w:w="6970" w:type="dxa"/>
            <w:tcBorders>
              <w:top w:val="single" w:sz="4" w:space="0" w:color="auto"/>
              <w:left w:val="single" w:sz="4" w:space="0" w:color="auto"/>
              <w:bottom w:val="single" w:sz="4" w:space="0" w:color="auto"/>
            </w:tcBorders>
            <w:shd w:val="clear" w:color="000000" w:fill="FFFFFF"/>
          </w:tcPr>
          <w:p w:rsidR="00F21D4B" w:rsidRDefault="00F21D4B" w:rsidP="00980DA3">
            <w:pPr>
              <w:adjustRightInd w:val="0"/>
              <w:snapToGrid w:val="0"/>
              <w:spacing w:line="360" w:lineRule="auto"/>
              <w:rPr>
                <w:rFonts w:ascii="宋体" w:hAnsi="宋体"/>
                <w:szCs w:val="21"/>
              </w:rPr>
            </w:pPr>
            <w:r>
              <w:rPr>
                <w:rFonts w:ascii="宋体" w:hAnsi="宋体" w:hint="eastAsia"/>
                <w:szCs w:val="21"/>
              </w:rPr>
              <w:t>根据投标人的培训师资力量，由评标委员会审核是否满足培训所需并进行比较评分：满足的计15分；基本满足的计8分；欠佳的计5分.</w:t>
            </w:r>
          </w:p>
        </w:tc>
      </w:tr>
      <w:tr w:rsidR="00F21D4B">
        <w:trPr>
          <w:trHeight w:val="204"/>
        </w:trPr>
        <w:tc>
          <w:tcPr>
            <w:tcW w:w="686" w:type="dxa"/>
            <w:vMerge/>
            <w:tcBorders>
              <w:right w:val="single" w:sz="4" w:space="0" w:color="auto"/>
            </w:tcBorders>
            <w:shd w:val="clear" w:color="auto" w:fill="auto"/>
            <w:vAlign w:val="center"/>
          </w:tcPr>
          <w:p w:rsidR="00F21D4B" w:rsidRDefault="00F21D4B">
            <w:pPr>
              <w:spacing w:line="360" w:lineRule="auto"/>
              <w:rPr>
                <w:rFonts w:ascii="宋体" w:hAnsi="宋体" w:cs="宋体"/>
                <w:szCs w:val="21"/>
              </w:rPr>
            </w:pPr>
          </w:p>
        </w:tc>
        <w:tc>
          <w:tcPr>
            <w:tcW w:w="693" w:type="dxa"/>
            <w:vMerge/>
            <w:tcBorders>
              <w:left w:val="single" w:sz="4" w:space="0" w:color="auto"/>
              <w:right w:val="single" w:sz="4" w:space="0" w:color="auto"/>
            </w:tcBorders>
            <w:shd w:val="clear" w:color="auto" w:fill="auto"/>
            <w:vAlign w:val="center"/>
          </w:tcPr>
          <w:p w:rsidR="00F21D4B" w:rsidRDefault="00F21D4B">
            <w:pPr>
              <w:adjustRightInd w:val="0"/>
              <w:jc w:val="center"/>
              <w:rPr>
                <w:rFonts w:ascii="宋体" w:hAnsi="宋体" w:cs="宋体"/>
                <w:szCs w:val="21"/>
              </w:rPr>
            </w:pPr>
          </w:p>
        </w:tc>
        <w:tc>
          <w:tcPr>
            <w:tcW w:w="1338" w:type="dxa"/>
            <w:gridSpan w:val="2"/>
            <w:tcBorders>
              <w:left w:val="single" w:sz="4" w:space="0" w:color="auto"/>
              <w:right w:val="single" w:sz="4" w:space="0" w:color="auto"/>
            </w:tcBorders>
            <w:shd w:val="clear" w:color="auto" w:fill="auto"/>
            <w:vAlign w:val="center"/>
          </w:tcPr>
          <w:p w:rsidR="00F21D4B" w:rsidRDefault="00F21D4B" w:rsidP="00980DA3">
            <w:pPr>
              <w:adjustRightInd w:val="0"/>
              <w:snapToGrid w:val="0"/>
              <w:spacing w:line="360" w:lineRule="auto"/>
              <w:jc w:val="center"/>
              <w:rPr>
                <w:rFonts w:ascii="宋体" w:hAnsi="宋体" w:cs="宋体"/>
                <w:szCs w:val="21"/>
              </w:rPr>
            </w:pPr>
            <w:r>
              <w:rPr>
                <w:rFonts w:ascii="宋体" w:hAnsi="宋体" w:hint="eastAsia"/>
                <w:szCs w:val="21"/>
              </w:rPr>
              <w:t>规章</w:t>
            </w:r>
            <w:r>
              <w:rPr>
                <w:rFonts w:ascii="宋体" w:hAnsi="宋体" w:hint="eastAsia"/>
                <w:szCs w:val="21"/>
              </w:rPr>
              <w:br/>
              <w:t>制度</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rsidR="00F21D4B" w:rsidRDefault="00F21D4B" w:rsidP="00980DA3">
            <w:pPr>
              <w:adjustRightInd w:val="0"/>
              <w:snapToGrid w:val="0"/>
              <w:spacing w:line="360" w:lineRule="auto"/>
              <w:jc w:val="center"/>
              <w:rPr>
                <w:rFonts w:ascii="宋体" w:hAnsi="宋体" w:cs="宋体"/>
                <w:szCs w:val="21"/>
              </w:rPr>
            </w:pPr>
            <w:r>
              <w:rPr>
                <w:rFonts w:ascii="宋体" w:hAnsi="宋体" w:hint="eastAsia"/>
                <w:szCs w:val="21"/>
              </w:rPr>
              <w:t>5</w:t>
            </w:r>
          </w:p>
        </w:tc>
        <w:tc>
          <w:tcPr>
            <w:tcW w:w="6970" w:type="dxa"/>
            <w:tcBorders>
              <w:top w:val="single" w:sz="4" w:space="0" w:color="auto"/>
              <w:left w:val="single" w:sz="4" w:space="0" w:color="auto"/>
              <w:bottom w:val="single" w:sz="4" w:space="0" w:color="auto"/>
            </w:tcBorders>
            <w:shd w:val="clear" w:color="000000" w:fill="FFFFFF"/>
            <w:vAlign w:val="center"/>
          </w:tcPr>
          <w:p w:rsidR="00F21D4B" w:rsidRDefault="00F21D4B" w:rsidP="00F21D4B">
            <w:pPr>
              <w:adjustRightInd w:val="0"/>
              <w:snapToGrid w:val="0"/>
              <w:spacing w:line="360" w:lineRule="auto"/>
              <w:jc w:val="left"/>
              <w:rPr>
                <w:rFonts w:ascii="宋体"/>
                <w:szCs w:val="21"/>
              </w:rPr>
            </w:pPr>
            <w:r>
              <w:rPr>
                <w:rFonts w:ascii="宋体" w:hAnsi="宋体" w:hint="eastAsia"/>
                <w:szCs w:val="21"/>
              </w:rPr>
              <w:t>有健全的培训工作管理制度、消防宣传培训管理制度、安全管理制度、培训工作验收考评制度.人员管理制度的每项计1分，计5分。有缺漏项，不合理的，每项扣1分，扣完为止。</w:t>
            </w:r>
          </w:p>
        </w:tc>
      </w:tr>
      <w:tr w:rsidR="00F21D4B">
        <w:trPr>
          <w:trHeight w:val="1231"/>
        </w:trPr>
        <w:tc>
          <w:tcPr>
            <w:tcW w:w="686" w:type="dxa"/>
            <w:vMerge/>
            <w:tcBorders>
              <w:right w:val="single" w:sz="4" w:space="0" w:color="auto"/>
            </w:tcBorders>
            <w:shd w:val="clear" w:color="auto" w:fill="auto"/>
            <w:vAlign w:val="center"/>
          </w:tcPr>
          <w:p w:rsidR="00F21D4B" w:rsidRDefault="00F21D4B">
            <w:pPr>
              <w:spacing w:line="360" w:lineRule="auto"/>
              <w:rPr>
                <w:rFonts w:ascii="宋体" w:hAnsi="宋体" w:cs="宋体"/>
                <w:szCs w:val="21"/>
              </w:rPr>
            </w:pPr>
          </w:p>
        </w:tc>
        <w:tc>
          <w:tcPr>
            <w:tcW w:w="693" w:type="dxa"/>
            <w:vMerge w:val="restart"/>
            <w:tcBorders>
              <w:top w:val="single" w:sz="4" w:space="0" w:color="auto"/>
              <w:left w:val="single" w:sz="4" w:space="0" w:color="auto"/>
              <w:right w:val="single" w:sz="4" w:space="0" w:color="auto"/>
            </w:tcBorders>
            <w:shd w:val="clear" w:color="auto" w:fill="auto"/>
            <w:vAlign w:val="center"/>
          </w:tcPr>
          <w:p w:rsidR="00F21D4B" w:rsidRDefault="00F21D4B" w:rsidP="00F21D4B">
            <w:pPr>
              <w:adjustRightInd w:val="0"/>
              <w:jc w:val="center"/>
              <w:rPr>
                <w:rFonts w:ascii="宋体" w:hAnsi="宋体" w:cs="宋体"/>
                <w:szCs w:val="21"/>
              </w:rPr>
            </w:pPr>
            <w:r>
              <w:rPr>
                <w:rFonts w:ascii="宋体" w:hAnsi="宋体" w:cs="宋体" w:hint="eastAsia"/>
                <w:szCs w:val="21"/>
              </w:rPr>
              <w:t>商务(40)</w:t>
            </w:r>
          </w:p>
        </w:tc>
        <w:tc>
          <w:tcPr>
            <w:tcW w:w="1338" w:type="dxa"/>
            <w:gridSpan w:val="2"/>
            <w:tcBorders>
              <w:top w:val="single" w:sz="4" w:space="0" w:color="auto"/>
              <w:left w:val="single" w:sz="4" w:space="0" w:color="auto"/>
              <w:right w:val="single" w:sz="4" w:space="0" w:color="auto"/>
            </w:tcBorders>
            <w:shd w:val="clear" w:color="auto" w:fill="auto"/>
            <w:vAlign w:val="center"/>
          </w:tcPr>
          <w:p w:rsidR="00F21D4B" w:rsidRDefault="00F21D4B" w:rsidP="00980DA3">
            <w:pPr>
              <w:adjustRightInd w:val="0"/>
              <w:snapToGrid w:val="0"/>
              <w:spacing w:line="360" w:lineRule="auto"/>
              <w:jc w:val="center"/>
              <w:rPr>
                <w:rFonts w:ascii="宋体" w:hAnsi="宋体"/>
                <w:szCs w:val="21"/>
              </w:rPr>
            </w:pPr>
            <w:r>
              <w:rPr>
                <w:rFonts w:ascii="宋体" w:hAnsi="宋体" w:hint="eastAsia"/>
                <w:szCs w:val="21"/>
              </w:rPr>
              <w:t>类似</w:t>
            </w:r>
          </w:p>
          <w:p w:rsidR="00F21D4B" w:rsidRDefault="00F21D4B" w:rsidP="00980DA3">
            <w:pPr>
              <w:adjustRightInd w:val="0"/>
              <w:snapToGrid w:val="0"/>
              <w:spacing w:line="360" w:lineRule="auto"/>
              <w:jc w:val="center"/>
              <w:rPr>
                <w:rFonts w:ascii="宋体" w:hAnsi="宋体"/>
                <w:szCs w:val="21"/>
              </w:rPr>
            </w:pPr>
            <w:r>
              <w:rPr>
                <w:rFonts w:ascii="宋体" w:hAnsi="宋体" w:hint="eastAsia"/>
                <w:szCs w:val="21"/>
              </w:rPr>
              <w:t>业绩</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rsidR="00F21D4B" w:rsidRDefault="00F21D4B" w:rsidP="00980DA3">
            <w:pPr>
              <w:adjustRightInd w:val="0"/>
              <w:snapToGrid w:val="0"/>
              <w:spacing w:line="360" w:lineRule="auto"/>
              <w:jc w:val="center"/>
              <w:rPr>
                <w:rFonts w:ascii="宋体" w:hAnsi="宋体"/>
                <w:szCs w:val="21"/>
              </w:rPr>
            </w:pPr>
            <w:r>
              <w:rPr>
                <w:rFonts w:ascii="宋体" w:hAnsi="宋体" w:hint="eastAsia"/>
                <w:szCs w:val="21"/>
              </w:rPr>
              <w:t>25</w:t>
            </w:r>
          </w:p>
        </w:tc>
        <w:tc>
          <w:tcPr>
            <w:tcW w:w="6970" w:type="dxa"/>
            <w:tcBorders>
              <w:top w:val="single" w:sz="4" w:space="0" w:color="auto"/>
              <w:left w:val="single" w:sz="4" w:space="0" w:color="auto"/>
              <w:bottom w:val="single" w:sz="4" w:space="0" w:color="auto"/>
            </w:tcBorders>
            <w:shd w:val="clear" w:color="000000" w:fill="FFFFFF"/>
            <w:vAlign w:val="center"/>
          </w:tcPr>
          <w:p w:rsidR="00F21D4B" w:rsidRDefault="00F21D4B" w:rsidP="00F21D4B">
            <w:pPr>
              <w:numPr>
                <w:ilvl w:val="0"/>
                <w:numId w:val="7"/>
              </w:numPr>
              <w:adjustRightInd w:val="0"/>
              <w:snapToGrid w:val="0"/>
              <w:spacing w:line="360" w:lineRule="auto"/>
              <w:rPr>
                <w:rFonts w:ascii="宋体" w:hAnsi="宋体"/>
                <w:szCs w:val="21"/>
              </w:rPr>
            </w:pPr>
            <w:r>
              <w:rPr>
                <w:rFonts w:ascii="宋体" w:hAnsi="宋体" w:hint="eastAsia"/>
                <w:szCs w:val="21"/>
              </w:rPr>
              <w:t>投标人2015年（含）以来独立承担的消防宣传培训教育服务的每个业绩计5分，此项最高计25分。</w:t>
            </w:r>
          </w:p>
          <w:p w:rsidR="00F21D4B" w:rsidRDefault="00F21D4B" w:rsidP="00980DA3">
            <w:pPr>
              <w:adjustRightInd w:val="0"/>
              <w:snapToGrid w:val="0"/>
              <w:spacing w:line="360" w:lineRule="auto"/>
              <w:rPr>
                <w:rFonts w:ascii="宋体" w:hAnsi="宋体"/>
                <w:szCs w:val="21"/>
              </w:rPr>
            </w:pPr>
            <w:r>
              <w:rPr>
                <w:rFonts w:ascii="宋体" w:hAnsi="宋体" w:hint="eastAsia"/>
                <w:szCs w:val="21"/>
              </w:rPr>
              <w:t>（提供项目合同复印件，原件备查；否则，不计分）</w:t>
            </w:r>
          </w:p>
        </w:tc>
      </w:tr>
      <w:tr w:rsidR="00F21D4B">
        <w:trPr>
          <w:trHeight w:val="1497"/>
        </w:trPr>
        <w:tc>
          <w:tcPr>
            <w:tcW w:w="686" w:type="dxa"/>
            <w:vMerge/>
            <w:tcBorders>
              <w:right w:val="single" w:sz="4" w:space="0" w:color="auto"/>
            </w:tcBorders>
            <w:shd w:val="clear" w:color="auto" w:fill="auto"/>
            <w:vAlign w:val="center"/>
          </w:tcPr>
          <w:p w:rsidR="00F21D4B" w:rsidRDefault="00F21D4B">
            <w:pPr>
              <w:spacing w:line="360" w:lineRule="auto"/>
              <w:rPr>
                <w:rFonts w:ascii="宋体" w:hAnsi="宋体" w:cs="宋体"/>
                <w:szCs w:val="21"/>
              </w:rPr>
            </w:pPr>
          </w:p>
        </w:tc>
        <w:tc>
          <w:tcPr>
            <w:tcW w:w="693" w:type="dxa"/>
            <w:vMerge/>
            <w:tcBorders>
              <w:left w:val="single" w:sz="4" w:space="0" w:color="auto"/>
              <w:right w:val="single" w:sz="4" w:space="0" w:color="auto"/>
            </w:tcBorders>
            <w:shd w:val="clear" w:color="auto" w:fill="auto"/>
            <w:vAlign w:val="center"/>
          </w:tcPr>
          <w:p w:rsidR="00F21D4B" w:rsidRDefault="00F21D4B">
            <w:pPr>
              <w:adjustRightInd w:val="0"/>
              <w:jc w:val="center"/>
              <w:rPr>
                <w:rFonts w:ascii="宋体" w:hAnsi="宋体" w:cs="宋体"/>
                <w:szCs w:val="21"/>
              </w:rPr>
            </w:pPr>
          </w:p>
        </w:tc>
        <w:tc>
          <w:tcPr>
            <w:tcW w:w="1338" w:type="dxa"/>
            <w:gridSpan w:val="2"/>
            <w:tcBorders>
              <w:left w:val="single" w:sz="4" w:space="0" w:color="auto"/>
              <w:right w:val="single" w:sz="4" w:space="0" w:color="auto"/>
            </w:tcBorders>
            <w:shd w:val="clear" w:color="auto" w:fill="auto"/>
            <w:vAlign w:val="center"/>
          </w:tcPr>
          <w:p w:rsidR="00F21D4B" w:rsidRDefault="00F21D4B" w:rsidP="00980DA3">
            <w:pPr>
              <w:adjustRightInd w:val="0"/>
              <w:snapToGrid w:val="0"/>
              <w:spacing w:line="360" w:lineRule="auto"/>
              <w:jc w:val="center"/>
              <w:rPr>
                <w:rFonts w:ascii="宋体" w:hAnsi="宋体"/>
                <w:szCs w:val="21"/>
              </w:rPr>
            </w:pPr>
            <w:r>
              <w:rPr>
                <w:rFonts w:ascii="宋体" w:hAnsi="宋体" w:hint="eastAsia"/>
                <w:szCs w:val="21"/>
              </w:rPr>
              <w:t>获得</w:t>
            </w:r>
            <w:r>
              <w:rPr>
                <w:rFonts w:ascii="宋体" w:hAnsi="宋体" w:hint="eastAsia"/>
                <w:szCs w:val="21"/>
              </w:rPr>
              <w:br/>
              <w:t>荣誉</w:t>
            </w:r>
          </w:p>
        </w:tc>
        <w:tc>
          <w:tcPr>
            <w:tcW w:w="877" w:type="dxa"/>
            <w:tcBorders>
              <w:top w:val="single" w:sz="4" w:space="0" w:color="auto"/>
              <w:left w:val="single" w:sz="4" w:space="0" w:color="auto"/>
              <w:right w:val="single" w:sz="4" w:space="0" w:color="auto"/>
            </w:tcBorders>
            <w:shd w:val="clear" w:color="000000" w:fill="FFFFFF"/>
            <w:vAlign w:val="center"/>
          </w:tcPr>
          <w:p w:rsidR="00F21D4B" w:rsidRDefault="00F21D4B" w:rsidP="00F21D4B">
            <w:pPr>
              <w:adjustRightInd w:val="0"/>
              <w:snapToGrid w:val="0"/>
              <w:spacing w:line="360" w:lineRule="auto"/>
              <w:ind w:firstLineChars="100" w:firstLine="210"/>
              <w:rPr>
                <w:rFonts w:ascii="宋体" w:hAnsi="宋体" w:cs="宋体"/>
                <w:szCs w:val="21"/>
              </w:rPr>
            </w:pPr>
            <w:r>
              <w:rPr>
                <w:rFonts w:ascii="宋体" w:hAnsi="宋体" w:hint="eastAsia"/>
                <w:szCs w:val="21"/>
              </w:rPr>
              <w:t>12</w:t>
            </w:r>
          </w:p>
        </w:tc>
        <w:tc>
          <w:tcPr>
            <w:tcW w:w="6970" w:type="dxa"/>
            <w:tcBorders>
              <w:top w:val="single" w:sz="4" w:space="0" w:color="auto"/>
              <w:left w:val="single" w:sz="4" w:space="0" w:color="auto"/>
              <w:bottom w:val="single" w:sz="4" w:space="0" w:color="auto"/>
            </w:tcBorders>
            <w:shd w:val="clear" w:color="000000" w:fill="FFFFFF"/>
            <w:vAlign w:val="center"/>
          </w:tcPr>
          <w:p w:rsidR="00F21D4B" w:rsidRDefault="00F21D4B" w:rsidP="00980DA3">
            <w:pPr>
              <w:adjustRightInd w:val="0"/>
              <w:snapToGrid w:val="0"/>
              <w:spacing w:line="360" w:lineRule="auto"/>
              <w:rPr>
                <w:rFonts w:ascii="宋体" w:hAnsi="宋体"/>
                <w:szCs w:val="21"/>
              </w:rPr>
            </w:pPr>
            <w:r>
              <w:rPr>
                <w:rFonts w:ascii="宋体" w:hAnsi="宋体" w:hint="eastAsia"/>
                <w:szCs w:val="21"/>
              </w:rPr>
              <w:t>2013至2017年度消防宣传培训或服务工作获相关部门表彰的，每个表彰计2分，计满12分止。（提供加盖单位公章的表彰证明或荣誉证书复印件，否则不计分）</w:t>
            </w:r>
          </w:p>
        </w:tc>
      </w:tr>
      <w:tr w:rsidR="00F21D4B">
        <w:trPr>
          <w:trHeight w:val="863"/>
        </w:trPr>
        <w:tc>
          <w:tcPr>
            <w:tcW w:w="686" w:type="dxa"/>
            <w:vMerge/>
            <w:tcBorders>
              <w:right w:val="single" w:sz="4" w:space="0" w:color="auto"/>
            </w:tcBorders>
            <w:shd w:val="clear" w:color="auto" w:fill="auto"/>
            <w:vAlign w:val="center"/>
          </w:tcPr>
          <w:p w:rsidR="00F21D4B" w:rsidRDefault="00F21D4B">
            <w:pPr>
              <w:spacing w:line="360" w:lineRule="auto"/>
              <w:rPr>
                <w:rFonts w:ascii="宋体" w:hAnsi="宋体" w:cs="宋体"/>
                <w:szCs w:val="21"/>
              </w:rPr>
            </w:pPr>
          </w:p>
        </w:tc>
        <w:tc>
          <w:tcPr>
            <w:tcW w:w="693" w:type="dxa"/>
            <w:vMerge/>
            <w:tcBorders>
              <w:left w:val="single" w:sz="4" w:space="0" w:color="auto"/>
              <w:right w:val="single" w:sz="4" w:space="0" w:color="auto"/>
            </w:tcBorders>
            <w:shd w:val="clear" w:color="auto" w:fill="auto"/>
            <w:vAlign w:val="center"/>
          </w:tcPr>
          <w:p w:rsidR="00F21D4B" w:rsidRDefault="00F21D4B">
            <w:pPr>
              <w:adjustRightInd w:val="0"/>
              <w:jc w:val="center"/>
              <w:rPr>
                <w:rFonts w:ascii="宋体" w:hAnsi="宋体" w:cs="宋体"/>
                <w:szCs w:val="21"/>
              </w:rPr>
            </w:pPr>
          </w:p>
        </w:tc>
        <w:tc>
          <w:tcPr>
            <w:tcW w:w="1338" w:type="dxa"/>
            <w:gridSpan w:val="2"/>
            <w:tcBorders>
              <w:left w:val="single" w:sz="4" w:space="0" w:color="auto"/>
              <w:right w:val="single" w:sz="4" w:space="0" w:color="auto"/>
            </w:tcBorders>
            <w:shd w:val="clear" w:color="auto" w:fill="auto"/>
            <w:vAlign w:val="center"/>
          </w:tcPr>
          <w:p w:rsidR="00F21D4B" w:rsidRDefault="00F21D4B" w:rsidP="0084146C">
            <w:pPr>
              <w:adjustRightInd w:val="0"/>
              <w:snapToGrid w:val="0"/>
              <w:spacing w:beforeLines="50" w:line="360" w:lineRule="auto"/>
              <w:jc w:val="center"/>
              <w:rPr>
                <w:rFonts w:ascii="宋体" w:hAnsi="宋体"/>
              </w:rPr>
            </w:pPr>
            <w:r>
              <w:rPr>
                <w:rFonts w:ascii="宋体" w:hAnsi="宋体" w:hint="eastAsia"/>
                <w:szCs w:val="21"/>
              </w:rPr>
              <w:t>标书编制</w:t>
            </w:r>
          </w:p>
        </w:tc>
        <w:tc>
          <w:tcPr>
            <w:tcW w:w="877" w:type="dxa"/>
            <w:tcBorders>
              <w:top w:val="single" w:sz="4" w:space="0" w:color="auto"/>
              <w:left w:val="single" w:sz="4" w:space="0" w:color="auto"/>
              <w:right w:val="single" w:sz="4" w:space="0" w:color="auto"/>
            </w:tcBorders>
            <w:shd w:val="clear" w:color="000000" w:fill="FFFFFF"/>
            <w:vAlign w:val="center"/>
          </w:tcPr>
          <w:p w:rsidR="00F21D4B" w:rsidRDefault="00F21D4B" w:rsidP="0084146C">
            <w:pPr>
              <w:adjustRightInd w:val="0"/>
              <w:snapToGrid w:val="0"/>
              <w:spacing w:beforeLines="50" w:line="360" w:lineRule="auto"/>
              <w:jc w:val="center"/>
              <w:rPr>
                <w:rFonts w:ascii="宋体" w:hAnsi="宋体" w:cs="宋体"/>
                <w:szCs w:val="21"/>
              </w:rPr>
            </w:pPr>
            <w:r>
              <w:rPr>
                <w:rFonts w:ascii="宋体" w:hAnsi="宋体" w:hint="eastAsia"/>
                <w:szCs w:val="21"/>
              </w:rPr>
              <w:t>3</w:t>
            </w:r>
          </w:p>
        </w:tc>
        <w:tc>
          <w:tcPr>
            <w:tcW w:w="6970" w:type="dxa"/>
            <w:tcBorders>
              <w:top w:val="single" w:sz="4" w:space="0" w:color="auto"/>
              <w:left w:val="single" w:sz="4" w:space="0" w:color="auto"/>
              <w:bottom w:val="single" w:sz="4" w:space="0" w:color="auto"/>
            </w:tcBorders>
            <w:shd w:val="clear" w:color="000000" w:fill="FFFFFF"/>
            <w:vAlign w:val="center"/>
          </w:tcPr>
          <w:p w:rsidR="00F21D4B" w:rsidRDefault="00F21D4B" w:rsidP="00F21D4B">
            <w:pPr>
              <w:rPr>
                <w:rFonts w:ascii="宋体" w:hAnsi="宋体" w:cs="宋体"/>
                <w:szCs w:val="21"/>
              </w:rPr>
            </w:pPr>
            <w:r>
              <w:rPr>
                <w:rFonts w:hint="eastAsia"/>
              </w:rPr>
              <w:t>投标书按招标文件规定的格式、顺序编制、有目录、编页码，装订成册，书面整洁无涂改，没有缺漏项，价格数量等计算准确的，计</w:t>
            </w:r>
            <w:r>
              <w:rPr>
                <w:rFonts w:hint="eastAsia"/>
              </w:rPr>
              <w:t>3</w:t>
            </w:r>
            <w:r>
              <w:rPr>
                <w:rFonts w:hint="eastAsia"/>
              </w:rPr>
              <w:t>分；不符合要求的，每处扣</w:t>
            </w:r>
            <w:r>
              <w:rPr>
                <w:rFonts w:hint="eastAsia"/>
              </w:rPr>
              <w:t>1</w:t>
            </w:r>
            <w:r>
              <w:rPr>
                <w:rFonts w:hint="eastAsia"/>
              </w:rPr>
              <w:t>分，扣完为止。</w:t>
            </w:r>
          </w:p>
        </w:tc>
      </w:tr>
      <w:tr w:rsidR="00DF4404">
        <w:trPr>
          <w:trHeight w:val="482"/>
        </w:trPr>
        <w:tc>
          <w:tcPr>
            <w:tcW w:w="686" w:type="dxa"/>
            <w:tcBorders>
              <w:bottom w:val="single" w:sz="4" w:space="0" w:color="auto"/>
            </w:tcBorders>
            <w:vAlign w:val="center"/>
          </w:tcPr>
          <w:p w:rsidR="00DF4404" w:rsidRDefault="00DF4404">
            <w:pPr>
              <w:rPr>
                <w:rFonts w:ascii="宋体" w:hAnsi="宋体"/>
                <w:b/>
                <w:szCs w:val="21"/>
              </w:rPr>
            </w:pPr>
          </w:p>
        </w:tc>
        <w:tc>
          <w:tcPr>
            <w:tcW w:w="1104" w:type="dxa"/>
            <w:gridSpan w:val="2"/>
            <w:tcBorders>
              <w:bottom w:val="single" w:sz="4" w:space="0" w:color="auto"/>
            </w:tcBorders>
            <w:vAlign w:val="center"/>
          </w:tcPr>
          <w:p w:rsidR="00DF4404" w:rsidRDefault="00CD3B4C">
            <w:pPr>
              <w:adjustRightInd w:val="0"/>
              <w:jc w:val="center"/>
            </w:pPr>
            <w:r>
              <w:rPr>
                <w:rFonts w:ascii="宋体" w:hAnsi="宋体" w:cs="宋体" w:hint="eastAsia"/>
                <w:szCs w:val="21"/>
              </w:rPr>
              <w:t>合计</w:t>
            </w:r>
          </w:p>
        </w:tc>
        <w:tc>
          <w:tcPr>
            <w:tcW w:w="1804" w:type="dxa"/>
            <w:gridSpan w:val="2"/>
            <w:tcBorders>
              <w:bottom w:val="single" w:sz="4" w:space="0" w:color="auto"/>
            </w:tcBorders>
            <w:vAlign w:val="center"/>
          </w:tcPr>
          <w:p w:rsidR="00DF4404" w:rsidRDefault="00CD3B4C">
            <w:pPr>
              <w:adjustRightInd w:val="0"/>
              <w:jc w:val="center"/>
            </w:pPr>
            <w:r>
              <w:rPr>
                <w:rFonts w:ascii="宋体" w:hAnsi="宋体" w:cs="宋体" w:hint="eastAsia"/>
                <w:szCs w:val="21"/>
              </w:rPr>
              <w:t>100</w:t>
            </w:r>
          </w:p>
        </w:tc>
        <w:tc>
          <w:tcPr>
            <w:tcW w:w="6970" w:type="dxa"/>
            <w:tcBorders>
              <w:bottom w:val="single" w:sz="4" w:space="0" w:color="auto"/>
            </w:tcBorders>
            <w:vAlign w:val="center"/>
          </w:tcPr>
          <w:p w:rsidR="00DF4404" w:rsidRDefault="00DF4404">
            <w:pPr>
              <w:adjustRightInd w:val="0"/>
              <w:jc w:val="center"/>
            </w:pPr>
          </w:p>
        </w:tc>
      </w:tr>
      <w:tr w:rsidR="00DF4404">
        <w:trPr>
          <w:trHeight w:val="1438"/>
        </w:trPr>
        <w:tc>
          <w:tcPr>
            <w:tcW w:w="10564" w:type="dxa"/>
            <w:gridSpan w:val="6"/>
            <w:tcBorders>
              <w:bottom w:val="single" w:sz="4" w:space="0" w:color="auto"/>
            </w:tcBorders>
            <w:vAlign w:val="center"/>
          </w:tcPr>
          <w:p w:rsidR="00DF4404" w:rsidRDefault="00CD3B4C">
            <w:pPr>
              <w:adjustRightInd w:val="0"/>
              <w:snapToGrid w:val="0"/>
              <w:rPr>
                <w:rFonts w:ascii="宋体" w:hAnsi="宋体"/>
                <w:b/>
                <w:szCs w:val="21"/>
              </w:rPr>
            </w:pPr>
            <w:r>
              <w:rPr>
                <w:rFonts w:ascii="宋体" w:hAnsi="宋体" w:hint="eastAsia"/>
                <w:b/>
                <w:szCs w:val="21"/>
              </w:rPr>
              <w:t>说明：1、评分依据评标标准，对照投标书进行。评标标准涉及要求提供复印件的，投标文件中须附相关证书和证明文件的复印件并加盖单位公章，否则相应计分项不予计分。评标标准或资格条件中涉及要求递交原件的，投标人须在投标截止时间前将要求提供的原件单独密封包装（外包装上注明投标人名称和证件明细）与投标文件一起递交，否则相应计分项不予计分。</w:t>
            </w:r>
          </w:p>
          <w:p w:rsidR="00DF4404" w:rsidRDefault="00CD3B4C">
            <w:pPr>
              <w:rPr>
                <w:rFonts w:ascii="宋体" w:hAnsi="宋体" w:cs="宋体"/>
                <w:szCs w:val="21"/>
              </w:rPr>
            </w:pPr>
            <w:r>
              <w:rPr>
                <w:rFonts w:ascii="宋体" w:hAnsi="宋体" w:hint="eastAsia"/>
                <w:b/>
                <w:szCs w:val="21"/>
              </w:rPr>
              <w:t>2、投标人</w:t>
            </w:r>
            <w:r>
              <w:rPr>
                <w:rFonts w:ascii="宋体" w:hAnsi="宋体"/>
                <w:b/>
                <w:szCs w:val="21"/>
              </w:rPr>
              <w:t>参与政府采购</w:t>
            </w:r>
            <w:r>
              <w:rPr>
                <w:rFonts w:ascii="宋体" w:hAnsi="宋体" w:hint="eastAsia"/>
                <w:b/>
                <w:szCs w:val="21"/>
              </w:rPr>
              <w:t>应提供真实</w:t>
            </w:r>
            <w:r w:rsidR="002F6572">
              <w:rPr>
                <w:rFonts w:ascii="宋体" w:hAnsi="宋体" w:hint="eastAsia"/>
                <w:b/>
                <w:szCs w:val="21"/>
              </w:rPr>
              <w:t>、</w:t>
            </w:r>
            <w:r>
              <w:rPr>
                <w:rFonts w:ascii="宋体" w:hAnsi="宋体" w:hint="eastAsia"/>
                <w:b/>
                <w:szCs w:val="21"/>
              </w:rPr>
              <w:t>有效的证明材料</w:t>
            </w:r>
            <w:r>
              <w:rPr>
                <w:rFonts w:ascii="宋体" w:hAnsi="宋体"/>
                <w:b/>
                <w:szCs w:val="21"/>
              </w:rPr>
              <w:t>，应当诚信守法、公平竞争。如</w:t>
            </w:r>
            <w:r>
              <w:rPr>
                <w:rFonts w:ascii="宋体" w:hAnsi="宋体" w:hint="eastAsia"/>
                <w:b/>
                <w:szCs w:val="21"/>
              </w:rPr>
              <w:t>有</w:t>
            </w:r>
            <w:r>
              <w:rPr>
                <w:rFonts w:ascii="宋体" w:hAnsi="宋体"/>
                <w:b/>
                <w:szCs w:val="21"/>
              </w:rPr>
              <w:t>以提供虚假材料</w:t>
            </w:r>
            <w:r>
              <w:rPr>
                <w:rFonts w:ascii="宋体" w:hAnsi="宋体" w:hint="eastAsia"/>
                <w:b/>
                <w:szCs w:val="21"/>
              </w:rPr>
              <w:t>（包括但不限于虚假技术参数响应、虚假制造商产品彩页、虚假业绩、虚假证书等）</w:t>
            </w:r>
            <w:r>
              <w:rPr>
                <w:rFonts w:ascii="宋体" w:hAnsi="宋体"/>
                <w:b/>
                <w:szCs w:val="21"/>
              </w:rPr>
              <w:t>、隐瞒失信信息等谋取中标的行为，一经发现，将报</w:t>
            </w:r>
            <w:r>
              <w:rPr>
                <w:rFonts w:ascii="宋体" w:hAnsi="宋体" w:hint="eastAsia"/>
                <w:b/>
                <w:szCs w:val="21"/>
              </w:rPr>
              <w:t>行政监</w:t>
            </w:r>
            <w:r>
              <w:rPr>
                <w:rFonts w:ascii="宋体" w:hAnsi="宋体"/>
                <w:b/>
                <w:szCs w:val="21"/>
              </w:rPr>
              <w:t>管</w:t>
            </w:r>
            <w:r>
              <w:rPr>
                <w:rFonts w:ascii="宋体" w:hAnsi="宋体" w:hint="eastAsia"/>
                <w:b/>
                <w:szCs w:val="21"/>
              </w:rPr>
              <w:t>部门</w:t>
            </w:r>
            <w:r>
              <w:rPr>
                <w:rFonts w:ascii="宋体" w:hAnsi="宋体"/>
                <w:b/>
                <w:szCs w:val="21"/>
              </w:rPr>
              <w:t>严肃查处。</w:t>
            </w:r>
          </w:p>
        </w:tc>
      </w:tr>
      <w:tr w:rsidR="00DF4404">
        <w:trPr>
          <w:trHeight w:val="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第二章第2.1.2</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无效投标的规定</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投标文件属下列情况之一的，应在资格性、符合性检查时按照无效投标处理：</w:t>
            </w:r>
          </w:p>
          <w:p w:rsidR="00DF4404" w:rsidRDefault="00CD3B4C">
            <w:pPr>
              <w:spacing w:line="360" w:lineRule="auto"/>
              <w:rPr>
                <w:rFonts w:ascii="宋体" w:hAnsi="宋体" w:cs="宋体"/>
                <w:szCs w:val="21"/>
              </w:rPr>
            </w:pPr>
            <w:r>
              <w:rPr>
                <w:rFonts w:ascii="宋体" w:hAnsi="宋体" w:cs="宋体" w:hint="eastAsia"/>
                <w:szCs w:val="21"/>
              </w:rPr>
              <w:t>（1）应缴未缴投标保证金或金额不足、投标保证金缴纳形式不符合招标文件要求的；</w:t>
            </w:r>
          </w:p>
          <w:p w:rsidR="00DF4404" w:rsidRDefault="00CD3B4C">
            <w:pPr>
              <w:spacing w:line="360" w:lineRule="auto"/>
              <w:rPr>
                <w:rFonts w:ascii="宋体" w:hAnsi="宋体" w:cs="宋体"/>
                <w:szCs w:val="21"/>
              </w:rPr>
            </w:pPr>
            <w:r>
              <w:rPr>
                <w:rFonts w:ascii="宋体" w:hAnsi="宋体" w:cs="宋体" w:hint="eastAsia"/>
                <w:szCs w:val="21"/>
              </w:rPr>
              <w:t>（2）未按照招标文件规定要求密封、签署、盖章的；</w:t>
            </w:r>
          </w:p>
          <w:p w:rsidR="00DF4404" w:rsidRDefault="00CD3B4C">
            <w:pPr>
              <w:spacing w:line="360" w:lineRule="auto"/>
              <w:rPr>
                <w:rFonts w:ascii="宋体" w:hAnsi="宋体" w:cs="宋体"/>
                <w:szCs w:val="21"/>
              </w:rPr>
            </w:pPr>
            <w:r>
              <w:rPr>
                <w:rFonts w:ascii="宋体" w:hAnsi="宋体" w:cs="宋体" w:hint="eastAsia"/>
                <w:szCs w:val="21"/>
              </w:rPr>
              <w:t>（3）联合体没有提交联合体协议书，或未提交联合体各方资格证明文件，或联合体牵头方不符合本章第3.1项规定的投标人资格条件的；</w:t>
            </w:r>
          </w:p>
          <w:p w:rsidR="00DF4404" w:rsidRDefault="00CD3B4C">
            <w:pPr>
              <w:spacing w:line="360" w:lineRule="auto"/>
              <w:rPr>
                <w:rFonts w:ascii="宋体" w:hAnsi="宋体" w:cs="宋体"/>
                <w:szCs w:val="21"/>
              </w:rPr>
            </w:pPr>
            <w:r>
              <w:rPr>
                <w:rFonts w:ascii="宋体" w:hAnsi="宋体" w:cs="宋体" w:hint="eastAsia"/>
                <w:szCs w:val="21"/>
              </w:rPr>
              <w:t xml:space="preserve">（4）参加政府采购活动前三年内，在经营活动中有重大违法记录的； </w:t>
            </w:r>
          </w:p>
          <w:p w:rsidR="00DF4404" w:rsidRDefault="00CD3B4C">
            <w:pPr>
              <w:spacing w:line="360" w:lineRule="auto"/>
              <w:rPr>
                <w:rFonts w:ascii="宋体" w:hAnsi="宋体" w:cs="宋体"/>
                <w:szCs w:val="21"/>
              </w:rPr>
            </w:pPr>
            <w:r>
              <w:rPr>
                <w:rFonts w:ascii="宋体" w:hAnsi="宋体" w:cs="宋体" w:hint="eastAsia"/>
                <w:szCs w:val="21"/>
              </w:rPr>
              <w:t>（5）不具备第一章“投标须知”第3.1项规定资格要求的；</w:t>
            </w:r>
          </w:p>
          <w:p w:rsidR="00DF4404" w:rsidRDefault="00CD3B4C">
            <w:pPr>
              <w:spacing w:line="360" w:lineRule="auto"/>
              <w:rPr>
                <w:rFonts w:ascii="宋体" w:hAnsi="宋体" w:cs="宋体"/>
                <w:szCs w:val="21"/>
              </w:rPr>
            </w:pPr>
            <w:r>
              <w:rPr>
                <w:rFonts w:ascii="宋体" w:hAnsi="宋体" w:cs="宋体" w:hint="eastAsia"/>
                <w:szCs w:val="21"/>
              </w:rPr>
              <w:t>（6）不满足第一章“投标须知”第10.2项规定的实质性要求的；</w:t>
            </w:r>
          </w:p>
          <w:p w:rsidR="00DF4404" w:rsidRDefault="00CD3B4C">
            <w:pPr>
              <w:spacing w:line="360" w:lineRule="auto"/>
              <w:rPr>
                <w:rFonts w:ascii="宋体" w:hAnsi="宋体" w:cs="宋体"/>
                <w:szCs w:val="21"/>
              </w:rPr>
            </w:pPr>
            <w:r>
              <w:rPr>
                <w:rFonts w:ascii="宋体" w:hAnsi="宋体" w:cs="宋体" w:hint="eastAsia"/>
                <w:szCs w:val="21"/>
              </w:rPr>
              <w:t>（7）投标报价超过采购项目预算的；</w:t>
            </w:r>
          </w:p>
          <w:p w:rsidR="00DF4404" w:rsidRDefault="00CD3B4C">
            <w:pPr>
              <w:spacing w:line="360" w:lineRule="auto"/>
              <w:rPr>
                <w:rFonts w:ascii="宋体" w:hAnsi="宋体" w:cs="宋体"/>
                <w:szCs w:val="21"/>
              </w:rPr>
            </w:pPr>
            <w:r>
              <w:rPr>
                <w:rFonts w:ascii="宋体" w:hAnsi="宋体" w:cs="宋体" w:hint="eastAsia"/>
                <w:szCs w:val="21"/>
              </w:rPr>
              <w:t>（8）同一投标人提交两个以上不同的投标文件或者投标报价的，但第一章“投标须知”第16.3项允许提交备选方案的除外；</w:t>
            </w:r>
          </w:p>
          <w:p w:rsidR="00DF4404" w:rsidRDefault="00CD3B4C">
            <w:pPr>
              <w:spacing w:line="360" w:lineRule="auto"/>
              <w:rPr>
                <w:rFonts w:ascii="宋体" w:hAnsi="宋体" w:cs="宋体"/>
                <w:szCs w:val="21"/>
              </w:rPr>
            </w:pPr>
            <w:r>
              <w:rPr>
                <w:rFonts w:ascii="宋体" w:hAnsi="宋体" w:cs="宋体" w:hint="eastAsia"/>
                <w:szCs w:val="21"/>
              </w:rPr>
              <w:t>（9）投标文件载明的投标范围小于招标文件规定的招标范围的(缺漏招标文件所要求的内容)；</w:t>
            </w:r>
          </w:p>
          <w:p w:rsidR="00DF4404" w:rsidRDefault="00CD3B4C">
            <w:pPr>
              <w:spacing w:line="360" w:lineRule="auto"/>
              <w:rPr>
                <w:rFonts w:ascii="宋体" w:hAnsi="宋体" w:cs="宋体"/>
                <w:szCs w:val="21"/>
              </w:rPr>
            </w:pPr>
            <w:r>
              <w:rPr>
                <w:rFonts w:ascii="宋体" w:hAnsi="宋体" w:cs="宋体" w:hint="eastAsia"/>
                <w:szCs w:val="21"/>
              </w:rPr>
              <w:t>（10）投标有效期不足的；</w:t>
            </w:r>
          </w:p>
          <w:p w:rsidR="00DF4404" w:rsidRDefault="00CD3B4C">
            <w:pPr>
              <w:spacing w:line="360" w:lineRule="auto"/>
              <w:rPr>
                <w:rFonts w:ascii="宋体" w:hAnsi="宋体" w:cs="宋体"/>
                <w:szCs w:val="21"/>
              </w:rPr>
            </w:pPr>
            <w:r>
              <w:rPr>
                <w:rFonts w:ascii="宋体" w:hAnsi="宋体" w:cs="宋体" w:hint="eastAsia"/>
                <w:szCs w:val="21"/>
              </w:rPr>
              <w:t>（11）不符合法律、法规和招标文件规定的。</w:t>
            </w:r>
          </w:p>
        </w:tc>
      </w:tr>
      <w:tr w:rsidR="00DF4404">
        <w:trPr>
          <w:trHeight w:val="301"/>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第二章第2.1.3</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废标的规定</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有下列情形之一时，评标委员会应予废标：</w:t>
            </w:r>
          </w:p>
          <w:p w:rsidR="00DF4404" w:rsidRDefault="00CD3B4C">
            <w:pPr>
              <w:spacing w:line="360" w:lineRule="auto"/>
              <w:rPr>
                <w:rFonts w:ascii="宋体" w:hAnsi="宋体" w:cs="宋体"/>
                <w:szCs w:val="21"/>
              </w:rPr>
            </w:pPr>
            <w:r>
              <w:rPr>
                <w:rFonts w:ascii="宋体" w:hAnsi="宋体" w:cs="宋体" w:hint="eastAsia"/>
                <w:szCs w:val="21"/>
              </w:rPr>
              <w:t>（1）符合专业条件的投标人或者对招标文件作实质性响应的投标人不足三家的；</w:t>
            </w:r>
          </w:p>
          <w:p w:rsidR="00DF4404" w:rsidRDefault="00CD3B4C">
            <w:pPr>
              <w:spacing w:line="360" w:lineRule="auto"/>
              <w:rPr>
                <w:rFonts w:ascii="宋体" w:hAnsi="宋体" w:cs="宋体"/>
                <w:szCs w:val="21"/>
              </w:rPr>
            </w:pPr>
            <w:r>
              <w:rPr>
                <w:rFonts w:ascii="宋体" w:hAnsi="宋体" w:cs="宋体" w:hint="eastAsia"/>
                <w:szCs w:val="21"/>
              </w:rPr>
              <w:t>（2）出现影响采购公正的违法、违规行为的；</w:t>
            </w:r>
          </w:p>
          <w:p w:rsidR="00DF4404" w:rsidRDefault="00CD3B4C">
            <w:pPr>
              <w:spacing w:line="360" w:lineRule="auto"/>
              <w:rPr>
                <w:rFonts w:ascii="宋体" w:hAnsi="宋体" w:cs="宋体"/>
                <w:szCs w:val="21"/>
              </w:rPr>
            </w:pPr>
            <w:r>
              <w:rPr>
                <w:rFonts w:ascii="宋体" w:hAnsi="宋体" w:cs="宋体" w:hint="eastAsia"/>
                <w:szCs w:val="21"/>
              </w:rPr>
              <w:t>（3）投标人的报价均超过了采购预算的；</w:t>
            </w:r>
          </w:p>
          <w:p w:rsidR="00DF4404" w:rsidRDefault="00CD3B4C">
            <w:pPr>
              <w:spacing w:line="360" w:lineRule="auto"/>
              <w:rPr>
                <w:rFonts w:ascii="宋体" w:hAnsi="宋体" w:cs="宋体"/>
                <w:szCs w:val="21"/>
              </w:rPr>
            </w:pPr>
            <w:r>
              <w:rPr>
                <w:rFonts w:ascii="宋体" w:hAnsi="宋体" w:cs="宋体" w:hint="eastAsia"/>
                <w:szCs w:val="21"/>
              </w:rPr>
              <w:t>（4）因重大变故，采购任务取消的。</w:t>
            </w:r>
          </w:p>
        </w:tc>
      </w:tr>
      <w:tr w:rsidR="00DF4404">
        <w:trPr>
          <w:trHeight w:val="109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第二章第2.1.5</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多家代理商参加同一品牌同一型号产品投标的规定</w:t>
            </w:r>
          </w:p>
        </w:tc>
        <w:tc>
          <w:tcPr>
            <w:tcW w:w="6970" w:type="dxa"/>
            <w:vAlign w:val="center"/>
          </w:tcPr>
          <w:p w:rsidR="00DF4404" w:rsidRDefault="00CD3B4C" w:rsidP="0084146C">
            <w:pPr>
              <w:adjustRightInd w:val="0"/>
              <w:snapToGrid w:val="0"/>
              <w:spacing w:beforeLines="50" w:line="360" w:lineRule="auto"/>
              <w:rPr>
                <w:rFonts w:ascii="宋体" w:hAnsi="宋体" w:cs="宋体"/>
                <w:color w:val="000000"/>
                <w:szCs w:val="21"/>
              </w:rPr>
            </w:pPr>
            <w:r>
              <w:rPr>
                <w:rFonts w:ascii="宋体" w:hAnsi="宋体" w:cs="宋体" w:hint="eastAsia"/>
                <w:color w:val="000000"/>
                <w:szCs w:val="21"/>
              </w:rPr>
              <w:t>（1）单一产品采购项目中，多家代理商参加同一品牌产品投标的，在统计投标人数量时，作为一个投标人计算；</w:t>
            </w:r>
          </w:p>
          <w:p w:rsidR="00DF4404" w:rsidRDefault="00CD3B4C">
            <w:pPr>
              <w:spacing w:line="360" w:lineRule="auto"/>
              <w:rPr>
                <w:rFonts w:ascii="宋体" w:hAnsi="宋体" w:cs="宋体"/>
                <w:color w:val="000000"/>
                <w:szCs w:val="21"/>
              </w:rPr>
            </w:pPr>
            <w:r>
              <w:rPr>
                <w:rFonts w:ascii="宋体" w:hAnsi="宋体" w:cs="宋体" w:hint="eastAsia"/>
                <w:color w:val="000000"/>
                <w:szCs w:val="21"/>
              </w:rPr>
              <w:t>（2）在非单一产品采购项目中，应根据项目需要明确核心产品，多家代理商参加同一品牌且为核心产品投标的，在统计投标人数量时，作为一个投标人计算。</w:t>
            </w:r>
          </w:p>
          <w:p w:rsidR="00DF4404" w:rsidRDefault="00CD3B4C">
            <w:pPr>
              <w:spacing w:line="360" w:lineRule="auto"/>
              <w:rPr>
                <w:rFonts w:ascii="宋体" w:hAnsi="宋体" w:cs="宋体"/>
                <w:color w:val="000000"/>
                <w:szCs w:val="21"/>
              </w:rPr>
            </w:pPr>
            <w:r>
              <w:rPr>
                <w:rFonts w:ascii="宋体" w:hAnsi="宋体" w:cs="宋体" w:hint="eastAsia"/>
                <w:color w:val="000000"/>
                <w:szCs w:val="21"/>
              </w:rPr>
              <w:t>本项目提供相同品牌通过资格审查、符合性审查的不同投标人参加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DF4404">
        <w:trPr>
          <w:trHeight w:val="1105"/>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第二章第2.3.2</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投标报价调整</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政府采购支持中小企业发展（货物类投标人和产品制造商应同时满足中小微企业的条件）：小型或微型企业，价格扣除比例为 6 ％；中型企业，价格扣除比例为 3  ％；联合体投标的，价格扣除比例为 0 %。评审时，用扣除后的最后报价计算价格分。</w:t>
            </w:r>
          </w:p>
        </w:tc>
      </w:tr>
      <w:tr w:rsidR="00DF4404">
        <w:trPr>
          <w:trHeight w:val="9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第二章第2.3.4</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技术、价格得分或总得分调整</w:t>
            </w:r>
          </w:p>
        </w:tc>
        <w:tc>
          <w:tcPr>
            <w:tcW w:w="6970" w:type="dxa"/>
            <w:vAlign w:val="center"/>
          </w:tcPr>
          <w:p w:rsidR="00DF4404" w:rsidRDefault="00CD3B4C">
            <w:pPr>
              <w:adjustRightInd w:val="0"/>
              <w:rPr>
                <w:rFonts w:ascii="宋体" w:hAnsi="宋体" w:cs="宋体"/>
                <w:szCs w:val="21"/>
              </w:rPr>
            </w:pPr>
            <w:r>
              <w:rPr>
                <w:rFonts w:ascii="宋体" w:hAnsi="宋体" w:cs="宋体" w:hint="eastAsia"/>
                <w:szCs w:val="21"/>
              </w:rPr>
              <w:t>符合第一章第38.1款规定，按第二章第2.3.5款规定及本款分值调整：</w:t>
            </w:r>
          </w:p>
          <w:p w:rsidR="00DF4404" w:rsidRDefault="00CD3B4C">
            <w:pPr>
              <w:numPr>
                <w:ilvl w:val="0"/>
                <w:numId w:val="3"/>
              </w:numPr>
              <w:adjustRightInd w:val="0"/>
              <w:ind w:left="0" w:firstLine="0"/>
              <w:rPr>
                <w:rFonts w:ascii="宋体" w:hAnsi="宋体" w:cs="宋体"/>
                <w:szCs w:val="21"/>
              </w:rPr>
            </w:pPr>
            <w:r>
              <w:rPr>
                <w:rFonts w:ascii="宋体" w:hAnsi="宋体" w:cs="宋体" w:hint="eastAsia"/>
                <w:szCs w:val="21"/>
              </w:rPr>
              <w:t>节能产品：</w:t>
            </w:r>
          </w:p>
          <w:p w:rsidR="00DF4404" w:rsidRDefault="00CD3B4C">
            <w:pPr>
              <w:adjustRightInd w:val="0"/>
              <w:rPr>
                <w:rFonts w:ascii="宋体" w:hAnsi="宋体" w:cs="宋体"/>
                <w:szCs w:val="21"/>
              </w:rPr>
            </w:pPr>
            <w:r>
              <w:rPr>
                <w:rFonts w:ascii="宋体" w:hAnsi="宋体" w:cs="宋体" w:hint="eastAsia"/>
                <w:szCs w:val="21"/>
              </w:rPr>
              <w:t>技术加分＝技术分值× 加分比例（比例见前附表第38.1项,下同）×（节能产品报价÷总报价）；</w:t>
            </w:r>
          </w:p>
          <w:p w:rsidR="00DF4404" w:rsidRDefault="00CD3B4C">
            <w:pPr>
              <w:adjustRightInd w:val="0"/>
              <w:rPr>
                <w:rFonts w:ascii="宋体" w:hAnsi="宋体" w:cs="宋体"/>
                <w:szCs w:val="21"/>
              </w:rPr>
            </w:pPr>
            <w:r>
              <w:rPr>
                <w:rFonts w:ascii="宋体" w:hAnsi="宋体" w:cs="宋体" w:hint="eastAsia"/>
                <w:szCs w:val="21"/>
              </w:rPr>
              <w:t>价格加分＝价格分值×加分比例×（节能产品报</w:t>
            </w:r>
          </w:p>
          <w:p w:rsidR="00DF4404" w:rsidRDefault="00CD3B4C">
            <w:pPr>
              <w:adjustRightInd w:val="0"/>
              <w:rPr>
                <w:rFonts w:ascii="宋体" w:hAnsi="宋体" w:cs="宋体"/>
                <w:szCs w:val="21"/>
              </w:rPr>
            </w:pPr>
            <w:r>
              <w:rPr>
                <w:rFonts w:ascii="宋体" w:hAnsi="宋体" w:cs="宋体" w:hint="eastAsia"/>
                <w:szCs w:val="21"/>
              </w:rPr>
              <w:t>价÷总报价）。</w:t>
            </w:r>
          </w:p>
          <w:p w:rsidR="00DF4404" w:rsidRDefault="00CD3B4C">
            <w:pPr>
              <w:adjustRightInd w:val="0"/>
              <w:rPr>
                <w:rFonts w:ascii="宋体" w:hAnsi="宋体" w:cs="宋体"/>
                <w:szCs w:val="21"/>
              </w:rPr>
            </w:pPr>
            <w:r>
              <w:rPr>
                <w:rFonts w:ascii="宋体" w:hAnsi="宋体" w:cs="宋体" w:hint="eastAsia"/>
                <w:szCs w:val="21"/>
              </w:rPr>
              <w:t>2、环境标志产品：</w:t>
            </w:r>
          </w:p>
          <w:p w:rsidR="00DF4404" w:rsidRDefault="00CD3B4C">
            <w:pPr>
              <w:adjustRightInd w:val="0"/>
              <w:rPr>
                <w:rFonts w:ascii="宋体" w:hAnsi="宋体" w:cs="宋体"/>
                <w:szCs w:val="21"/>
              </w:rPr>
            </w:pPr>
            <w:r>
              <w:rPr>
                <w:rFonts w:ascii="宋体" w:hAnsi="宋体" w:cs="宋体" w:hint="eastAsia"/>
                <w:szCs w:val="21"/>
              </w:rPr>
              <w:t>技术加分＝技术分值×加分比例×（环境标志产品报价÷总报价）；</w:t>
            </w:r>
          </w:p>
          <w:p w:rsidR="00DF4404" w:rsidRDefault="00CD3B4C">
            <w:pPr>
              <w:adjustRightInd w:val="0"/>
              <w:rPr>
                <w:rFonts w:ascii="宋体" w:hAnsi="宋体" w:cs="宋体"/>
                <w:szCs w:val="21"/>
              </w:rPr>
            </w:pPr>
            <w:r>
              <w:rPr>
                <w:rFonts w:ascii="宋体" w:hAnsi="宋体" w:cs="宋体" w:hint="eastAsia"/>
                <w:szCs w:val="21"/>
              </w:rPr>
              <w:t>价格加分＝价格分值×加分比例×（环境标志产</w:t>
            </w:r>
          </w:p>
          <w:p w:rsidR="00DF4404" w:rsidRDefault="00CD3B4C">
            <w:pPr>
              <w:adjustRightInd w:val="0"/>
              <w:rPr>
                <w:rFonts w:ascii="宋体" w:hAnsi="宋体" w:cs="宋体"/>
                <w:szCs w:val="21"/>
              </w:rPr>
            </w:pPr>
            <w:r>
              <w:rPr>
                <w:rFonts w:ascii="宋体" w:hAnsi="宋体" w:cs="宋体" w:hint="eastAsia"/>
                <w:szCs w:val="21"/>
              </w:rPr>
              <w:t>品报价÷总报价）。</w:t>
            </w:r>
          </w:p>
          <w:p w:rsidR="00DF4404" w:rsidRDefault="00CD3B4C">
            <w:pPr>
              <w:adjustRightInd w:val="0"/>
              <w:rPr>
                <w:rFonts w:ascii="宋体" w:hAnsi="宋体" w:cs="宋体"/>
                <w:szCs w:val="21"/>
              </w:rPr>
            </w:pPr>
            <w:r>
              <w:rPr>
                <w:rFonts w:ascii="宋体" w:hAnsi="宋体" w:cs="宋体" w:hint="eastAsia"/>
                <w:szCs w:val="21"/>
              </w:rPr>
              <w:t>3、两型产品：</w:t>
            </w:r>
          </w:p>
          <w:p w:rsidR="00DF4404" w:rsidRDefault="00CD3B4C">
            <w:pPr>
              <w:adjustRightInd w:val="0"/>
              <w:rPr>
                <w:rFonts w:ascii="宋体" w:hAnsi="宋体" w:cs="宋体"/>
                <w:szCs w:val="21"/>
              </w:rPr>
            </w:pPr>
            <w:r>
              <w:rPr>
                <w:rFonts w:ascii="宋体" w:hAnsi="宋体" w:cs="宋体" w:hint="eastAsia"/>
                <w:szCs w:val="21"/>
              </w:rPr>
              <w:t>商务加分＝商务分值×加分比例×（两型产品报价÷总报价）；</w:t>
            </w:r>
          </w:p>
          <w:p w:rsidR="00DF4404" w:rsidRDefault="00CD3B4C">
            <w:pPr>
              <w:adjustRightInd w:val="0"/>
              <w:rPr>
                <w:rFonts w:ascii="宋体" w:hAnsi="宋体" w:cs="宋体"/>
                <w:szCs w:val="21"/>
              </w:rPr>
            </w:pPr>
            <w:r>
              <w:rPr>
                <w:rFonts w:ascii="宋体" w:hAnsi="宋体" w:cs="宋体" w:hint="eastAsia"/>
                <w:szCs w:val="21"/>
              </w:rPr>
              <w:t>技术加分＝技术分值×加分比例×（两型产品报价÷总报价）；</w:t>
            </w:r>
          </w:p>
          <w:p w:rsidR="00DF4404" w:rsidRDefault="00CD3B4C">
            <w:pPr>
              <w:adjustRightInd w:val="0"/>
              <w:rPr>
                <w:rFonts w:ascii="宋体" w:hAnsi="宋体" w:cs="宋体"/>
                <w:szCs w:val="21"/>
              </w:rPr>
            </w:pPr>
            <w:r>
              <w:rPr>
                <w:rFonts w:ascii="宋体" w:hAnsi="宋体" w:cs="宋体" w:hint="eastAsia"/>
                <w:szCs w:val="21"/>
              </w:rPr>
              <w:t>价格加分＝价格分值×加分比例×（两型产品报</w:t>
            </w:r>
          </w:p>
          <w:p w:rsidR="00DF4404" w:rsidRDefault="00CD3B4C">
            <w:pPr>
              <w:spacing w:line="360" w:lineRule="auto"/>
              <w:rPr>
                <w:rFonts w:ascii="宋体" w:hAnsi="宋体" w:cs="宋体"/>
                <w:szCs w:val="21"/>
              </w:rPr>
            </w:pPr>
            <w:r>
              <w:rPr>
                <w:rFonts w:ascii="宋体" w:hAnsi="宋体" w:cs="宋体" w:hint="eastAsia"/>
                <w:szCs w:val="21"/>
              </w:rPr>
              <w:t>价÷总报价）。</w:t>
            </w:r>
          </w:p>
        </w:tc>
      </w:tr>
      <w:tr w:rsidR="00DF4404">
        <w:trPr>
          <w:trHeight w:val="84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第二章第2.3.5</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多处或部分获得政府采购政策优惠的计算方法</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1、符合政府采购优先采购政策的，产品只能享受节能产品、环境标志产品、两型产品等产品优惠中的一项(由投标人在投标文件中选择并填报政策功能编码，评审时进行加分) 。</w:t>
            </w:r>
          </w:p>
          <w:p w:rsidR="00DF4404" w:rsidRDefault="00CD3B4C">
            <w:pPr>
              <w:spacing w:line="360" w:lineRule="auto"/>
              <w:rPr>
                <w:rFonts w:ascii="宋体" w:hAnsi="宋体" w:cs="宋体"/>
                <w:szCs w:val="21"/>
              </w:rPr>
            </w:pPr>
            <w:r>
              <w:rPr>
                <w:rFonts w:ascii="宋体" w:hAnsi="宋体" w:cs="宋体" w:hint="eastAsia"/>
                <w:szCs w:val="21"/>
              </w:rPr>
              <w:t>2、投标人享受支持中小企业发展政策优惠的，可以与同时享受节能产品、环境标志产品、两型产品等产品优惠中的一项累加。</w:t>
            </w:r>
          </w:p>
          <w:p w:rsidR="00DF4404" w:rsidRDefault="00CD3B4C">
            <w:pPr>
              <w:spacing w:line="360" w:lineRule="auto"/>
              <w:rPr>
                <w:rFonts w:ascii="宋体" w:hAnsi="宋体" w:cs="宋体"/>
                <w:szCs w:val="21"/>
              </w:rPr>
            </w:pPr>
            <w:r>
              <w:rPr>
                <w:rFonts w:ascii="宋体" w:hAnsi="宋体" w:cs="宋体" w:hint="eastAsia"/>
                <w:szCs w:val="21"/>
              </w:rPr>
              <w:t>3、同一项目中部分产品属于优先采购政策的，评审时只对该部分产品的报价实行加分。</w:t>
            </w:r>
          </w:p>
        </w:tc>
      </w:tr>
      <w:tr w:rsidR="00DF4404">
        <w:trPr>
          <w:trHeight w:val="557"/>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第二章第2.4.2</w:t>
            </w:r>
            <w:r>
              <w:rPr>
                <w:rFonts w:ascii="宋体" w:hAnsi="宋体" w:cs="宋体" w:hint="eastAsia"/>
                <w:szCs w:val="21"/>
                <w:lang w:val="zh-CN"/>
              </w:rPr>
              <w:t>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推荐的中标候选人数量</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前三名</w:t>
            </w:r>
          </w:p>
        </w:tc>
      </w:tr>
      <w:tr w:rsidR="00DF4404">
        <w:trPr>
          <w:trHeight w:val="404"/>
        </w:trPr>
        <w:tc>
          <w:tcPr>
            <w:tcW w:w="10564" w:type="dxa"/>
            <w:gridSpan w:val="6"/>
            <w:vAlign w:val="center"/>
          </w:tcPr>
          <w:p w:rsidR="00DF4404" w:rsidRDefault="00CD3B4C">
            <w:pPr>
              <w:spacing w:line="360" w:lineRule="auto"/>
              <w:rPr>
                <w:rFonts w:ascii="宋体" w:hAnsi="宋体" w:cs="宋体"/>
                <w:szCs w:val="21"/>
              </w:rPr>
            </w:pPr>
            <w:r>
              <w:rPr>
                <w:rFonts w:ascii="宋体" w:hAnsi="宋体" w:cs="宋体" w:hint="eastAsia"/>
                <w:szCs w:val="21"/>
              </w:rPr>
              <w:t>第三章  政府采购合同格式条款（前附表）</w:t>
            </w:r>
          </w:p>
        </w:tc>
      </w:tr>
      <w:tr w:rsidR="00F21D4B">
        <w:trPr>
          <w:trHeight w:val="602"/>
        </w:trPr>
        <w:tc>
          <w:tcPr>
            <w:tcW w:w="1790" w:type="dxa"/>
            <w:gridSpan w:val="3"/>
            <w:vAlign w:val="center"/>
          </w:tcPr>
          <w:p w:rsidR="00F21D4B" w:rsidRDefault="00F21D4B">
            <w:pPr>
              <w:spacing w:line="360" w:lineRule="auto"/>
              <w:jc w:val="center"/>
              <w:rPr>
                <w:rFonts w:ascii="宋体" w:hAnsi="宋体" w:cs="宋体"/>
                <w:szCs w:val="21"/>
              </w:rPr>
            </w:pPr>
            <w:r>
              <w:rPr>
                <w:rFonts w:ascii="宋体" w:hAnsi="宋体" w:cs="宋体" w:hint="eastAsia"/>
                <w:szCs w:val="21"/>
              </w:rPr>
              <w:t>第三章第1.1</w:t>
            </w:r>
            <w:r>
              <w:rPr>
                <w:rFonts w:ascii="宋体" w:hAnsi="宋体" w:cs="宋体" w:hint="eastAsia"/>
                <w:szCs w:val="21"/>
                <w:lang w:val="zh-CN"/>
              </w:rPr>
              <w:t>条</w:t>
            </w:r>
          </w:p>
        </w:tc>
        <w:tc>
          <w:tcPr>
            <w:tcW w:w="1804" w:type="dxa"/>
            <w:gridSpan w:val="2"/>
            <w:vAlign w:val="center"/>
          </w:tcPr>
          <w:p w:rsidR="00F21D4B" w:rsidRDefault="00F21D4B">
            <w:pPr>
              <w:spacing w:line="360" w:lineRule="auto"/>
              <w:jc w:val="center"/>
              <w:rPr>
                <w:rFonts w:ascii="宋体" w:hAnsi="宋体" w:cs="宋体"/>
                <w:szCs w:val="21"/>
              </w:rPr>
            </w:pPr>
            <w:r>
              <w:rPr>
                <w:rFonts w:ascii="宋体" w:hAnsi="宋体" w:cs="宋体" w:hint="eastAsia"/>
                <w:szCs w:val="21"/>
              </w:rPr>
              <w:t>甲方名称、地址</w:t>
            </w:r>
          </w:p>
        </w:tc>
        <w:tc>
          <w:tcPr>
            <w:tcW w:w="6970" w:type="dxa"/>
            <w:vAlign w:val="center"/>
          </w:tcPr>
          <w:p w:rsidR="00F21D4B" w:rsidRDefault="00F21D4B" w:rsidP="00980DA3">
            <w:pPr>
              <w:spacing w:line="300" w:lineRule="auto"/>
              <w:rPr>
                <w:rFonts w:ascii="宋体" w:hAnsi="宋体" w:cs="宋体"/>
                <w:kern w:val="1"/>
              </w:rPr>
            </w:pPr>
            <w:r>
              <w:rPr>
                <w:rFonts w:ascii="宋体" w:hAnsi="宋体" w:cs="宋体" w:hint="eastAsia"/>
                <w:kern w:val="1"/>
              </w:rPr>
              <w:t>名称：</w:t>
            </w:r>
            <w:r w:rsidR="001D6E57">
              <w:rPr>
                <w:rFonts w:ascii="宋体" w:hAnsi="宋体" w:hint="eastAsia"/>
                <w:szCs w:val="21"/>
              </w:rPr>
              <w:t>长沙市雨花区消防大队</w:t>
            </w:r>
          </w:p>
          <w:p w:rsidR="00F21D4B" w:rsidRDefault="00F21D4B" w:rsidP="0084146C">
            <w:pPr>
              <w:adjustRightInd w:val="0"/>
              <w:snapToGrid w:val="0"/>
              <w:spacing w:beforeLines="50" w:line="360" w:lineRule="auto"/>
              <w:rPr>
                <w:rFonts w:ascii="宋体" w:hAnsi="宋体"/>
                <w:szCs w:val="21"/>
              </w:rPr>
            </w:pPr>
            <w:r>
              <w:rPr>
                <w:rFonts w:ascii="宋体" w:hAnsi="宋体" w:cs="宋体" w:hint="eastAsia"/>
                <w:kern w:val="1"/>
              </w:rPr>
              <w:t>地址：</w:t>
            </w:r>
            <w:r>
              <w:rPr>
                <w:rFonts w:ascii="宋体" w:hAnsi="宋体" w:hint="eastAsia"/>
              </w:rPr>
              <w:t>长沙市雨花区卉园路雨花区消防大队</w:t>
            </w:r>
          </w:p>
        </w:tc>
      </w:tr>
      <w:tr w:rsidR="00F21D4B">
        <w:trPr>
          <w:trHeight w:val="510"/>
        </w:trPr>
        <w:tc>
          <w:tcPr>
            <w:tcW w:w="1790" w:type="dxa"/>
            <w:gridSpan w:val="3"/>
            <w:vAlign w:val="center"/>
          </w:tcPr>
          <w:p w:rsidR="00F21D4B" w:rsidRDefault="00F21D4B">
            <w:pPr>
              <w:spacing w:line="360" w:lineRule="auto"/>
              <w:jc w:val="center"/>
              <w:rPr>
                <w:rFonts w:ascii="宋体" w:hAnsi="宋体" w:cs="宋体"/>
                <w:szCs w:val="21"/>
              </w:rPr>
            </w:pPr>
            <w:r>
              <w:rPr>
                <w:rFonts w:ascii="宋体" w:hAnsi="宋体" w:cs="宋体" w:hint="eastAsia"/>
                <w:szCs w:val="21"/>
              </w:rPr>
              <w:t>第三章第1.2（6）款</w:t>
            </w:r>
          </w:p>
        </w:tc>
        <w:tc>
          <w:tcPr>
            <w:tcW w:w="1804" w:type="dxa"/>
            <w:gridSpan w:val="2"/>
            <w:vAlign w:val="center"/>
          </w:tcPr>
          <w:p w:rsidR="00F21D4B" w:rsidRDefault="00F21D4B">
            <w:pPr>
              <w:spacing w:line="360" w:lineRule="auto"/>
              <w:jc w:val="center"/>
              <w:rPr>
                <w:rFonts w:ascii="宋体" w:hAnsi="宋体" w:cs="宋体"/>
                <w:szCs w:val="21"/>
              </w:rPr>
            </w:pPr>
            <w:r>
              <w:rPr>
                <w:rFonts w:ascii="宋体" w:hAnsi="宋体" w:cs="宋体" w:hint="eastAsia"/>
                <w:szCs w:val="21"/>
              </w:rPr>
              <w:t>项目现场</w:t>
            </w:r>
          </w:p>
        </w:tc>
        <w:tc>
          <w:tcPr>
            <w:tcW w:w="6970" w:type="dxa"/>
            <w:vAlign w:val="center"/>
          </w:tcPr>
          <w:p w:rsidR="00F21D4B" w:rsidRDefault="001D6E57" w:rsidP="0084146C">
            <w:pPr>
              <w:adjustRightInd w:val="0"/>
              <w:snapToGrid w:val="0"/>
              <w:spacing w:beforeLines="50" w:line="360" w:lineRule="auto"/>
              <w:rPr>
                <w:rFonts w:ascii="宋体" w:hAnsi="宋体"/>
                <w:szCs w:val="21"/>
              </w:rPr>
            </w:pPr>
            <w:r>
              <w:rPr>
                <w:rFonts w:ascii="宋体" w:hAnsi="宋体" w:hint="eastAsia"/>
                <w:szCs w:val="21"/>
              </w:rPr>
              <w:t>长沙市雨花区消防大队</w:t>
            </w:r>
            <w:r w:rsidR="00F21D4B">
              <w:rPr>
                <w:rFonts w:ascii="宋体" w:hint="eastAsia"/>
                <w:bCs/>
                <w:szCs w:val="21"/>
              </w:rPr>
              <w:t>指定地点</w:t>
            </w:r>
          </w:p>
        </w:tc>
      </w:tr>
      <w:tr w:rsidR="00DF4404">
        <w:trPr>
          <w:trHeight w:val="431"/>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第三章第5.1</w:t>
            </w:r>
            <w:r>
              <w:rPr>
                <w:rFonts w:ascii="宋体" w:hAnsi="宋体" w:cs="宋体" w:hint="eastAsia"/>
                <w:szCs w:val="21"/>
                <w:lang w:val="zh-CN"/>
              </w:rPr>
              <w:t>条</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履行合同的时间、地点及方式</w:t>
            </w:r>
          </w:p>
        </w:tc>
        <w:tc>
          <w:tcPr>
            <w:tcW w:w="6970" w:type="dxa"/>
            <w:vAlign w:val="center"/>
          </w:tcPr>
          <w:p w:rsidR="00DF4404" w:rsidRDefault="00F21D4B">
            <w:pPr>
              <w:spacing w:line="360" w:lineRule="auto"/>
              <w:rPr>
                <w:rFonts w:ascii="宋体" w:hAnsi="宋体" w:cs="宋体"/>
                <w:szCs w:val="21"/>
              </w:rPr>
            </w:pPr>
            <w:r>
              <w:rPr>
                <w:rFonts w:ascii="宋体" w:hAnsi="宋体" w:cs="宋体" w:hint="eastAsia"/>
                <w:kern w:val="1"/>
              </w:rPr>
              <w:t>时间：</w:t>
            </w:r>
            <w:r>
              <w:rPr>
                <w:rFonts w:ascii="宋体" w:hAnsi="宋体" w:hint="eastAsia"/>
                <w:bCs/>
                <w:szCs w:val="21"/>
              </w:rPr>
              <w:t>2019年12月底之前完成。</w:t>
            </w:r>
          </w:p>
        </w:tc>
      </w:tr>
      <w:tr w:rsidR="00F21D4B">
        <w:trPr>
          <w:trHeight w:val="431"/>
        </w:trPr>
        <w:tc>
          <w:tcPr>
            <w:tcW w:w="1790" w:type="dxa"/>
            <w:gridSpan w:val="3"/>
            <w:vAlign w:val="center"/>
          </w:tcPr>
          <w:p w:rsidR="00F21D4B" w:rsidRDefault="00F21D4B" w:rsidP="0084146C">
            <w:pPr>
              <w:adjustRightInd w:val="0"/>
              <w:snapToGrid w:val="0"/>
              <w:spacing w:beforeLines="50" w:line="360" w:lineRule="auto"/>
              <w:jc w:val="center"/>
              <w:rPr>
                <w:rFonts w:ascii="宋体" w:hAnsi="宋体" w:cs="宋体"/>
                <w:szCs w:val="21"/>
              </w:rPr>
            </w:pPr>
            <w:r>
              <w:rPr>
                <w:rFonts w:ascii="宋体" w:hAnsi="宋体" w:hint="eastAsia"/>
                <w:szCs w:val="21"/>
              </w:rPr>
              <w:t>第三章第9.2(1) 款</w:t>
            </w:r>
          </w:p>
        </w:tc>
        <w:tc>
          <w:tcPr>
            <w:tcW w:w="1804" w:type="dxa"/>
            <w:gridSpan w:val="2"/>
            <w:vAlign w:val="center"/>
          </w:tcPr>
          <w:p w:rsidR="00F21D4B" w:rsidRDefault="00F21D4B" w:rsidP="0084146C">
            <w:pPr>
              <w:adjustRightInd w:val="0"/>
              <w:snapToGrid w:val="0"/>
              <w:spacing w:beforeLines="50" w:line="360" w:lineRule="auto"/>
              <w:jc w:val="center"/>
              <w:rPr>
                <w:rFonts w:ascii="宋体" w:hAnsi="宋体"/>
                <w:szCs w:val="21"/>
              </w:rPr>
            </w:pPr>
            <w:r>
              <w:rPr>
                <w:rFonts w:ascii="宋体" w:hAnsi="宋体" w:hint="eastAsia"/>
                <w:szCs w:val="21"/>
              </w:rPr>
              <w:t>质量保证期</w:t>
            </w:r>
          </w:p>
        </w:tc>
        <w:tc>
          <w:tcPr>
            <w:tcW w:w="6970" w:type="dxa"/>
            <w:vAlign w:val="center"/>
          </w:tcPr>
          <w:p w:rsidR="00F21D4B" w:rsidRDefault="00F21D4B" w:rsidP="00980DA3">
            <w:pPr>
              <w:pStyle w:val="af1"/>
              <w:snapToGrid w:val="0"/>
              <w:rPr>
                <w:rFonts w:ascii="黑体" w:eastAsia="黑体" w:hAnsi="华文中宋"/>
                <w:b/>
                <w:bCs/>
                <w:sz w:val="28"/>
                <w:szCs w:val="28"/>
              </w:rPr>
            </w:pPr>
            <w:r>
              <w:rPr>
                <w:rFonts w:ascii="黑体" w:eastAsia="黑体" w:hAnsi="华文中宋" w:hint="eastAsia"/>
                <w:b/>
                <w:bCs/>
                <w:sz w:val="28"/>
                <w:szCs w:val="28"/>
              </w:rPr>
              <w:t>/</w:t>
            </w:r>
          </w:p>
        </w:tc>
      </w:tr>
      <w:tr w:rsidR="00F21D4B">
        <w:trPr>
          <w:trHeight w:val="510"/>
        </w:trPr>
        <w:tc>
          <w:tcPr>
            <w:tcW w:w="1790" w:type="dxa"/>
            <w:gridSpan w:val="3"/>
            <w:vAlign w:val="center"/>
          </w:tcPr>
          <w:p w:rsidR="00F21D4B" w:rsidRDefault="00F21D4B">
            <w:pPr>
              <w:spacing w:line="360" w:lineRule="auto"/>
              <w:jc w:val="center"/>
              <w:rPr>
                <w:rFonts w:ascii="宋体" w:hAnsi="宋体" w:cs="宋体"/>
                <w:szCs w:val="21"/>
              </w:rPr>
            </w:pPr>
            <w:r>
              <w:rPr>
                <w:rFonts w:ascii="宋体" w:hAnsi="宋体" w:cs="宋体" w:hint="eastAsia"/>
                <w:szCs w:val="21"/>
              </w:rPr>
              <w:t>第三章第9.2(3) 款</w:t>
            </w:r>
          </w:p>
        </w:tc>
        <w:tc>
          <w:tcPr>
            <w:tcW w:w="1804" w:type="dxa"/>
            <w:gridSpan w:val="2"/>
            <w:vAlign w:val="center"/>
          </w:tcPr>
          <w:p w:rsidR="00F21D4B" w:rsidRDefault="00F21D4B" w:rsidP="0084146C">
            <w:pPr>
              <w:adjustRightInd w:val="0"/>
              <w:snapToGrid w:val="0"/>
              <w:spacing w:beforeLines="50" w:line="360" w:lineRule="auto"/>
              <w:jc w:val="center"/>
              <w:rPr>
                <w:rFonts w:ascii="宋体" w:hAnsi="宋体"/>
                <w:szCs w:val="21"/>
              </w:rPr>
            </w:pPr>
            <w:r>
              <w:rPr>
                <w:rFonts w:ascii="宋体" w:hAnsi="宋体" w:hint="eastAsia"/>
                <w:szCs w:val="21"/>
              </w:rPr>
              <w:t>响应时间</w:t>
            </w:r>
          </w:p>
        </w:tc>
        <w:tc>
          <w:tcPr>
            <w:tcW w:w="6970" w:type="dxa"/>
            <w:vAlign w:val="center"/>
          </w:tcPr>
          <w:p w:rsidR="00F21D4B" w:rsidRDefault="00F21D4B" w:rsidP="0084146C">
            <w:pPr>
              <w:adjustRightInd w:val="0"/>
              <w:snapToGrid w:val="0"/>
              <w:spacing w:beforeLines="50" w:line="360" w:lineRule="auto"/>
              <w:rPr>
                <w:rFonts w:ascii="宋体" w:hAnsi="宋体"/>
                <w:szCs w:val="21"/>
              </w:rPr>
            </w:pPr>
            <w:r>
              <w:rPr>
                <w:rFonts w:ascii="宋体" w:hAnsi="宋体" w:hint="eastAsia"/>
                <w:szCs w:val="21"/>
              </w:rPr>
              <w:t>/</w:t>
            </w:r>
          </w:p>
        </w:tc>
      </w:tr>
      <w:tr w:rsidR="00DF4404">
        <w:trPr>
          <w:trHeight w:val="1173"/>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第三章第13.5</w:t>
            </w:r>
            <w:r>
              <w:rPr>
                <w:rFonts w:ascii="宋体" w:hAnsi="宋体" w:cs="宋体" w:hint="eastAsia"/>
                <w:szCs w:val="21"/>
                <w:lang w:val="zh-CN"/>
              </w:rPr>
              <w:t>条</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合同价款支付方式和条件</w:t>
            </w:r>
          </w:p>
        </w:tc>
        <w:tc>
          <w:tcPr>
            <w:tcW w:w="6970" w:type="dxa"/>
            <w:vAlign w:val="center"/>
          </w:tcPr>
          <w:p w:rsidR="00F21D4B" w:rsidRDefault="00F21D4B" w:rsidP="00F21D4B">
            <w:pPr>
              <w:spacing w:line="300" w:lineRule="auto"/>
              <w:rPr>
                <w:rFonts w:ascii="宋体" w:hAnsi="宋体" w:cs="宋体"/>
                <w:kern w:val="1"/>
              </w:rPr>
            </w:pPr>
            <w:r>
              <w:rPr>
                <w:rFonts w:ascii="宋体" w:hAnsi="宋体" w:cs="宋体" w:hint="eastAsia"/>
                <w:kern w:val="1"/>
              </w:rPr>
              <w:t>付款人：</w:t>
            </w:r>
            <w:r w:rsidR="001D6E57">
              <w:rPr>
                <w:rFonts w:ascii="宋体" w:hAnsi="宋体" w:hint="eastAsia"/>
                <w:szCs w:val="21"/>
              </w:rPr>
              <w:t>长沙市雨花区消防大队</w:t>
            </w:r>
          </w:p>
          <w:p w:rsidR="00DF4404" w:rsidRDefault="00F21D4B" w:rsidP="00F21D4B">
            <w:pPr>
              <w:spacing w:line="360" w:lineRule="auto"/>
              <w:rPr>
                <w:rFonts w:ascii="宋体" w:hAnsi="宋体" w:cs="宋体"/>
                <w:szCs w:val="21"/>
              </w:rPr>
            </w:pPr>
            <w:r>
              <w:rPr>
                <w:rFonts w:ascii="宋体" w:hAnsi="宋体" w:cs="宋体" w:hint="eastAsia"/>
                <w:kern w:val="1"/>
              </w:rPr>
              <w:t>付款方式与条件：</w:t>
            </w:r>
            <w:r>
              <w:rPr>
                <w:rFonts w:ascii="宋体" w:hAnsi="宋体" w:hint="eastAsia"/>
                <w:bCs/>
                <w:szCs w:val="21"/>
              </w:rPr>
              <w:t>凭发票二个月结算一次，结算金额根据各培训单位确认的培训人数（场数）乘以中标单价。</w:t>
            </w:r>
          </w:p>
        </w:tc>
      </w:tr>
      <w:tr w:rsidR="00DF4404">
        <w:trPr>
          <w:trHeight w:val="510"/>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第三章第14.2(5) 款</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伴随服务</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详见第八章、服务内容及要求</w:t>
            </w:r>
          </w:p>
        </w:tc>
      </w:tr>
      <w:tr w:rsidR="00DF4404">
        <w:trPr>
          <w:trHeight w:val="603"/>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第三章第21.2</w:t>
            </w:r>
            <w:r>
              <w:rPr>
                <w:rFonts w:ascii="宋体" w:hAnsi="宋体" w:cs="宋体" w:hint="eastAsia"/>
                <w:szCs w:val="21"/>
                <w:lang w:val="zh-CN"/>
              </w:rPr>
              <w:t>条</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解决争议的方式</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 诉讼（向甲方所在地人民法院提起诉讼）</w:t>
            </w:r>
          </w:p>
          <w:p w:rsidR="00DF4404" w:rsidRDefault="00CD3B4C">
            <w:pPr>
              <w:spacing w:line="360" w:lineRule="auto"/>
              <w:rPr>
                <w:rFonts w:ascii="宋体" w:hAnsi="宋体" w:cs="宋体"/>
                <w:szCs w:val="21"/>
              </w:rPr>
            </w:pPr>
            <w:r>
              <w:rPr>
                <w:rFonts w:ascii="宋体" w:hAnsi="宋体" w:cs="宋体" w:hint="eastAsia"/>
                <w:szCs w:val="21"/>
              </w:rPr>
              <w:t>□ 仲裁</w:t>
            </w:r>
          </w:p>
        </w:tc>
      </w:tr>
      <w:tr w:rsidR="00DF4404">
        <w:trPr>
          <w:trHeight w:val="351"/>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第三章第24.1</w:t>
            </w:r>
            <w:r>
              <w:rPr>
                <w:rFonts w:ascii="宋体" w:hAnsi="宋体" w:cs="宋体" w:hint="eastAsia"/>
                <w:szCs w:val="21"/>
                <w:lang w:val="zh-CN"/>
              </w:rPr>
              <w:t>条</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合同未尽事项</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双方另行协商</w:t>
            </w:r>
          </w:p>
        </w:tc>
      </w:tr>
      <w:tr w:rsidR="00DF4404">
        <w:trPr>
          <w:trHeight w:val="512"/>
        </w:trPr>
        <w:tc>
          <w:tcPr>
            <w:tcW w:w="1790" w:type="dxa"/>
            <w:gridSpan w:val="3"/>
            <w:vAlign w:val="center"/>
          </w:tcPr>
          <w:p w:rsidR="00DF4404" w:rsidRDefault="00CD3B4C">
            <w:pPr>
              <w:spacing w:line="360" w:lineRule="auto"/>
              <w:jc w:val="center"/>
              <w:rPr>
                <w:rFonts w:ascii="宋体" w:hAnsi="宋体" w:cs="宋体"/>
                <w:szCs w:val="21"/>
              </w:rPr>
            </w:pPr>
            <w:r>
              <w:rPr>
                <w:rFonts w:ascii="宋体" w:hAnsi="宋体" w:cs="宋体" w:hint="eastAsia"/>
                <w:szCs w:val="21"/>
              </w:rPr>
              <w:t>第三章第25.1</w:t>
            </w:r>
            <w:r>
              <w:rPr>
                <w:rFonts w:ascii="宋体" w:hAnsi="宋体" w:cs="宋体" w:hint="eastAsia"/>
                <w:szCs w:val="21"/>
                <w:lang w:val="zh-CN"/>
              </w:rPr>
              <w:t>条</w:t>
            </w:r>
          </w:p>
        </w:tc>
        <w:tc>
          <w:tcPr>
            <w:tcW w:w="1804" w:type="dxa"/>
            <w:gridSpan w:val="2"/>
            <w:vAlign w:val="center"/>
          </w:tcPr>
          <w:p w:rsidR="00DF4404" w:rsidRDefault="00CD3B4C">
            <w:pPr>
              <w:spacing w:line="360" w:lineRule="auto"/>
              <w:jc w:val="center"/>
              <w:rPr>
                <w:rFonts w:ascii="宋体" w:hAnsi="宋体" w:cs="宋体"/>
                <w:szCs w:val="21"/>
              </w:rPr>
            </w:pPr>
            <w:r>
              <w:rPr>
                <w:rFonts w:ascii="宋体" w:hAnsi="宋体" w:cs="宋体" w:hint="eastAsia"/>
                <w:szCs w:val="21"/>
              </w:rPr>
              <w:t>合同份数</w:t>
            </w:r>
          </w:p>
        </w:tc>
        <w:tc>
          <w:tcPr>
            <w:tcW w:w="6970" w:type="dxa"/>
            <w:vAlign w:val="center"/>
          </w:tcPr>
          <w:p w:rsidR="00DF4404" w:rsidRDefault="00CD3B4C">
            <w:pPr>
              <w:spacing w:line="360" w:lineRule="auto"/>
              <w:rPr>
                <w:rFonts w:ascii="宋体" w:hAnsi="宋体" w:cs="宋体"/>
                <w:szCs w:val="21"/>
              </w:rPr>
            </w:pPr>
            <w:r>
              <w:rPr>
                <w:rFonts w:ascii="宋体" w:hAnsi="宋体" w:cs="宋体" w:hint="eastAsia"/>
                <w:szCs w:val="21"/>
              </w:rPr>
              <w:t>本合同一式肆份，甲方、乙方各贰份。</w:t>
            </w:r>
          </w:p>
        </w:tc>
      </w:tr>
    </w:tbl>
    <w:p w:rsidR="00DF4404" w:rsidRDefault="00DF4404">
      <w:pPr>
        <w:rPr>
          <w:rFonts w:ascii="宋体" w:hAnsi="宋体" w:cs="宋体"/>
        </w:rPr>
      </w:pPr>
    </w:p>
    <w:p w:rsidR="00DF4404" w:rsidRDefault="00DF4404">
      <w:pPr>
        <w:rPr>
          <w:rFonts w:ascii="宋体" w:hAnsi="宋体" w:cs="宋体"/>
        </w:rPr>
        <w:sectPr w:rsidR="00DF4404">
          <w:pgSz w:w="11906" w:h="16838"/>
          <w:pgMar w:top="1134" w:right="1134" w:bottom="1134" w:left="1134" w:header="567" w:footer="567" w:gutter="0"/>
          <w:cols w:space="0"/>
          <w:docGrid w:type="lines" w:linePitch="312"/>
        </w:sectPr>
      </w:pPr>
    </w:p>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附页1</w:t>
      </w:r>
    </w:p>
    <w:p w:rsidR="00DF4404" w:rsidRDefault="00CD3B4C">
      <w:pPr>
        <w:adjustRightInd w:val="0"/>
        <w:snapToGrid w:val="0"/>
        <w:jc w:val="center"/>
        <w:rPr>
          <w:rFonts w:ascii="宋体" w:hAnsi="宋体" w:cs="宋体"/>
          <w:b/>
          <w:bCs/>
          <w:sz w:val="28"/>
          <w:szCs w:val="28"/>
        </w:rPr>
      </w:pPr>
      <w:r>
        <w:rPr>
          <w:rFonts w:ascii="宋体" w:hAnsi="宋体" w:cs="宋体" w:hint="eastAsia"/>
          <w:b/>
          <w:bCs/>
          <w:kern w:val="0"/>
          <w:sz w:val="28"/>
          <w:szCs w:val="28"/>
        </w:rPr>
        <w:t>湖南省政府采购支持中小企业融资合作银行及联系人名单</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4"/>
        <w:gridCol w:w="1366"/>
        <w:gridCol w:w="3506"/>
        <w:gridCol w:w="2144"/>
      </w:tblGrid>
      <w:tr w:rsidR="00DF4404">
        <w:trPr>
          <w:trHeight w:val="491"/>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bCs/>
                <w:kern w:val="0"/>
                <w:sz w:val="18"/>
                <w:szCs w:val="18"/>
              </w:rPr>
              <w:t>银行名称</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bCs/>
                <w:kern w:val="0"/>
                <w:sz w:val="18"/>
                <w:szCs w:val="18"/>
              </w:rPr>
              <w:t>联系人</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bCs/>
                <w:kern w:val="0"/>
                <w:sz w:val="18"/>
                <w:szCs w:val="18"/>
              </w:rPr>
              <w:t>职 务</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bCs/>
                <w:kern w:val="0"/>
                <w:sz w:val="18"/>
                <w:szCs w:val="18"/>
              </w:rPr>
              <w:t>联系电话</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交通银行湖南省分行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刘 波</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名城支行客户经理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13874998873</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交通银行湖南省分行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肖勇光</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分行高级经理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13755192647</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中国民生银行长沙分行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黄飞燕</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营业部总经理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13308463468</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中国民生银行长沙分行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蒋寒奇</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营业部中小企业客户经理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13548982975</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兴业银行长沙分行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刘栅延</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支行行长</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13337316405</w:t>
            </w:r>
          </w:p>
        </w:tc>
      </w:tr>
      <w:tr w:rsidR="00DF4404">
        <w:trPr>
          <w:trHeight w:val="468"/>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兴业银行长沙分行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蒋修远</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支行客户经理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18607310422</w:t>
            </w:r>
          </w:p>
        </w:tc>
      </w:tr>
      <w:tr w:rsidR="00DF4404">
        <w:trPr>
          <w:trHeight w:val="387"/>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中国光大银行长沙分行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邓永胜</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岳麓支行副行长</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13617319650</w:t>
            </w:r>
          </w:p>
        </w:tc>
      </w:tr>
      <w:tr w:rsidR="00DF4404">
        <w:trPr>
          <w:trHeight w:val="515"/>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中信银行长沙分行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蔡学军</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公司银行部负责人</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13055167195</w:t>
            </w:r>
          </w:p>
        </w:tc>
      </w:tr>
      <w:tr w:rsidR="00DF4404">
        <w:trPr>
          <w:trHeight w:val="413"/>
          <w:jc w:val="center"/>
        </w:trPr>
        <w:tc>
          <w:tcPr>
            <w:tcW w:w="292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中信银行长沙分行</w:t>
            </w:r>
          </w:p>
        </w:tc>
        <w:tc>
          <w:tcPr>
            <w:tcW w:w="136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宋学农</w:t>
            </w:r>
          </w:p>
        </w:tc>
        <w:tc>
          <w:tcPr>
            <w:tcW w:w="3506"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银行部综合管理部副总经理</w:t>
            </w:r>
          </w:p>
        </w:tc>
        <w:tc>
          <w:tcPr>
            <w:tcW w:w="2144"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kern w:val="0"/>
                <w:sz w:val="18"/>
                <w:szCs w:val="18"/>
              </w:rPr>
              <w:t>0731-845822141</w:t>
            </w:r>
          </w:p>
        </w:tc>
      </w:tr>
    </w:tbl>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附页2</w:t>
      </w:r>
    </w:p>
    <w:p w:rsidR="00DF4404" w:rsidRDefault="00CD3B4C">
      <w:pPr>
        <w:adjustRightInd w:val="0"/>
        <w:snapToGrid w:val="0"/>
        <w:jc w:val="center"/>
        <w:rPr>
          <w:rFonts w:ascii="宋体" w:hAnsi="宋体" w:cs="宋体"/>
          <w:b/>
          <w:bCs/>
          <w:kern w:val="0"/>
          <w:sz w:val="28"/>
          <w:szCs w:val="28"/>
        </w:rPr>
      </w:pPr>
      <w:r>
        <w:rPr>
          <w:rFonts w:ascii="宋体" w:hAnsi="宋体" w:cs="宋体" w:hint="eastAsia"/>
          <w:b/>
          <w:bCs/>
          <w:kern w:val="0"/>
          <w:sz w:val="28"/>
          <w:szCs w:val="28"/>
        </w:rPr>
        <w:t>长沙市政府采购支持中小企业融资合作银行及联系人名单</w:t>
      </w:r>
    </w:p>
    <w:tbl>
      <w:tblPr>
        <w:tblW w:w="9920" w:type="dxa"/>
        <w:jc w:val="center"/>
        <w:tblLayout w:type="fixed"/>
        <w:tblLook w:val="04A0"/>
      </w:tblPr>
      <w:tblGrid>
        <w:gridCol w:w="2479"/>
        <w:gridCol w:w="1621"/>
        <w:gridCol w:w="3339"/>
        <w:gridCol w:w="2481"/>
      </w:tblGrid>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银行名称</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联系人</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职   务</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联系电话</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交通银行湖南省分行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谢俊峰</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湘江中路支行公司业务管理经理</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84919503/13687320956</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光大银行长沙分行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唐红英</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溁湾支行行长</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89750053/18673166920</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建设银行湖南省分行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颜国恒</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芙蓉中路支行</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88665238/13574801920</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农业银行湖南省分行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李宁</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天心区支行副行长</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85114839/13975813058</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中国银行湖南省分行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刘毅</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丽臣路支行行长</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82741897/13808436058</w:t>
            </w:r>
          </w:p>
        </w:tc>
      </w:tr>
      <w:tr w:rsidR="00DF4404">
        <w:trPr>
          <w:trHeight w:val="568"/>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长沙银行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廖科</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金城支行公司业务部总经理</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84413595/13707319275</w:t>
            </w:r>
          </w:p>
        </w:tc>
      </w:tr>
      <w:tr w:rsidR="00DF4404">
        <w:trPr>
          <w:trHeight w:val="600"/>
          <w:jc w:val="center"/>
        </w:trPr>
        <w:tc>
          <w:tcPr>
            <w:tcW w:w="247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邮储银行长沙分行</w:t>
            </w:r>
          </w:p>
        </w:tc>
        <w:tc>
          <w:tcPr>
            <w:tcW w:w="162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严春燕</w:t>
            </w:r>
          </w:p>
        </w:tc>
        <w:tc>
          <w:tcPr>
            <w:tcW w:w="3339"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岳麓支行副行长</w:t>
            </w:r>
          </w:p>
        </w:tc>
        <w:tc>
          <w:tcPr>
            <w:tcW w:w="2481" w:type="dxa"/>
            <w:vAlign w:val="center"/>
          </w:tcPr>
          <w:p w:rsidR="00DF4404" w:rsidRDefault="00CD3B4C">
            <w:pPr>
              <w:adjustRightInd w:val="0"/>
              <w:snapToGrid w:val="0"/>
              <w:jc w:val="center"/>
              <w:rPr>
                <w:rFonts w:ascii="宋体" w:hAnsi="宋体" w:cs="宋体"/>
                <w:kern w:val="0"/>
                <w:sz w:val="18"/>
                <w:szCs w:val="18"/>
              </w:rPr>
            </w:pPr>
            <w:r>
              <w:rPr>
                <w:rFonts w:ascii="宋体" w:hAnsi="宋体" w:cs="宋体" w:hint="eastAsia"/>
                <w:kern w:val="0"/>
                <w:sz w:val="18"/>
                <w:szCs w:val="18"/>
              </w:rPr>
              <w:t>85579459/13875864330</w:t>
            </w:r>
          </w:p>
        </w:tc>
      </w:tr>
    </w:tbl>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附页3</w:t>
      </w:r>
    </w:p>
    <w:p w:rsidR="00DF4404" w:rsidRDefault="00CD3B4C">
      <w:pPr>
        <w:adjustRightInd w:val="0"/>
        <w:snapToGrid w:val="0"/>
        <w:jc w:val="center"/>
        <w:rPr>
          <w:rFonts w:ascii="宋体" w:hAnsi="宋体" w:cs="宋体"/>
          <w:b/>
          <w:bCs/>
          <w:sz w:val="28"/>
          <w:szCs w:val="28"/>
        </w:rPr>
      </w:pPr>
      <w:r>
        <w:rPr>
          <w:rFonts w:ascii="宋体" w:hAnsi="宋体" w:cs="宋体" w:hint="eastAsia"/>
          <w:b/>
          <w:bCs/>
          <w:kern w:val="0"/>
          <w:sz w:val="28"/>
          <w:szCs w:val="28"/>
        </w:rPr>
        <w:t>湖南省政府采购信用担保试点工作的</w:t>
      </w:r>
      <w:r>
        <w:rPr>
          <w:rFonts w:ascii="宋体" w:hAnsi="宋体" w:cs="宋体" w:hint="eastAsia"/>
          <w:b/>
          <w:sz w:val="28"/>
          <w:szCs w:val="28"/>
        </w:rPr>
        <w:t>信用担保机构名单</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0"/>
        <w:gridCol w:w="1158"/>
        <w:gridCol w:w="4062"/>
      </w:tblGrid>
      <w:tr w:rsidR="00DF4404">
        <w:trPr>
          <w:trHeight w:val="472"/>
          <w:jc w:val="center"/>
        </w:trPr>
        <w:tc>
          <w:tcPr>
            <w:tcW w:w="4640"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信用担保机构</w:t>
            </w:r>
          </w:p>
        </w:tc>
        <w:tc>
          <w:tcPr>
            <w:tcW w:w="1158"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联系人</w:t>
            </w:r>
          </w:p>
        </w:tc>
        <w:tc>
          <w:tcPr>
            <w:tcW w:w="4062"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联系电话</w:t>
            </w:r>
          </w:p>
        </w:tc>
      </w:tr>
      <w:tr w:rsidR="00DF4404">
        <w:trPr>
          <w:trHeight w:val="475"/>
          <w:jc w:val="center"/>
        </w:trPr>
        <w:tc>
          <w:tcPr>
            <w:tcW w:w="4640"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中国投资担保公司</w:t>
            </w:r>
          </w:p>
        </w:tc>
        <w:tc>
          <w:tcPr>
            <w:tcW w:w="1158"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何嘉</w:t>
            </w:r>
          </w:p>
        </w:tc>
        <w:tc>
          <w:tcPr>
            <w:tcW w:w="4062"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010-88822659/13718642233</w:t>
            </w:r>
          </w:p>
        </w:tc>
      </w:tr>
      <w:tr w:rsidR="00DF4404">
        <w:trPr>
          <w:trHeight w:val="492"/>
          <w:jc w:val="center"/>
        </w:trPr>
        <w:tc>
          <w:tcPr>
            <w:tcW w:w="4640"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湖南省中小企业信用担保有限责任公司</w:t>
            </w:r>
          </w:p>
        </w:tc>
        <w:tc>
          <w:tcPr>
            <w:tcW w:w="1158"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蔡建雄</w:t>
            </w:r>
          </w:p>
        </w:tc>
        <w:tc>
          <w:tcPr>
            <w:tcW w:w="4062"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0731-84172390-201/15573193555</w:t>
            </w:r>
          </w:p>
        </w:tc>
      </w:tr>
      <w:tr w:rsidR="00DF4404">
        <w:trPr>
          <w:trHeight w:val="721"/>
          <w:jc w:val="center"/>
        </w:trPr>
        <w:tc>
          <w:tcPr>
            <w:tcW w:w="4640" w:type="dxa"/>
            <w:vAlign w:val="center"/>
          </w:tcPr>
          <w:p w:rsidR="00DF4404" w:rsidRDefault="00CD3B4C">
            <w:pPr>
              <w:jc w:val="center"/>
              <w:rPr>
                <w:rFonts w:ascii="宋体" w:hAnsi="宋体" w:cs="宋体"/>
                <w:sz w:val="18"/>
                <w:szCs w:val="18"/>
              </w:rPr>
            </w:pPr>
            <w:r>
              <w:rPr>
                <w:rFonts w:ascii="宋体" w:hAnsi="宋体" w:cs="宋体" w:hint="eastAsia"/>
                <w:sz w:val="18"/>
                <w:szCs w:val="18"/>
              </w:rPr>
              <w:t>湖南农业信用担保有限公司</w:t>
            </w:r>
          </w:p>
        </w:tc>
        <w:tc>
          <w:tcPr>
            <w:tcW w:w="1158" w:type="dxa"/>
            <w:vAlign w:val="center"/>
          </w:tcPr>
          <w:p w:rsidR="00DF4404" w:rsidRDefault="00CD3B4C">
            <w:pPr>
              <w:adjustRightInd w:val="0"/>
              <w:snapToGrid w:val="0"/>
              <w:jc w:val="center"/>
              <w:rPr>
                <w:rFonts w:ascii="宋体" w:hAnsi="宋体" w:cs="宋体"/>
                <w:sz w:val="18"/>
                <w:szCs w:val="18"/>
              </w:rPr>
            </w:pPr>
            <w:r>
              <w:rPr>
                <w:rFonts w:ascii="宋体" w:hAnsi="宋体" w:cs="宋体" w:hint="eastAsia"/>
                <w:sz w:val="18"/>
                <w:szCs w:val="18"/>
              </w:rPr>
              <w:t>彭球</w:t>
            </w:r>
          </w:p>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邓霞英</w:t>
            </w:r>
          </w:p>
        </w:tc>
        <w:tc>
          <w:tcPr>
            <w:tcW w:w="4062" w:type="dxa"/>
            <w:vAlign w:val="center"/>
          </w:tcPr>
          <w:p w:rsidR="00DF4404" w:rsidRDefault="00CD3B4C">
            <w:pPr>
              <w:adjustRightInd w:val="0"/>
              <w:snapToGrid w:val="0"/>
              <w:jc w:val="center"/>
              <w:rPr>
                <w:rFonts w:ascii="宋体" w:hAnsi="宋体" w:cs="宋体"/>
                <w:bCs/>
                <w:kern w:val="0"/>
                <w:sz w:val="18"/>
                <w:szCs w:val="18"/>
              </w:rPr>
            </w:pPr>
            <w:r>
              <w:rPr>
                <w:rFonts w:ascii="宋体" w:hAnsi="宋体" w:cs="宋体" w:hint="eastAsia"/>
                <w:sz w:val="18"/>
                <w:szCs w:val="18"/>
              </w:rPr>
              <w:t>0731-89761702/13875980906 0731-89761706/13574125851</w:t>
            </w:r>
          </w:p>
        </w:tc>
      </w:tr>
    </w:tbl>
    <w:p w:rsidR="00DF4404" w:rsidRDefault="00DF4404">
      <w:pPr>
        <w:adjustRightInd w:val="0"/>
        <w:snapToGrid w:val="0"/>
        <w:spacing w:line="360" w:lineRule="auto"/>
        <w:rPr>
          <w:rFonts w:ascii="宋体" w:hAnsi="宋体" w:cs="宋体"/>
          <w:bCs/>
          <w:szCs w:val="21"/>
        </w:rPr>
        <w:sectPr w:rsidR="00DF4404">
          <w:pgSz w:w="11906" w:h="16838"/>
          <w:pgMar w:top="1134" w:right="1134" w:bottom="1134" w:left="1134" w:header="851" w:footer="573" w:gutter="0"/>
          <w:cols w:space="720"/>
          <w:rtlGutter/>
          <w:docGrid w:linePitch="312"/>
        </w:sectPr>
      </w:pPr>
    </w:p>
    <w:p w:rsidR="00DF4404" w:rsidRDefault="00CD3B4C">
      <w:pPr>
        <w:adjustRightInd w:val="0"/>
        <w:snapToGrid w:val="0"/>
        <w:spacing w:line="360" w:lineRule="auto"/>
        <w:rPr>
          <w:rFonts w:ascii="宋体" w:hAnsi="宋体" w:cs="宋体"/>
          <w:b/>
          <w:szCs w:val="21"/>
        </w:rPr>
      </w:pPr>
      <w:r>
        <w:rPr>
          <w:rFonts w:ascii="宋体" w:hAnsi="宋体" w:cs="宋体" w:hint="eastAsia"/>
          <w:b/>
          <w:szCs w:val="21"/>
        </w:rPr>
        <w:t>附页4</w:t>
      </w:r>
    </w:p>
    <w:p w:rsidR="00DF4404" w:rsidRDefault="00CD3B4C">
      <w:pPr>
        <w:adjustRightInd w:val="0"/>
        <w:snapToGrid w:val="0"/>
        <w:spacing w:line="360" w:lineRule="auto"/>
        <w:jc w:val="center"/>
        <w:rPr>
          <w:rFonts w:ascii="宋体" w:hAnsi="宋体" w:cs="宋体"/>
          <w:b/>
          <w:kern w:val="0"/>
          <w:szCs w:val="21"/>
        </w:rPr>
      </w:pPr>
      <w:r>
        <w:rPr>
          <w:rFonts w:ascii="宋体" w:hAnsi="宋体" w:cs="宋体" w:hint="eastAsia"/>
          <w:b/>
          <w:kern w:val="0"/>
          <w:sz w:val="28"/>
          <w:szCs w:val="28"/>
        </w:rPr>
        <w:t>政府采购履约担保函</w:t>
      </w:r>
    </w:p>
    <w:p w:rsidR="00DF4404" w:rsidRDefault="00CD3B4C">
      <w:pPr>
        <w:adjustRightInd w:val="0"/>
        <w:snapToGrid w:val="0"/>
        <w:spacing w:line="360" w:lineRule="auto"/>
        <w:ind w:firstLineChars="2400" w:firstLine="5040"/>
        <w:rPr>
          <w:rFonts w:ascii="宋体" w:hAnsi="宋体" w:cs="宋体"/>
          <w:b/>
          <w:kern w:val="0"/>
          <w:szCs w:val="21"/>
        </w:rPr>
      </w:pPr>
      <w:r>
        <w:rPr>
          <w:rFonts w:ascii="宋体" w:hAnsi="宋体" w:cs="宋体" w:hint="eastAsia"/>
          <w:kern w:val="0"/>
          <w:szCs w:val="21"/>
        </w:rPr>
        <w:t xml:space="preserve">              编号：</w:t>
      </w:r>
    </w:p>
    <w:p w:rsidR="00DF4404" w:rsidRDefault="00CD3B4C">
      <w:pPr>
        <w:adjustRightInd w:val="0"/>
        <w:snapToGrid w:val="0"/>
        <w:spacing w:line="360" w:lineRule="auto"/>
        <w:rPr>
          <w:rFonts w:ascii="宋体" w:hAnsi="宋体" w:cs="宋体"/>
          <w:kern w:val="0"/>
          <w:szCs w:val="21"/>
        </w:rPr>
      </w:pPr>
      <w:r>
        <w:rPr>
          <w:rFonts w:ascii="宋体" w:hAnsi="宋体" w:cs="宋体" w:hint="eastAsia"/>
          <w:kern w:val="0"/>
          <w:szCs w:val="21"/>
        </w:rPr>
        <w:t xml:space="preserve">（采购人）： </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鉴于你方与（以下简称投标人）于年月日签订编号为的《政府采购合同》（以下简称主合同），且依据该合同的约定，投标人应在年月日前向你方交纳履约保证金，且可以履约担保函的形式交纳履约保证金。应投标人的申请，我方以保证的方式向你方提供如下履约保证金担保：</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一、保证责任的情形及保证金额</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（一）在投标人出现下列情形之一时，我方承担保证责任：</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1．将中标项目转让给他人，或者在投标文件中未说明，且未经采购人同意，将中标项目分包给他人的；</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2．主合同约定的应当缴纳履约保证金的情形: </w:t>
      </w:r>
    </w:p>
    <w:p w:rsidR="00DF4404" w:rsidRDefault="00CD3B4C">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 xml:space="preserve">（1）未按主合同约定的质量、数量和期限供应货物/提供服务/完成工程的； </w:t>
      </w:r>
    </w:p>
    <w:p w:rsidR="00DF4404" w:rsidRDefault="00CD3B4C">
      <w:pPr>
        <w:adjustRightInd w:val="0"/>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（2）。</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（二）我方的保证范围是主合同约定的合同价款总额的%数额为元（大写），币种为。（即主合同履约保证金金额）</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 xml:space="preserve">二、保证的方式及保证期间 </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我方保证的方式为：连带责任保证。 </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我方保证的期间为：自本合同生效之日起至投标人按照主合同约定的供货/完工期限届满后日内。</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如果投标人未按主合同约定向贵方供应货物/提供服务/完成工程的，由我方在保证金额内向你方支付上述款项。 </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三、承担保证责任的程序</w:t>
      </w:r>
    </w:p>
    <w:p w:rsidR="00DF4404" w:rsidRDefault="00CD3B4C">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 xml:space="preserve">1．你方要求我方承担保证责任的，应在本保函保证期间内向我方发出书面索赔通知。索赔通知应写明要求索赔的金额，支付款项应到达的账号。并附有证明投标人违约事实的证明材料。 </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如果你方与投标人因货物质量问题产生争议，你方还需同时提供部门出具的质量检测报告，或经诉讼（仲裁）程序裁决后的裁决书、调解书，本保证人即按照检测结果或裁决书、调解书决定是否承担保证责任。</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2．我方收到你方的书面索赔通知及相应证明材料，在工作日内进行核定后按照本保函的承诺承担保证责任。</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四、保证责任的终止</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2．我方按照本保函向你方履行了保证责任后，自我方向你方支付款项（支付款项从我方账户划出）之日起，保证责任即终止。</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3．按照法律法规的规定或出现应终止我方保证责任的其他情形的，我方在本保函项下的保证责任亦终止。</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五、免责条款</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1．因你方违反主合同约定致使投标人不能履行义务的，我方不承担保证责任。</w:t>
      </w:r>
    </w:p>
    <w:p w:rsidR="00DF4404" w:rsidRDefault="00CD3B4C">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2．依照法律法规的规定或你方与投标人的另行约定，全部或者部分免除投标人应缴纳的保证金义务的，我方亦免除相应的保证责任。</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3．因不可抗力造成投标人不能履行供货义务的，我方不承担保证责任。</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六、争议的解决</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因本保函发生的纠纷，由你我双方协商解决，协商不成的，通过诉讼程序解决，诉讼管辖地法院为法院。</w:t>
      </w:r>
    </w:p>
    <w:p w:rsidR="00DF4404" w:rsidRDefault="00CD3B4C">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 xml:space="preserve">七、保函的生效 </w:t>
      </w:r>
    </w:p>
    <w:p w:rsidR="00DF4404" w:rsidRDefault="00CD3B4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本保函自我方加盖公章之日起生效。 </w:t>
      </w:r>
    </w:p>
    <w:p w:rsidR="00DF4404" w:rsidRDefault="00CD3B4C">
      <w:pPr>
        <w:adjustRightInd w:val="0"/>
        <w:snapToGrid w:val="0"/>
        <w:spacing w:line="360" w:lineRule="auto"/>
        <w:rPr>
          <w:rFonts w:ascii="宋体" w:hAnsi="宋体" w:cs="宋体"/>
          <w:kern w:val="0"/>
          <w:szCs w:val="21"/>
        </w:rPr>
      </w:pPr>
      <w:r>
        <w:rPr>
          <w:rFonts w:ascii="宋体" w:hAnsi="宋体" w:cs="宋体" w:hint="eastAsia"/>
          <w:kern w:val="0"/>
          <w:szCs w:val="21"/>
        </w:rPr>
        <w:t xml:space="preserve">                                                      保证人：（公章） </w:t>
      </w:r>
    </w:p>
    <w:p w:rsidR="00DF4404" w:rsidRDefault="00CD3B4C">
      <w:pPr>
        <w:adjustRightInd w:val="0"/>
        <w:snapToGrid w:val="0"/>
        <w:spacing w:line="360" w:lineRule="auto"/>
        <w:rPr>
          <w:rFonts w:ascii="宋体" w:hAnsi="宋体" w:cs="宋体"/>
          <w:kern w:val="0"/>
          <w:szCs w:val="21"/>
        </w:rPr>
      </w:pPr>
      <w:r>
        <w:rPr>
          <w:rFonts w:ascii="宋体" w:hAnsi="宋体" w:cs="宋体" w:hint="eastAsia"/>
          <w:kern w:val="0"/>
          <w:szCs w:val="21"/>
        </w:rPr>
        <w:t xml:space="preserve">                                                日期：年月日</w:t>
      </w:r>
    </w:p>
    <w:p w:rsidR="00DF4404" w:rsidRDefault="00CD3B4C">
      <w:pPr>
        <w:jc w:val="center"/>
        <w:rPr>
          <w:rFonts w:hAnsi="宋体" w:cs="宋体"/>
          <w:iCs/>
        </w:rPr>
      </w:pPr>
      <w:r>
        <w:rPr>
          <w:rFonts w:ascii="宋体" w:hAnsi="宋体" w:cs="宋体" w:hint="eastAsia"/>
          <w:kern w:val="0"/>
          <w:szCs w:val="21"/>
        </w:rPr>
        <w:br w:type="page"/>
      </w:r>
      <w:r>
        <w:rPr>
          <w:rFonts w:ascii="宋体" w:hAnsi="宋体" w:cs="宋体" w:hint="eastAsia"/>
          <w:b/>
          <w:iCs/>
          <w:sz w:val="32"/>
          <w:szCs w:val="32"/>
        </w:rPr>
        <w:t>第七章 投标邀请</w:t>
      </w:r>
    </w:p>
    <w:p w:rsidR="00DF4404" w:rsidRDefault="00CD3B4C">
      <w:pPr>
        <w:pStyle w:val="a5"/>
        <w:adjustRightInd w:val="0"/>
        <w:spacing w:before="120" w:line="360" w:lineRule="auto"/>
        <w:ind w:firstLineChars="200" w:firstLine="420"/>
        <w:rPr>
          <w:rFonts w:hAnsi="宋体" w:cs="宋体"/>
          <w:iCs/>
        </w:rPr>
      </w:pPr>
      <w:bookmarkStart w:id="21" w:name="OLE_LINK17"/>
      <w:r>
        <w:rPr>
          <w:rFonts w:hAnsi="宋体" w:cs="宋体" w:hint="eastAsia"/>
          <w:iCs/>
        </w:rPr>
        <w:t>湖南中泰项目管理有限公司受</w:t>
      </w:r>
      <w:r w:rsidR="001D6E57">
        <w:rPr>
          <w:rFonts w:hAnsi="宋体" w:cs="Times New Roman" w:hint="eastAsia"/>
          <w:sz w:val="20"/>
        </w:rPr>
        <w:t>长沙市雨花区消防大队</w:t>
      </w:r>
      <w:r>
        <w:rPr>
          <w:rFonts w:hAnsi="宋体" w:cs="宋体" w:hint="eastAsia"/>
          <w:iCs/>
        </w:rPr>
        <w:t>的委托，对</w:t>
      </w:r>
      <w:r w:rsidR="001D6E57">
        <w:rPr>
          <w:rFonts w:hAnsi="宋体" w:cs="宋体" w:hint="eastAsia"/>
          <w:b/>
          <w:iCs/>
        </w:rPr>
        <w:t>长沙市雨花区消防大队</w:t>
      </w:r>
      <w:r w:rsidR="00980DA3" w:rsidRPr="00980DA3">
        <w:rPr>
          <w:rFonts w:hAnsi="宋体" w:cs="宋体" w:hint="eastAsia"/>
          <w:b/>
          <w:iCs/>
        </w:rPr>
        <w:t>消防宣传培训教育服务采购项目</w:t>
      </w:r>
      <w:r w:rsidRPr="002F6572">
        <w:rPr>
          <w:rFonts w:hAnsi="宋体" w:cs="宋体" w:hint="eastAsia"/>
          <w:iCs/>
        </w:rPr>
        <w:t>（政府采购编号：</w:t>
      </w:r>
      <w:r w:rsidR="002F6572" w:rsidRPr="002F6572">
        <w:rPr>
          <w:rFonts w:hAnsi="宋体" w:cs="宋体" w:hint="eastAsia"/>
          <w:iCs/>
        </w:rPr>
        <w:t>雨财采计2018-FW207</w:t>
      </w:r>
      <w:r w:rsidRPr="002F6572">
        <w:rPr>
          <w:rFonts w:hAnsi="宋体" w:cs="宋体" w:hint="eastAsia"/>
          <w:iCs/>
        </w:rPr>
        <w:t>，委托代理编号：HNZT-2018ZF</w:t>
      </w:r>
      <w:r w:rsidR="002F6572" w:rsidRPr="002F6572">
        <w:rPr>
          <w:rFonts w:hAnsi="宋体" w:cs="宋体" w:hint="eastAsia"/>
          <w:iCs/>
        </w:rPr>
        <w:t>138</w:t>
      </w:r>
      <w:r w:rsidR="00980DA3" w:rsidRPr="002F6572">
        <w:rPr>
          <w:rFonts w:hAnsi="宋体" w:cs="宋体" w:hint="eastAsia"/>
          <w:iCs/>
        </w:rPr>
        <w:t xml:space="preserve"> </w:t>
      </w:r>
      <w:r>
        <w:rPr>
          <w:rFonts w:hAnsi="宋体" w:cs="宋体" w:hint="eastAsia"/>
          <w:iCs/>
        </w:rPr>
        <w:t>）进行公开招标采购，现邀请符合资格条件的投标人参与投标。</w:t>
      </w:r>
    </w:p>
    <w:p w:rsidR="00DF4404" w:rsidRDefault="00CD3B4C">
      <w:pPr>
        <w:adjustRightInd w:val="0"/>
        <w:spacing w:before="120" w:line="360" w:lineRule="auto"/>
        <w:ind w:firstLineChars="200" w:firstLine="422"/>
        <w:rPr>
          <w:rFonts w:ascii="宋体" w:hAnsi="宋体" w:cs="宋体"/>
          <w:iCs/>
          <w:szCs w:val="21"/>
        </w:rPr>
      </w:pPr>
      <w:r>
        <w:rPr>
          <w:rFonts w:ascii="宋体" w:hAnsi="宋体" w:cs="宋体" w:hint="eastAsia"/>
          <w:b/>
          <w:szCs w:val="21"/>
        </w:rPr>
        <w:t>1、</w:t>
      </w:r>
      <w:r>
        <w:rPr>
          <w:rFonts w:ascii="宋体" w:hAnsi="宋体" w:cs="宋体" w:hint="eastAsia"/>
          <w:b/>
          <w:iCs/>
          <w:szCs w:val="21"/>
        </w:rPr>
        <w:t>采购</w:t>
      </w:r>
      <w:r>
        <w:rPr>
          <w:rFonts w:ascii="宋体" w:hAnsi="宋体" w:cs="宋体" w:hint="eastAsia"/>
          <w:b/>
          <w:szCs w:val="21"/>
        </w:rPr>
        <w:t>项目的名称：</w:t>
      </w:r>
      <w:r w:rsidR="001D6E57">
        <w:rPr>
          <w:rFonts w:ascii="宋体" w:hAnsi="宋体" w:cs="宋体" w:hint="eastAsia"/>
          <w:b/>
          <w:iCs/>
        </w:rPr>
        <w:t>长沙市雨花区消防大队</w:t>
      </w:r>
      <w:r w:rsidR="00980DA3" w:rsidRPr="00980DA3">
        <w:rPr>
          <w:rFonts w:ascii="宋体" w:hAnsi="宋体" w:cs="宋体" w:hint="eastAsia"/>
          <w:b/>
          <w:iCs/>
        </w:rPr>
        <w:t>消防宣传培训教育服务采购项目</w:t>
      </w:r>
    </w:p>
    <w:p w:rsidR="00DF4404" w:rsidRDefault="00CD3B4C">
      <w:pPr>
        <w:adjustRightInd w:val="0"/>
        <w:spacing w:before="120" w:line="360" w:lineRule="auto"/>
        <w:ind w:firstLineChars="200" w:firstLine="422"/>
        <w:rPr>
          <w:rFonts w:ascii="宋体" w:hAnsi="宋体" w:cs="宋体"/>
          <w:b/>
          <w:szCs w:val="21"/>
        </w:rPr>
      </w:pPr>
      <w:r>
        <w:rPr>
          <w:rFonts w:ascii="宋体" w:hAnsi="宋体" w:cs="宋体" w:hint="eastAsia"/>
          <w:b/>
          <w:szCs w:val="21"/>
        </w:rPr>
        <w:t>2、项目编号：</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政府采购编号：</w:t>
      </w:r>
      <w:r w:rsidR="002F6572" w:rsidRPr="002F6572">
        <w:rPr>
          <w:rFonts w:hAnsi="宋体" w:cs="宋体" w:hint="eastAsia"/>
          <w:iCs/>
        </w:rPr>
        <w:t>雨财采计</w:t>
      </w:r>
      <w:r w:rsidR="002F6572" w:rsidRPr="002F6572">
        <w:rPr>
          <w:rFonts w:hAnsi="宋体" w:cs="宋体" w:hint="eastAsia"/>
          <w:iCs/>
        </w:rPr>
        <w:t>2018-FW207</w:t>
      </w:r>
    </w:p>
    <w:p w:rsidR="00DF4404" w:rsidRPr="002F6572" w:rsidRDefault="00CD3B4C">
      <w:pPr>
        <w:adjustRightInd w:val="0"/>
        <w:spacing w:before="120" w:line="360" w:lineRule="auto"/>
        <w:ind w:firstLineChars="200" w:firstLine="420"/>
        <w:rPr>
          <w:rFonts w:ascii="宋体" w:hAnsi="宋体" w:cs="宋体"/>
          <w:szCs w:val="21"/>
          <w:u w:val="single"/>
        </w:rPr>
      </w:pPr>
      <w:r w:rsidRPr="002F6572">
        <w:rPr>
          <w:rFonts w:ascii="宋体" w:hAnsi="宋体" w:cs="宋体" w:hint="eastAsia"/>
          <w:szCs w:val="21"/>
        </w:rPr>
        <w:t>委托代理编号：</w:t>
      </w:r>
      <w:r w:rsidR="002F6572" w:rsidRPr="002F6572">
        <w:rPr>
          <w:rFonts w:hAnsi="宋体" w:cs="宋体" w:hint="eastAsia"/>
          <w:iCs/>
        </w:rPr>
        <w:t>HNZT-2018ZF138</w:t>
      </w:r>
    </w:p>
    <w:p w:rsidR="002F6572" w:rsidRPr="002F6572" w:rsidRDefault="00CD3B4C" w:rsidP="002F6572">
      <w:pPr>
        <w:pStyle w:val="af0"/>
        <w:numPr>
          <w:ilvl w:val="0"/>
          <w:numId w:val="3"/>
        </w:numPr>
        <w:adjustRightInd w:val="0"/>
        <w:spacing w:before="120" w:after="120" w:line="360" w:lineRule="auto"/>
        <w:ind w:firstLineChars="0"/>
        <w:jc w:val="left"/>
        <w:rPr>
          <w:rFonts w:ascii="宋体" w:hAnsi="宋体" w:cs="宋体"/>
          <w:b/>
          <w:szCs w:val="21"/>
        </w:rPr>
      </w:pPr>
      <w:r w:rsidRPr="002F6572">
        <w:rPr>
          <w:rFonts w:ascii="宋体" w:hAnsi="宋体" w:cs="宋体" w:hint="eastAsia"/>
          <w:b/>
          <w:szCs w:val="21"/>
        </w:rPr>
        <w:t>项目预算：</w:t>
      </w:r>
      <w:r w:rsidR="002F6572" w:rsidRPr="002F6572">
        <w:rPr>
          <w:rFonts w:ascii="宋体" w:hAnsi="宋体" w:cs="宋体" w:hint="eastAsia"/>
          <w:b/>
          <w:szCs w:val="21"/>
        </w:rPr>
        <w:t>总预算3000000.00元</w:t>
      </w:r>
    </w:p>
    <w:p w:rsidR="00DF4404" w:rsidRPr="002F6572" w:rsidRDefault="002F6572" w:rsidP="002F6572">
      <w:pPr>
        <w:pStyle w:val="af0"/>
        <w:adjustRightInd w:val="0"/>
        <w:spacing w:before="120" w:after="120" w:line="360" w:lineRule="auto"/>
        <w:ind w:left="360" w:firstLineChars="450" w:firstLine="949"/>
        <w:jc w:val="left"/>
        <w:rPr>
          <w:rFonts w:ascii="宋体" w:hAnsi="宋体" w:cs="宋体"/>
          <w:b/>
          <w:szCs w:val="21"/>
        </w:rPr>
      </w:pPr>
      <w:r w:rsidRPr="002F6572">
        <w:rPr>
          <w:rFonts w:ascii="宋体" w:hAnsi="宋体" w:cs="宋体" w:hint="eastAsia"/>
          <w:b/>
          <w:szCs w:val="21"/>
        </w:rPr>
        <w:t>（标段一：1000000.00元、标段二：1000000.00元、标段三：1000000.00元）</w:t>
      </w:r>
    </w:p>
    <w:p w:rsidR="00DF4404" w:rsidRDefault="00CD3B4C">
      <w:pPr>
        <w:adjustRightInd w:val="0"/>
        <w:spacing w:before="120" w:line="360" w:lineRule="auto"/>
        <w:ind w:firstLineChars="200" w:firstLine="422"/>
        <w:rPr>
          <w:rFonts w:ascii="宋体" w:hAnsi="宋体" w:cs="宋体"/>
          <w:b/>
          <w:szCs w:val="21"/>
        </w:rPr>
      </w:pPr>
      <w:r>
        <w:rPr>
          <w:rFonts w:ascii="宋体" w:hAnsi="宋体" w:cs="宋体" w:hint="eastAsia"/>
          <w:b/>
          <w:iCs/>
          <w:szCs w:val="21"/>
        </w:rPr>
        <w:t>4、投标人</w:t>
      </w:r>
      <w:r>
        <w:rPr>
          <w:rFonts w:ascii="宋体" w:hAnsi="宋体" w:cs="宋体" w:hint="eastAsia"/>
          <w:b/>
          <w:szCs w:val="21"/>
        </w:rPr>
        <w:t>资格要求：</w:t>
      </w:r>
    </w:p>
    <w:p w:rsidR="00DF4404" w:rsidRDefault="00CD3B4C">
      <w:pPr>
        <w:adjustRightInd w:val="0"/>
        <w:spacing w:before="120" w:after="120" w:line="360" w:lineRule="auto"/>
        <w:ind w:firstLineChars="200" w:firstLine="422"/>
        <w:jc w:val="left"/>
        <w:rPr>
          <w:rFonts w:ascii="宋体" w:hAnsi="宋体" w:cs="宋体"/>
          <w:b/>
          <w:bCs/>
          <w:szCs w:val="21"/>
        </w:rPr>
      </w:pPr>
      <w:r>
        <w:rPr>
          <w:rFonts w:ascii="宋体" w:hAnsi="宋体" w:cs="宋体" w:hint="eastAsia"/>
          <w:b/>
          <w:bCs/>
          <w:szCs w:val="21"/>
        </w:rPr>
        <w:t>4.1、基本资格条件：</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投标人需具备《中华人民共和国政府采购法》第二十二条规定的基本资格条件，并提供以下资格证明文件：</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（1）法人提交企业法人营业执照副本(或者法人登记证书)以及组织机构代码证副本复印件；</w:t>
      </w:r>
      <w:bookmarkStart w:id="22" w:name="_GoBack"/>
      <w:bookmarkEnd w:id="22"/>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（2）依法缴纳税收和社会保险费的证明材料,各提供下列材料之一:</w:t>
      </w:r>
    </w:p>
    <w:p w:rsidR="00DF4404" w:rsidRDefault="00CD3B4C">
      <w:pPr>
        <w:tabs>
          <w:tab w:val="left" w:pos="4830"/>
        </w:tabs>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①缴纳税收证明资料:《税务登记证》复印件，或者近三个月</w:t>
      </w:r>
      <w:r>
        <w:rPr>
          <w:rFonts w:ascii="宋体" w:hAnsi="宋体" w:cs="宋体" w:hint="eastAsia"/>
          <w:b/>
          <w:szCs w:val="21"/>
        </w:rPr>
        <w:t>（2018年</w:t>
      </w:r>
      <w:r w:rsidR="002F6572">
        <w:rPr>
          <w:rFonts w:ascii="宋体" w:hAnsi="宋体" w:cs="宋体" w:hint="eastAsia"/>
          <w:b/>
          <w:szCs w:val="21"/>
        </w:rPr>
        <w:t>7</w:t>
      </w:r>
      <w:r>
        <w:rPr>
          <w:rFonts w:ascii="宋体" w:hAnsi="宋体" w:cs="宋体" w:hint="eastAsia"/>
          <w:b/>
          <w:szCs w:val="21"/>
        </w:rPr>
        <w:t>月至2018年</w:t>
      </w:r>
      <w:r w:rsidR="002F6572">
        <w:rPr>
          <w:rFonts w:ascii="宋体" w:hAnsi="宋体" w:cs="宋体" w:hint="eastAsia"/>
          <w:b/>
          <w:szCs w:val="21"/>
        </w:rPr>
        <w:t>10</w:t>
      </w:r>
      <w:r>
        <w:rPr>
          <w:rFonts w:ascii="宋体" w:hAnsi="宋体" w:cs="宋体" w:hint="eastAsia"/>
          <w:b/>
          <w:szCs w:val="21"/>
        </w:rPr>
        <w:t>月任意连续三个月）</w:t>
      </w:r>
      <w:r>
        <w:rPr>
          <w:rFonts w:ascii="宋体" w:hAnsi="宋体" w:cs="宋体" w:hint="eastAsia"/>
          <w:bCs/>
          <w:szCs w:val="21"/>
        </w:rPr>
        <w:t>依法缴纳税收的证明（纳税凭证复印件），或者委托他人缴纳的委托代办协议和近三个月</w:t>
      </w:r>
      <w:r>
        <w:rPr>
          <w:rFonts w:ascii="宋体" w:hAnsi="宋体" w:cs="宋体" w:hint="eastAsia"/>
          <w:b/>
          <w:szCs w:val="21"/>
        </w:rPr>
        <w:t>（</w:t>
      </w:r>
      <w:r w:rsidR="002F6572">
        <w:rPr>
          <w:rFonts w:ascii="宋体" w:hAnsi="宋体" w:cs="宋体" w:hint="eastAsia"/>
          <w:b/>
          <w:szCs w:val="21"/>
        </w:rPr>
        <w:t>2018年7月至2018年10月任意连续三个月</w:t>
      </w:r>
      <w:r>
        <w:rPr>
          <w:rFonts w:ascii="宋体" w:hAnsi="宋体" w:cs="宋体" w:hint="eastAsia"/>
          <w:b/>
          <w:szCs w:val="21"/>
        </w:rPr>
        <w:t>）</w:t>
      </w:r>
      <w:r>
        <w:rPr>
          <w:rFonts w:ascii="宋体" w:hAnsi="宋体" w:cs="宋体" w:hint="eastAsia"/>
          <w:bCs/>
          <w:szCs w:val="21"/>
        </w:rPr>
        <w:t>的缴纳证明（收据复印件），或者法定征收机关出具的依法免缴税收的证明原件。</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②缴纳社会保险证明资料：《社会保险登记证》复印件，或者近三个月</w:t>
      </w:r>
      <w:r>
        <w:rPr>
          <w:rFonts w:ascii="宋体" w:hAnsi="宋体" w:cs="宋体" w:hint="eastAsia"/>
          <w:b/>
          <w:szCs w:val="21"/>
        </w:rPr>
        <w:t>（</w:t>
      </w:r>
      <w:r w:rsidR="002F6572">
        <w:rPr>
          <w:rFonts w:ascii="宋体" w:hAnsi="宋体" w:cs="宋体" w:hint="eastAsia"/>
          <w:b/>
          <w:szCs w:val="21"/>
        </w:rPr>
        <w:t>2018年7月至2018年10月任意连续三个月</w:t>
      </w:r>
      <w:r>
        <w:rPr>
          <w:rFonts w:ascii="宋体" w:hAnsi="宋体" w:cs="宋体" w:hint="eastAsia"/>
          <w:b/>
          <w:szCs w:val="21"/>
        </w:rPr>
        <w:t>）</w:t>
      </w:r>
      <w:r>
        <w:rPr>
          <w:rFonts w:ascii="宋体" w:hAnsi="宋体" w:cs="宋体" w:hint="eastAsia"/>
          <w:bCs/>
          <w:szCs w:val="21"/>
        </w:rPr>
        <w:t>依法缴纳社会保险的证明（缴费凭证复印件），或者委托他人缴纳的委托代办协议和近三个月</w:t>
      </w:r>
      <w:r>
        <w:rPr>
          <w:rFonts w:ascii="宋体" w:hAnsi="宋体" w:cs="宋体" w:hint="eastAsia"/>
          <w:b/>
          <w:szCs w:val="21"/>
        </w:rPr>
        <w:t>（</w:t>
      </w:r>
      <w:r w:rsidR="002F6572">
        <w:rPr>
          <w:rFonts w:ascii="宋体" w:hAnsi="宋体" w:cs="宋体" w:hint="eastAsia"/>
          <w:b/>
          <w:szCs w:val="21"/>
        </w:rPr>
        <w:t>2018年7月至2018年10月任意连续三个月</w:t>
      </w:r>
      <w:r>
        <w:rPr>
          <w:rFonts w:ascii="宋体" w:hAnsi="宋体" w:cs="宋体" w:hint="eastAsia"/>
          <w:b/>
          <w:szCs w:val="21"/>
        </w:rPr>
        <w:t>）</w:t>
      </w:r>
      <w:r>
        <w:rPr>
          <w:rFonts w:ascii="宋体" w:hAnsi="宋体" w:cs="宋体" w:hint="eastAsia"/>
          <w:bCs/>
          <w:szCs w:val="21"/>
        </w:rPr>
        <w:t>的缴纳证明（收据复印件），或者法定征收机关出具的依法免缴保险费的证明原件。</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（3）法人提交法定代表人身份证明原件或者法定代表人授权委托书原件及</w:t>
      </w:r>
      <w:r>
        <w:rPr>
          <w:rFonts w:ascii="宋体" w:hAnsi="宋体" w:cs="宋体" w:hint="eastAsia"/>
          <w:b/>
          <w:bCs/>
          <w:szCs w:val="21"/>
        </w:rPr>
        <w:t>提供被授权人在投标单位近三个月</w:t>
      </w:r>
      <w:r>
        <w:rPr>
          <w:rFonts w:ascii="宋体" w:hAnsi="宋体" w:cs="宋体" w:hint="eastAsia"/>
          <w:b/>
          <w:szCs w:val="21"/>
        </w:rPr>
        <w:t>（</w:t>
      </w:r>
      <w:r w:rsidR="002F6572">
        <w:rPr>
          <w:rFonts w:ascii="宋体" w:hAnsi="宋体" w:cs="宋体" w:hint="eastAsia"/>
          <w:b/>
          <w:szCs w:val="21"/>
        </w:rPr>
        <w:t>2018年7月至2018年10月任意连续三个月</w:t>
      </w:r>
      <w:r>
        <w:rPr>
          <w:rFonts w:ascii="宋体" w:hAnsi="宋体" w:cs="宋体" w:hint="eastAsia"/>
          <w:b/>
          <w:szCs w:val="21"/>
        </w:rPr>
        <w:t>）</w:t>
      </w:r>
      <w:r>
        <w:rPr>
          <w:rFonts w:ascii="宋体" w:hAnsi="宋体" w:cs="宋体" w:hint="eastAsia"/>
          <w:b/>
          <w:bCs/>
          <w:szCs w:val="21"/>
        </w:rPr>
        <w:t>的社保证明</w:t>
      </w:r>
      <w:r>
        <w:rPr>
          <w:rFonts w:ascii="宋体" w:hAnsi="宋体" w:cs="宋体" w:hint="eastAsia"/>
          <w:bCs/>
          <w:szCs w:val="21"/>
        </w:rPr>
        <w:t>并附法定代表人身份证明原件，自然人提交身份证复印件；</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（4）提供2017年度经会计师事务所审计的财务报告复印件（至少包含资产负债表、利润表和现金流量表），或银行出具的资信证明。</w:t>
      </w:r>
    </w:p>
    <w:p w:rsidR="00DF4404" w:rsidRDefault="00CD3B4C">
      <w:pPr>
        <w:adjustRightInd w:val="0"/>
        <w:spacing w:before="120" w:after="120" w:line="360" w:lineRule="auto"/>
        <w:ind w:firstLineChars="200" w:firstLine="422"/>
        <w:jc w:val="left"/>
        <w:rPr>
          <w:rFonts w:ascii="宋体" w:hAnsi="宋体" w:cs="宋体"/>
          <w:bCs/>
          <w:szCs w:val="21"/>
        </w:rPr>
      </w:pPr>
      <w:r>
        <w:rPr>
          <w:rFonts w:ascii="宋体" w:hAnsi="宋体" w:cs="宋体" w:hint="eastAsia"/>
          <w:b/>
          <w:bCs/>
          <w:szCs w:val="21"/>
        </w:rPr>
        <w:t>4.2、特定资格条件：</w:t>
      </w:r>
      <w:r>
        <w:rPr>
          <w:rFonts w:ascii="宋体" w:hAnsi="宋体" w:cs="宋体" w:hint="eastAsia"/>
          <w:bCs/>
          <w:szCs w:val="21"/>
        </w:rPr>
        <w:t>无</w:t>
      </w:r>
    </w:p>
    <w:p w:rsidR="00DF4404" w:rsidRDefault="00CD3B4C">
      <w:pPr>
        <w:adjustRightInd w:val="0"/>
        <w:spacing w:before="120" w:after="120" w:line="360" w:lineRule="auto"/>
        <w:ind w:firstLineChars="200" w:firstLine="422"/>
        <w:jc w:val="left"/>
        <w:rPr>
          <w:rFonts w:ascii="宋体" w:hAnsi="宋体" w:cs="宋体"/>
          <w:b/>
          <w:bCs/>
          <w:szCs w:val="21"/>
        </w:rPr>
      </w:pPr>
      <w:r>
        <w:rPr>
          <w:rFonts w:ascii="宋体" w:hAnsi="宋体" w:cs="宋体" w:hint="eastAsia"/>
          <w:b/>
          <w:bCs/>
          <w:szCs w:val="21"/>
        </w:rPr>
        <w:t>4.3、其他说明：</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（1）非法人组织参与投标需提供的相关证明材料；</w:t>
      </w:r>
    </w:p>
    <w:p w:rsidR="00DF4404" w:rsidRDefault="00CD3B4C">
      <w:pPr>
        <w:adjustRightInd w:val="0"/>
        <w:spacing w:before="120" w:after="120" w:line="360" w:lineRule="auto"/>
        <w:ind w:firstLineChars="200" w:firstLine="420"/>
        <w:jc w:val="left"/>
        <w:rPr>
          <w:rFonts w:ascii="宋体" w:hAnsi="宋体" w:cs="宋体"/>
          <w:bCs/>
          <w:szCs w:val="21"/>
        </w:rPr>
      </w:pPr>
      <w:r>
        <w:rPr>
          <w:rFonts w:ascii="宋体" w:hAnsi="宋体" w:cs="宋体" w:hint="eastAsia"/>
          <w:bCs/>
          <w:szCs w:val="21"/>
        </w:rPr>
        <w:t>（2）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p>
    <w:p w:rsidR="00DF4404" w:rsidRDefault="00CD3B4C">
      <w:pPr>
        <w:adjustRightInd w:val="0"/>
        <w:spacing w:before="120" w:line="360" w:lineRule="auto"/>
        <w:ind w:firstLineChars="200" w:firstLine="422"/>
        <w:rPr>
          <w:rFonts w:ascii="宋体" w:hAnsi="宋体" w:cs="宋体"/>
          <w:b/>
          <w:szCs w:val="21"/>
        </w:rPr>
      </w:pPr>
      <w:r>
        <w:rPr>
          <w:rFonts w:ascii="宋体" w:hAnsi="宋体" w:cs="宋体" w:hint="eastAsia"/>
          <w:b/>
          <w:szCs w:val="21"/>
        </w:rPr>
        <w:t>5、招标文件获取：</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5.1凡符合投标资格要求并有意参加投标者，登录《长沙市政府采购网》（http://changs.ccgp-hunan.gov.cn）、《长沙公共资源交易电子服务平台》（</w:t>
      </w:r>
      <w:r w:rsidR="009726FA" w:rsidRPr="009726FA">
        <w:rPr>
          <w:rFonts w:ascii="宋体" w:hAnsi="宋体" w:cs="宋体"/>
          <w:szCs w:val="21"/>
        </w:rPr>
        <w:t>http://fwpt.csggzy.cn</w:t>
      </w:r>
      <w:r>
        <w:rPr>
          <w:rFonts w:ascii="宋体" w:hAnsi="宋体" w:cs="宋体" w:hint="eastAsia"/>
          <w:szCs w:val="21"/>
        </w:rPr>
        <w:t>）下载招标文件。</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5.2各投标人自行在以上网站下载或查阅招标相关文件和资料等，恕不另行通知，如有遗漏招标采购单位概不负责。</w:t>
      </w:r>
    </w:p>
    <w:p w:rsidR="00DF4404" w:rsidRDefault="00CD3B4C">
      <w:pPr>
        <w:pStyle w:val="21"/>
        <w:spacing w:line="360" w:lineRule="auto"/>
        <w:ind w:firstLineChars="200" w:firstLine="420"/>
        <w:rPr>
          <w:rFonts w:ascii="宋体" w:hAnsi="宋体" w:cs="宋体"/>
          <w:sz w:val="24"/>
        </w:rPr>
      </w:pPr>
      <w:r>
        <w:rPr>
          <w:rFonts w:ascii="宋体" w:hAnsi="宋体" w:cs="宋体" w:hint="eastAsia"/>
          <w:szCs w:val="21"/>
        </w:rPr>
        <w:t>5.3</w:t>
      </w:r>
      <w:r>
        <w:rPr>
          <w:rFonts w:ascii="宋体" w:hAnsi="宋体" w:cs="宋体" w:hint="eastAsia"/>
        </w:rPr>
        <w:t>招标文件的纸质和电子版本，以在政府采购网站公告的为准。</w:t>
      </w:r>
    </w:p>
    <w:p w:rsidR="00DF4404" w:rsidRDefault="00CD3B4C">
      <w:pPr>
        <w:adjustRightInd w:val="0"/>
        <w:spacing w:before="120" w:line="360" w:lineRule="auto"/>
        <w:ind w:firstLineChars="196" w:firstLine="413"/>
        <w:rPr>
          <w:rFonts w:ascii="宋体" w:hAnsi="宋体" w:cs="宋体"/>
          <w:b/>
          <w:szCs w:val="21"/>
        </w:rPr>
      </w:pPr>
      <w:r>
        <w:rPr>
          <w:rFonts w:ascii="宋体" w:hAnsi="宋体" w:cs="宋体" w:hint="eastAsia"/>
          <w:b/>
          <w:szCs w:val="21"/>
        </w:rPr>
        <w:t>6、投标截止时间、开标时间及地点：</w:t>
      </w:r>
    </w:p>
    <w:p w:rsidR="00DF4404" w:rsidRDefault="00CD3B4C">
      <w:pPr>
        <w:pStyle w:val="21"/>
        <w:spacing w:line="360" w:lineRule="auto"/>
        <w:ind w:firstLineChars="245" w:firstLine="514"/>
        <w:rPr>
          <w:rFonts w:ascii="宋体" w:hAnsi="宋体" w:cs="宋体"/>
          <w:szCs w:val="21"/>
        </w:rPr>
      </w:pPr>
      <w:r>
        <w:rPr>
          <w:rFonts w:ascii="宋体" w:hAnsi="宋体" w:cs="宋体" w:hint="eastAsia"/>
          <w:bCs/>
          <w:szCs w:val="21"/>
        </w:rPr>
        <w:t>6.1投标截止：</w:t>
      </w:r>
      <w:r>
        <w:rPr>
          <w:rFonts w:ascii="宋体" w:hAnsi="宋体" w:cs="宋体" w:hint="eastAsia"/>
          <w:szCs w:val="21"/>
        </w:rPr>
        <w:t>2018年</w:t>
      </w:r>
      <w:r w:rsidR="004252AE">
        <w:rPr>
          <w:rFonts w:ascii="宋体" w:hAnsi="宋体" w:cs="宋体" w:hint="eastAsia"/>
          <w:szCs w:val="21"/>
        </w:rPr>
        <w:t>12</w:t>
      </w:r>
      <w:r>
        <w:rPr>
          <w:rFonts w:ascii="宋体" w:hAnsi="宋体" w:cs="宋体" w:hint="eastAsia"/>
          <w:szCs w:val="21"/>
        </w:rPr>
        <w:t>月</w:t>
      </w:r>
      <w:r w:rsidR="00980DA3">
        <w:rPr>
          <w:rFonts w:ascii="宋体" w:hAnsi="宋体" w:cs="宋体" w:hint="eastAsia"/>
          <w:szCs w:val="21"/>
        </w:rPr>
        <w:t xml:space="preserve">  </w:t>
      </w:r>
      <w:r w:rsidR="004252AE">
        <w:rPr>
          <w:rFonts w:ascii="宋体" w:hAnsi="宋体" w:cs="宋体" w:hint="eastAsia"/>
          <w:szCs w:val="21"/>
        </w:rPr>
        <w:t>10</w:t>
      </w:r>
      <w:r w:rsidR="00980DA3">
        <w:rPr>
          <w:rFonts w:ascii="宋体" w:hAnsi="宋体" w:cs="宋体" w:hint="eastAsia"/>
          <w:szCs w:val="21"/>
        </w:rPr>
        <w:t xml:space="preserve"> </w:t>
      </w:r>
      <w:r>
        <w:rPr>
          <w:rFonts w:ascii="宋体" w:hAnsi="宋体" w:cs="宋体" w:hint="eastAsia"/>
          <w:szCs w:val="21"/>
        </w:rPr>
        <w:t>日上午09：00时止，超过截止时间的投标将被拒绝（☆）。</w:t>
      </w:r>
    </w:p>
    <w:p w:rsidR="00DF4404" w:rsidRDefault="00CD3B4C">
      <w:pPr>
        <w:pStyle w:val="21"/>
        <w:spacing w:line="360" w:lineRule="auto"/>
        <w:ind w:firstLineChars="245" w:firstLine="514"/>
        <w:rPr>
          <w:rFonts w:ascii="宋体" w:hAnsi="宋体" w:cs="宋体"/>
          <w:szCs w:val="21"/>
        </w:rPr>
      </w:pPr>
      <w:r>
        <w:rPr>
          <w:rFonts w:ascii="宋体" w:hAnsi="宋体" w:cs="宋体" w:hint="eastAsia"/>
          <w:bCs/>
          <w:szCs w:val="21"/>
        </w:rPr>
        <w:t>6.2开标时间：</w:t>
      </w:r>
      <w:r>
        <w:rPr>
          <w:rFonts w:ascii="宋体" w:hAnsi="宋体" w:cs="宋体" w:hint="eastAsia"/>
          <w:szCs w:val="21"/>
        </w:rPr>
        <w:t>2018年</w:t>
      </w:r>
      <w:r w:rsidR="00980DA3">
        <w:rPr>
          <w:rFonts w:ascii="宋体" w:hAnsi="宋体" w:cs="宋体" w:hint="eastAsia"/>
          <w:szCs w:val="21"/>
        </w:rPr>
        <w:t xml:space="preserve"> </w:t>
      </w:r>
      <w:r w:rsidR="004252AE">
        <w:rPr>
          <w:rFonts w:ascii="宋体" w:hAnsi="宋体" w:cs="宋体" w:hint="eastAsia"/>
          <w:szCs w:val="21"/>
        </w:rPr>
        <w:t>12</w:t>
      </w:r>
      <w:r w:rsidR="00980DA3">
        <w:rPr>
          <w:rFonts w:ascii="宋体" w:hAnsi="宋体" w:cs="宋体" w:hint="eastAsia"/>
          <w:szCs w:val="21"/>
        </w:rPr>
        <w:t xml:space="preserve">  </w:t>
      </w:r>
      <w:r>
        <w:rPr>
          <w:rFonts w:ascii="宋体" w:hAnsi="宋体" w:cs="宋体" w:hint="eastAsia"/>
          <w:szCs w:val="21"/>
        </w:rPr>
        <w:t>月</w:t>
      </w:r>
      <w:r w:rsidR="004252AE">
        <w:rPr>
          <w:rFonts w:ascii="宋体" w:hAnsi="宋体" w:cs="宋体" w:hint="eastAsia"/>
          <w:szCs w:val="21"/>
        </w:rPr>
        <w:t xml:space="preserve"> 10</w:t>
      </w:r>
      <w:r w:rsidR="00980DA3">
        <w:rPr>
          <w:rFonts w:ascii="宋体" w:hAnsi="宋体" w:cs="宋体" w:hint="eastAsia"/>
          <w:szCs w:val="21"/>
        </w:rPr>
        <w:t xml:space="preserve"> </w:t>
      </w:r>
      <w:r>
        <w:rPr>
          <w:rFonts w:ascii="宋体" w:hAnsi="宋体" w:cs="宋体" w:hint="eastAsia"/>
          <w:szCs w:val="21"/>
        </w:rPr>
        <w:t>日上午09：00时。</w:t>
      </w:r>
    </w:p>
    <w:p w:rsidR="00DF4404" w:rsidRDefault="00CD3B4C">
      <w:pPr>
        <w:pStyle w:val="21"/>
        <w:spacing w:line="360" w:lineRule="auto"/>
        <w:ind w:firstLineChars="245" w:firstLine="514"/>
        <w:rPr>
          <w:rFonts w:ascii="宋体" w:hAnsi="宋体" w:cs="宋体"/>
          <w:szCs w:val="21"/>
        </w:rPr>
      </w:pPr>
      <w:r>
        <w:rPr>
          <w:rFonts w:ascii="宋体" w:hAnsi="宋体" w:cs="宋体" w:hint="eastAsia"/>
          <w:szCs w:val="21"/>
        </w:rPr>
        <w:t>6.3开标地点（递交投标文件地点）：长沙公共资源交易中心【长沙市岳麓区岳华路279号（岳华路与府中路交汇处）】。</w:t>
      </w:r>
    </w:p>
    <w:p w:rsidR="00DF4404" w:rsidRDefault="00CD3B4C">
      <w:pPr>
        <w:pStyle w:val="21"/>
        <w:spacing w:line="360" w:lineRule="auto"/>
        <w:ind w:firstLineChars="245" w:firstLine="514"/>
        <w:rPr>
          <w:rFonts w:ascii="宋体" w:hAnsi="宋体" w:cs="宋体"/>
          <w:szCs w:val="21"/>
        </w:rPr>
      </w:pPr>
      <w:r>
        <w:rPr>
          <w:rFonts w:ascii="宋体" w:hAnsi="宋体" w:cs="宋体" w:hint="eastAsia"/>
          <w:szCs w:val="21"/>
        </w:rPr>
        <w:t>6.4法人代表或授权代表须准时到会，出示身份证原件并签名以示出席；否则，其投标将被拒绝。</w:t>
      </w:r>
    </w:p>
    <w:p w:rsidR="00DF4404" w:rsidRDefault="00CD3B4C">
      <w:pPr>
        <w:pStyle w:val="21"/>
        <w:spacing w:line="360" w:lineRule="auto"/>
        <w:ind w:firstLineChars="245" w:firstLine="514"/>
        <w:rPr>
          <w:rFonts w:ascii="宋体" w:hAnsi="宋体" w:cs="宋体"/>
          <w:szCs w:val="21"/>
        </w:rPr>
      </w:pPr>
      <w:r>
        <w:rPr>
          <w:rFonts w:ascii="宋体" w:hAnsi="宋体" w:cs="宋体" w:hint="eastAsia"/>
          <w:szCs w:val="21"/>
        </w:rPr>
        <w:t>6.5逾期送达或者不按招标文件要求密封的投标文件，采购代理机构将拒绝接收。</w:t>
      </w:r>
    </w:p>
    <w:p w:rsidR="00DF4404" w:rsidRDefault="00CD3B4C">
      <w:pPr>
        <w:adjustRightInd w:val="0"/>
        <w:spacing w:before="120" w:line="360" w:lineRule="auto"/>
        <w:ind w:firstLineChars="196" w:firstLine="413"/>
        <w:rPr>
          <w:rFonts w:ascii="宋体" w:hAnsi="宋体" w:cs="宋体"/>
          <w:b/>
          <w:szCs w:val="21"/>
        </w:rPr>
      </w:pPr>
      <w:r>
        <w:rPr>
          <w:rFonts w:ascii="宋体" w:hAnsi="宋体" w:cs="宋体" w:hint="eastAsia"/>
          <w:b/>
          <w:szCs w:val="21"/>
        </w:rPr>
        <w:t>7、投标保证金：</w:t>
      </w:r>
    </w:p>
    <w:p w:rsidR="002F6572" w:rsidRPr="002F6572" w:rsidRDefault="00CD3B4C">
      <w:pPr>
        <w:adjustRightInd w:val="0"/>
        <w:spacing w:before="120" w:after="120" w:line="360" w:lineRule="auto"/>
        <w:ind w:firstLineChars="200" w:firstLine="420"/>
        <w:rPr>
          <w:rFonts w:ascii="宋体" w:hAnsi="宋体" w:cs="宋体"/>
          <w:szCs w:val="21"/>
        </w:rPr>
      </w:pPr>
      <w:r w:rsidRPr="002F6572">
        <w:rPr>
          <w:rFonts w:ascii="宋体" w:hAnsi="宋体" w:cs="宋体" w:hint="eastAsia"/>
          <w:szCs w:val="21"/>
        </w:rPr>
        <w:t>7.1、递送投标文件前，投标人须交付投标保证金：</w:t>
      </w:r>
    </w:p>
    <w:p w:rsidR="00DF4404" w:rsidRPr="002F6572" w:rsidRDefault="002F6572">
      <w:pPr>
        <w:adjustRightInd w:val="0"/>
        <w:spacing w:before="120" w:after="120" w:line="360" w:lineRule="auto"/>
        <w:ind w:firstLineChars="200" w:firstLine="420"/>
        <w:rPr>
          <w:rFonts w:ascii="宋体" w:hAnsi="宋体" w:cs="宋体"/>
          <w:szCs w:val="21"/>
        </w:rPr>
      </w:pPr>
      <w:r w:rsidRPr="002F6572">
        <w:rPr>
          <w:rFonts w:ascii="宋体" w:hAnsi="宋体" w:cs="宋体" w:hint="eastAsia"/>
          <w:szCs w:val="21"/>
        </w:rPr>
        <w:t>标段一：20000.00元、标段二：20000.00元、标段三：20000.00元</w:t>
      </w:r>
    </w:p>
    <w:p w:rsidR="00DF4404" w:rsidRDefault="00CD3B4C">
      <w:pPr>
        <w:spacing w:line="360" w:lineRule="auto"/>
        <w:ind w:firstLineChars="200" w:firstLine="420"/>
        <w:rPr>
          <w:rFonts w:ascii="宋体" w:hAnsi="宋体" w:cs="宋体"/>
          <w:szCs w:val="21"/>
        </w:rPr>
      </w:pPr>
      <w:r>
        <w:rPr>
          <w:rFonts w:ascii="宋体" w:hAnsi="宋体" w:cs="宋体" w:hint="eastAsia"/>
          <w:szCs w:val="21"/>
        </w:rPr>
        <w:t>7.2缴纳时间：投标截止时间前（含），以银行到账回单为准。</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7.3 缴纳方式：银行转账、银行电汇或银行汇票，从投标人基本账户缴入到如下投标保证金托管专户。</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账户名：长沙公共资源交易中心投标保证金专户</w:t>
      </w:r>
    </w:p>
    <w:p w:rsidR="00DF4404" w:rsidRDefault="00CD3B4C">
      <w:pPr>
        <w:adjustRightInd w:val="0"/>
        <w:spacing w:before="120" w:line="360" w:lineRule="auto"/>
        <w:ind w:firstLineChars="200" w:firstLine="420"/>
        <w:rPr>
          <w:rFonts w:ascii="宋体" w:hAnsi="宋体" w:cs="宋体"/>
          <w:szCs w:val="21"/>
        </w:rPr>
      </w:pPr>
      <w:r>
        <w:rPr>
          <w:rFonts w:ascii="宋体" w:hAnsi="宋体" w:cs="宋体" w:hint="eastAsia"/>
          <w:szCs w:val="21"/>
        </w:rPr>
        <w:t>开户行：建行长沙潇湘支行</w:t>
      </w:r>
    </w:p>
    <w:p w:rsidR="00DF4404" w:rsidRDefault="00CD3B4C">
      <w:pPr>
        <w:spacing w:line="360" w:lineRule="auto"/>
        <w:ind w:firstLineChars="200" w:firstLine="420"/>
        <w:rPr>
          <w:rFonts w:ascii="宋体" w:hAnsi="宋体" w:cs="宋体"/>
          <w:b/>
          <w:szCs w:val="21"/>
        </w:rPr>
      </w:pPr>
      <w:r>
        <w:rPr>
          <w:rFonts w:ascii="宋体" w:hAnsi="宋体" w:cs="宋体" w:hint="eastAsia"/>
          <w:szCs w:val="21"/>
        </w:rPr>
        <w:t>账  号：投标人获取的本项目（标段）投标保证金账号</w:t>
      </w:r>
      <w:r>
        <w:rPr>
          <w:rFonts w:ascii="宋体" w:hAnsi="宋体" w:cs="宋体" w:hint="eastAsia"/>
          <w:b/>
          <w:szCs w:val="21"/>
        </w:rPr>
        <w:t>（具体获取方式和要求见招标文件前附表）</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7.4投标保证金账号获取：</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7.4.1、投标人须登录“长沙公共资源交易电子服务平台”，获取“投标保证金账号信息单”（可下载或打印），该信息单注明的账号为缴纳本项目（标段）投标保证金的唯一子账号，请注意保密。</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7.4.2、投标保证金应以投标人自身名义缴纳，其名称应与投标单位名称一致，不得以分支机构等其他名义缴纳。联合体投标的，其投标保证金由牵头方缴纳。</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7.4.3、投标人在缴纳投标保证金时，应按照获取的账号信息单准确填写银行付款账单。投标人可通过登录“长沙公共资源交易电子服务平台”，查询本单位投标保证金到账和退还情况。</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7.4.4、对项目本次招标出现废标情况的，投标保证金退还至投标人投标保证金原缴纳账户。项目重新组织招标采购时，投标人需按规定重新获取“投标保证金账号信息单”并缴纳投标保证金。</w:t>
      </w:r>
    </w:p>
    <w:p w:rsidR="00DF4404" w:rsidRDefault="00CD3B4C">
      <w:pPr>
        <w:spacing w:line="360" w:lineRule="auto"/>
        <w:ind w:firstLineChars="200" w:firstLine="420"/>
        <w:rPr>
          <w:rFonts w:ascii="宋体" w:hAnsi="宋体" w:cs="宋体"/>
          <w:bCs/>
          <w:szCs w:val="21"/>
        </w:rPr>
      </w:pPr>
      <w:r>
        <w:rPr>
          <w:rFonts w:ascii="宋体" w:hAnsi="宋体" w:cs="宋体" w:hint="eastAsia"/>
          <w:bCs/>
          <w:szCs w:val="21"/>
        </w:rPr>
        <w:t>7.5未按时足额缴纳投标保证金的，其投标将被拒绝。</w:t>
      </w:r>
    </w:p>
    <w:p w:rsidR="00DF4404" w:rsidRDefault="00CD3B4C">
      <w:pPr>
        <w:spacing w:line="360" w:lineRule="auto"/>
        <w:ind w:firstLineChars="200" w:firstLine="422"/>
        <w:rPr>
          <w:rFonts w:ascii="宋体" w:hAnsi="宋体" w:cs="宋体"/>
          <w:b/>
          <w:szCs w:val="21"/>
        </w:rPr>
      </w:pPr>
      <w:r>
        <w:rPr>
          <w:rFonts w:ascii="宋体" w:hAnsi="宋体" w:cs="宋体" w:hint="eastAsia"/>
          <w:b/>
          <w:szCs w:val="21"/>
        </w:rPr>
        <w:t>8、公告期限：</w:t>
      </w:r>
    </w:p>
    <w:p w:rsidR="00DF4404" w:rsidRDefault="00CD3B4C">
      <w:pPr>
        <w:spacing w:line="360" w:lineRule="auto"/>
        <w:ind w:firstLineChars="200" w:firstLine="420"/>
        <w:rPr>
          <w:rFonts w:ascii="宋体" w:hAnsi="宋体" w:cs="宋体"/>
          <w:szCs w:val="21"/>
        </w:rPr>
      </w:pPr>
      <w:r>
        <w:rPr>
          <w:rFonts w:ascii="宋体" w:hAnsi="宋体" w:cs="宋体" w:hint="eastAsia"/>
          <w:szCs w:val="21"/>
        </w:rPr>
        <w:t>2018年</w:t>
      </w:r>
      <w:r w:rsidR="00980DA3">
        <w:rPr>
          <w:rFonts w:ascii="宋体" w:hAnsi="宋体" w:cs="宋体" w:hint="eastAsia"/>
          <w:szCs w:val="21"/>
        </w:rPr>
        <w:t xml:space="preserve"> </w:t>
      </w:r>
      <w:r w:rsidR="004252AE">
        <w:rPr>
          <w:rFonts w:ascii="宋体" w:hAnsi="宋体" w:cs="宋体" w:hint="eastAsia"/>
          <w:szCs w:val="21"/>
        </w:rPr>
        <w:t>11</w:t>
      </w:r>
      <w:r w:rsidR="00980DA3">
        <w:rPr>
          <w:rFonts w:ascii="宋体" w:hAnsi="宋体" w:cs="宋体" w:hint="eastAsia"/>
          <w:szCs w:val="21"/>
        </w:rPr>
        <w:t xml:space="preserve"> </w:t>
      </w:r>
      <w:r>
        <w:rPr>
          <w:rFonts w:ascii="宋体" w:hAnsi="宋体" w:cs="宋体" w:hint="eastAsia"/>
          <w:szCs w:val="21"/>
        </w:rPr>
        <w:t>月</w:t>
      </w:r>
      <w:r w:rsidR="00980DA3">
        <w:rPr>
          <w:rFonts w:ascii="宋体" w:hAnsi="宋体" w:cs="宋体" w:hint="eastAsia"/>
          <w:szCs w:val="21"/>
        </w:rPr>
        <w:t xml:space="preserve"> </w:t>
      </w:r>
      <w:r w:rsidR="004252AE">
        <w:rPr>
          <w:rFonts w:ascii="宋体" w:hAnsi="宋体" w:cs="宋体" w:hint="eastAsia"/>
          <w:szCs w:val="21"/>
        </w:rPr>
        <w:t>15</w:t>
      </w:r>
      <w:r w:rsidR="00980DA3">
        <w:rPr>
          <w:rFonts w:ascii="宋体" w:hAnsi="宋体" w:cs="宋体" w:hint="eastAsia"/>
          <w:szCs w:val="21"/>
        </w:rPr>
        <w:t xml:space="preserve">  </w:t>
      </w:r>
      <w:r>
        <w:rPr>
          <w:rFonts w:ascii="宋体" w:hAnsi="宋体" w:cs="宋体" w:hint="eastAsia"/>
          <w:szCs w:val="21"/>
        </w:rPr>
        <w:t>日17：00 时至2018年</w:t>
      </w:r>
      <w:r w:rsidR="00980DA3">
        <w:rPr>
          <w:rFonts w:ascii="宋体" w:hAnsi="宋体" w:cs="宋体" w:hint="eastAsia"/>
          <w:szCs w:val="21"/>
        </w:rPr>
        <w:t xml:space="preserve"> </w:t>
      </w:r>
      <w:r w:rsidR="004252AE">
        <w:rPr>
          <w:rFonts w:ascii="宋体" w:hAnsi="宋体" w:cs="宋体" w:hint="eastAsia"/>
          <w:szCs w:val="21"/>
        </w:rPr>
        <w:t>11</w:t>
      </w:r>
      <w:r w:rsidR="00980DA3">
        <w:rPr>
          <w:rFonts w:ascii="宋体" w:hAnsi="宋体" w:cs="宋体" w:hint="eastAsia"/>
          <w:szCs w:val="21"/>
        </w:rPr>
        <w:t xml:space="preserve"> </w:t>
      </w:r>
      <w:r>
        <w:rPr>
          <w:rFonts w:ascii="宋体" w:hAnsi="宋体" w:cs="宋体" w:hint="eastAsia"/>
          <w:szCs w:val="21"/>
        </w:rPr>
        <w:t>月</w:t>
      </w:r>
      <w:r w:rsidR="00980DA3">
        <w:rPr>
          <w:rFonts w:ascii="宋体" w:hAnsi="宋体" w:cs="宋体" w:hint="eastAsia"/>
          <w:szCs w:val="21"/>
        </w:rPr>
        <w:t xml:space="preserve"> </w:t>
      </w:r>
      <w:r w:rsidR="004252AE">
        <w:rPr>
          <w:rFonts w:ascii="宋体" w:hAnsi="宋体" w:cs="宋体" w:hint="eastAsia"/>
          <w:szCs w:val="21"/>
        </w:rPr>
        <w:t>22</w:t>
      </w:r>
      <w:r w:rsidR="00980DA3">
        <w:rPr>
          <w:rFonts w:ascii="宋体" w:hAnsi="宋体" w:cs="宋体" w:hint="eastAsia"/>
          <w:szCs w:val="21"/>
        </w:rPr>
        <w:t xml:space="preserve">  </w:t>
      </w:r>
      <w:r>
        <w:rPr>
          <w:rFonts w:ascii="宋体" w:hAnsi="宋体" w:cs="宋体" w:hint="eastAsia"/>
          <w:szCs w:val="21"/>
        </w:rPr>
        <w:t>日17：00时止（5个工作日）。</w:t>
      </w:r>
    </w:p>
    <w:p w:rsidR="00DF4404" w:rsidRDefault="00CD3B4C">
      <w:pPr>
        <w:adjustRightInd w:val="0"/>
        <w:spacing w:before="120" w:line="360" w:lineRule="auto"/>
        <w:ind w:firstLineChars="200" w:firstLine="422"/>
        <w:rPr>
          <w:rFonts w:ascii="宋体" w:hAnsi="宋体" w:cs="宋体"/>
          <w:b/>
          <w:szCs w:val="21"/>
        </w:rPr>
      </w:pPr>
      <w:r>
        <w:rPr>
          <w:rFonts w:ascii="宋体" w:hAnsi="宋体" w:cs="宋体" w:hint="eastAsia"/>
          <w:b/>
          <w:szCs w:val="21"/>
        </w:rPr>
        <w:t>9、采购项目联系人姓名和电话：</w:t>
      </w:r>
    </w:p>
    <w:p w:rsidR="002721B4" w:rsidRPr="002721B4" w:rsidRDefault="002721B4" w:rsidP="002721B4">
      <w:pPr>
        <w:adjustRightInd w:val="0"/>
        <w:spacing w:line="360" w:lineRule="auto"/>
        <w:ind w:firstLineChars="200" w:firstLine="420"/>
        <w:jc w:val="left"/>
        <w:rPr>
          <w:rFonts w:ascii="宋体" w:hAnsi="宋体" w:cs="宋体"/>
          <w:bCs/>
          <w:szCs w:val="21"/>
        </w:rPr>
      </w:pPr>
      <w:r w:rsidRPr="002721B4">
        <w:rPr>
          <w:rFonts w:ascii="宋体" w:hAnsi="宋体" w:cs="宋体" w:hint="eastAsia"/>
          <w:bCs/>
          <w:szCs w:val="21"/>
        </w:rPr>
        <w:t xml:space="preserve">采 购 人： </w:t>
      </w:r>
      <w:r w:rsidR="001D6E57">
        <w:rPr>
          <w:rFonts w:ascii="宋体" w:hAnsi="宋体" w:cs="宋体" w:hint="eastAsia"/>
          <w:bCs/>
          <w:szCs w:val="21"/>
        </w:rPr>
        <w:t>长沙市雨花区消防大队</w:t>
      </w:r>
      <w:r w:rsidRPr="002721B4">
        <w:rPr>
          <w:rFonts w:ascii="宋体" w:hAnsi="宋体" w:cs="宋体" w:hint="eastAsia"/>
          <w:bCs/>
          <w:szCs w:val="21"/>
        </w:rPr>
        <w:t xml:space="preserve">     </w:t>
      </w:r>
    </w:p>
    <w:p w:rsidR="002721B4" w:rsidRPr="002721B4" w:rsidRDefault="002721B4" w:rsidP="002721B4">
      <w:pPr>
        <w:adjustRightInd w:val="0"/>
        <w:spacing w:line="360" w:lineRule="auto"/>
        <w:ind w:firstLineChars="200" w:firstLine="420"/>
        <w:jc w:val="left"/>
        <w:rPr>
          <w:rFonts w:ascii="宋体" w:hAnsi="宋体" w:cs="宋体"/>
          <w:bCs/>
          <w:szCs w:val="21"/>
        </w:rPr>
      </w:pPr>
      <w:r w:rsidRPr="002721B4">
        <w:rPr>
          <w:rFonts w:ascii="宋体" w:hAnsi="宋体" w:cs="宋体" w:hint="eastAsia"/>
          <w:bCs/>
          <w:szCs w:val="21"/>
        </w:rPr>
        <w:t xml:space="preserve">联 系 人： </w:t>
      </w:r>
      <w:r w:rsidR="00546A13">
        <w:rPr>
          <w:rFonts w:ascii="宋体" w:hAnsi="宋体" w:cs="宋体" w:hint="eastAsia"/>
          <w:bCs/>
          <w:szCs w:val="21"/>
        </w:rPr>
        <w:t>文参谋</w:t>
      </w:r>
      <w:r w:rsidRPr="002721B4">
        <w:rPr>
          <w:rFonts w:ascii="宋体" w:hAnsi="宋体" w:cs="宋体" w:hint="eastAsia"/>
          <w:bCs/>
          <w:szCs w:val="21"/>
        </w:rPr>
        <w:t xml:space="preserve"> </w:t>
      </w:r>
    </w:p>
    <w:p w:rsidR="002721B4" w:rsidRPr="002721B4" w:rsidRDefault="002721B4" w:rsidP="002721B4">
      <w:pPr>
        <w:adjustRightInd w:val="0"/>
        <w:spacing w:line="360" w:lineRule="auto"/>
        <w:ind w:firstLineChars="200" w:firstLine="420"/>
        <w:jc w:val="left"/>
        <w:rPr>
          <w:rFonts w:ascii="宋体" w:hAnsi="宋体" w:cs="宋体"/>
          <w:bCs/>
          <w:szCs w:val="21"/>
        </w:rPr>
      </w:pPr>
      <w:r w:rsidRPr="002721B4">
        <w:rPr>
          <w:rFonts w:ascii="宋体" w:hAnsi="宋体" w:cs="宋体" w:hint="eastAsia"/>
          <w:bCs/>
          <w:szCs w:val="21"/>
        </w:rPr>
        <w:t xml:space="preserve">电    话： </w:t>
      </w:r>
      <w:r w:rsidR="00546A13">
        <w:rPr>
          <w:rFonts w:ascii="宋体" w:hAnsi="宋体" w:cs="宋体" w:hint="eastAsia"/>
          <w:bCs/>
          <w:szCs w:val="21"/>
        </w:rPr>
        <w:t>13755196668</w:t>
      </w:r>
      <w:r w:rsidRPr="002721B4">
        <w:rPr>
          <w:rFonts w:ascii="宋体" w:hAnsi="宋体" w:cs="宋体" w:hint="eastAsia"/>
          <w:bCs/>
          <w:szCs w:val="21"/>
        </w:rPr>
        <w:t xml:space="preserve">    </w:t>
      </w:r>
    </w:p>
    <w:p w:rsidR="002721B4" w:rsidRDefault="002721B4" w:rsidP="002721B4">
      <w:pPr>
        <w:adjustRightInd w:val="0"/>
        <w:spacing w:line="360" w:lineRule="auto"/>
        <w:ind w:firstLineChars="200" w:firstLine="420"/>
        <w:jc w:val="left"/>
        <w:rPr>
          <w:rFonts w:ascii="宋体" w:hAnsi="宋体" w:cs="宋体"/>
          <w:bCs/>
          <w:szCs w:val="21"/>
        </w:rPr>
      </w:pPr>
      <w:r w:rsidRPr="002721B4">
        <w:rPr>
          <w:rFonts w:ascii="宋体" w:hAnsi="宋体" w:cs="宋体" w:hint="eastAsia"/>
          <w:bCs/>
          <w:szCs w:val="21"/>
        </w:rPr>
        <w:t xml:space="preserve">地    址：长沙市雨花区卉园路雨花区消防大队  </w:t>
      </w:r>
    </w:p>
    <w:p w:rsidR="00DF4404" w:rsidRDefault="00CD3B4C" w:rsidP="002721B4">
      <w:pPr>
        <w:adjustRightInd w:val="0"/>
        <w:spacing w:line="360" w:lineRule="auto"/>
        <w:ind w:firstLineChars="200" w:firstLine="420"/>
        <w:jc w:val="left"/>
        <w:rPr>
          <w:rFonts w:ascii="宋体" w:hAnsi="宋体" w:cs="宋体"/>
          <w:bCs/>
          <w:szCs w:val="21"/>
        </w:rPr>
      </w:pPr>
      <w:r>
        <w:rPr>
          <w:rFonts w:ascii="宋体" w:hAnsi="宋体" w:cs="宋体" w:hint="eastAsia"/>
          <w:bCs/>
          <w:szCs w:val="21"/>
        </w:rPr>
        <w:t>采购代理机构：</w:t>
      </w:r>
      <w:r>
        <w:rPr>
          <w:rFonts w:ascii="宋体" w:hAnsi="宋体" w:cs="宋体" w:hint="eastAsia"/>
          <w:szCs w:val="21"/>
        </w:rPr>
        <w:t>湖南中泰项目管理有限公司</w:t>
      </w:r>
    </w:p>
    <w:p w:rsidR="00DF4404" w:rsidRDefault="00CD3B4C">
      <w:pPr>
        <w:adjustRightInd w:val="0"/>
        <w:spacing w:line="360" w:lineRule="auto"/>
        <w:ind w:firstLineChars="200" w:firstLine="420"/>
        <w:jc w:val="left"/>
        <w:rPr>
          <w:rFonts w:ascii="宋体" w:hAnsi="宋体" w:cs="宋体"/>
          <w:szCs w:val="21"/>
        </w:rPr>
      </w:pPr>
      <w:r>
        <w:rPr>
          <w:rFonts w:ascii="宋体" w:hAnsi="宋体" w:cs="宋体" w:hint="eastAsia"/>
          <w:szCs w:val="21"/>
        </w:rPr>
        <w:t>联  系  人：李谦、孙俊</w:t>
      </w:r>
    </w:p>
    <w:p w:rsidR="00DF4404" w:rsidRDefault="00CD3B4C">
      <w:pPr>
        <w:adjustRightInd w:val="0"/>
        <w:spacing w:line="360" w:lineRule="auto"/>
        <w:ind w:firstLineChars="200" w:firstLine="420"/>
        <w:jc w:val="left"/>
        <w:rPr>
          <w:rFonts w:ascii="宋体" w:hAnsi="宋体" w:cs="宋体"/>
          <w:iCs/>
          <w:szCs w:val="21"/>
        </w:rPr>
      </w:pPr>
      <w:r>
        <w:rPr>
          <w:rFonts w:ascii="宋体" w:hAnsi="宋体" w:cs="宋体" w:hint="eastAsia"/>
          <w:szCs w:val="21"/>
        </w:rPr>
        <w:t>电      话：</w:t>
      </w:r>
      <w:r>
        <w:rPr>
          <w:rFonts w:ascii="宋体" w:hAnsi="宋体" w:cs="宋体" w:hint="eastAsia"/>
          <w:iCs/>
          <w:szCs w:val="21"/>
        </w:rPr>
        <w:t>0731-89819668、1</w:t>
      </w:r>
      <w:r w:rsidR="00546A13">
        <w:rPr>
          <w:rFonts w:ascii="宋体" w:hAnsi="宋体" w:cs="宋体" w:hint="eastAsia"/>
          <w:iCs/>
          <w:szCs w:val="21"/>
        </w:rPr>
        <w:t>3272490627</w:t>
      </w:r>
    </w:p>
    <w:p w:rsidR="00DF4404" w:rsidRDefault="00CD3B4C">
      <w:pPr>
        <w:adjustRightInd w:val="0"/>
        <w:spacing w:line="360" w:lineRule="auto"/>
        <w:ind w:leftChars="200" w:left="6090" w:hangingChars="2700" w:hanging="5670"/>
        <w:rPr>
          <w:rFonts w:ascii="宋体" w:hAnsi="宋体" w:cs="宋体"/>
          <w:szCs w:val="21"/>
        </w:rPr>
      </w:pPr>
      <w:r>
        <w:rPr>
          <w:rFonts w:ascii="宋体" w:hAnsi="宋体" w:cs="宋体" w:hint="eastAsia"/>
          <w:szCs w:val="21"/>
        </w:rPr>
        <w:t>地      址：长沙高新开发区枫林三路238号地华梅溪湖畔2栋2011室</w:t>
      </w:r>
    </w:p>
    <w:p w:rsidR="00DF4404" w:rsidRDefault="00DF4404">
      <w:pPr>
        <w:adjustRightInd w:val="0"/>
        <w:spacing w:line="360" w:lineRule="auto"/>
        <w:rPr>
          <w:rFonts w:ascii="宋体" w:hAnsi="宋体" w:cs="宋体"/>
          <w:bCs/>
          <w:szCs w:val="21"/>
        </w:rPr>
      </w:pPr>
    </w:p>
    <w:p w:rsidR="00DF4404" w:rsidRDefault="00CD3B4C">
      <w:pPr>
        <w:adjustRightInd w:val="0"/>
        <w:spacing w:line="360" w:lineRule="auto"/>
        <w:rPr>
          <w:rFonts w:ascii="宋体" w:hAnsi="宋体" w:cs="宋体"/>
          <w:b/>
          <w:bCs/>
          <w:szCs w:val="21"/>
        </w:rPr>
      </w:pPr>
      <w:r>
        <w:rPr>
          <w:rFonts w:ascii="宋体" w:hAnsi="宋体" w:cs="宋体" w:hint="eastAsia"/>
          <w:b/>
          <w:szCs w:val="21"/>
        </w:rPr>
        <w:t>备注</w:t>
      </w:r>
      <w:r>
        <w:rPr>
          <w:rFonts w:ascii="宋体" w:hAnsi="宋体" w:cs="宋体" w:hint="eastAsia"/>
          <w:szCs w:val="21"/>
        </w:rPr>
        <w:t>：采购项目属政府采购强制采购节能产品或专门面向中小企业采购产品，应在招标公告中注明。</w:t>
      </w:r>
      <w:bookmarkEnd w:id="21"/>
    </w:p>
    <w:p w:rsidR="00DF4404" w:rsidRDefault="00DF4404">
      <w:pPr>
        <w:spacing w:line="360" w:lineRule="auto"/>
        <w:rPr>
          <w:rFonts w:ascii="宋体" w:hAnsi="宋体" w:cs="宋体"/>
          <w:b/>
          <w:szCs w:val="21"/>
        </w:rPr>
        <w:sectPr w:rsidR="00DF4404">
          <w:headerReference w:type="default" r:id="rId20"/>
          <w:footerReference w:type="default" r:id="rId21"/>
          <w:pgSz w:w="11906" w:h="16838"/>
          <w:pgMar w:top="1134" w:right="1134" w:bottom="1134" w:left="1134" w:header="851" w:footer="573" w:gutter="0"/>
          <w:cols w:space="720"/>
          <w:rtlGutter/>
          <w:docGrid w:linePitch="319"/>
        </w:sectPr>
      </w:pPr>
    </w:p>
    <w:p w:rsidR="00DF4404" w:rsidRPr="001A64F8" w:rsidRDefault="00CD3B4C">
      <w:pPr>
        <w:pStyle w:val="10"/>
        <w:keepNext w:val="0"/>
        <w:adjustRightInd w:val="0"/>
        <w:snapToGrid w:val="0"/>
        <w:rPr>
          <w:rFonts w:ascii="宋体" w:hAnsi="宋体" w:cs="宋体"/>
          <w:bCs w:val="0"/>
          <w:snapToGrid w:val="0"/>
          <w:kern w:val="0"/>
          <w:sz w:val="32"/>
          <w:szCs w:val="32"/>
        </w:rPr>
      </w:pPr>
      <w:r w:rsidRPr="001A64F8">
        <w:rPr>
          <w:rFonts w:ascii="宋体" w:hAnsi="宋体" w:cs="宋体" w:hint="eastAsia"/>
          <w:w w:val="90"/>
          <w:sz w:val="32"/>
          <w:szCs w:val="32"/>
        </w:rPr>
        <w:t>第八章、</w:t>
      </w:r>
      <w:r w:rsidRPr="001A64F8">
        <w:rPr>
          <w:rFonts w:ascii="宋体" w:hAnsi="宋体" w:cs="宋体" w:hint="eastAsia"/>
          <w:bCs w:val="0"/>
          <w:w w:val="90"/>
          <w:sz w:val="32"/>
          <w:szCs w:val="32"/>
        </w:rPr>
        <w:t>服务内容及要求</w:t>
      </w:r>
    </w:p>
    <w:p w:rsidR="00980DA3" w:rsidRPr="00980DA3" w:rsidRDefault="00980DA3" w:rsidP="00980DA3">
      <w:pPr>
        <w:widowControl/>
        <w:spacing w:line="560" w:lineRule="exact"/>
        <w:jc w:val="left"/>
        <w:rPr>
          <w:rFonts w:ascii="宋体" w:hAnsi="宋体"/>
          <w:b/>
          <w:kern w:val="0"/>
          <w:szCs w:val="21"/>
        </w:rPr>
      </w:pPr>
      <w:r w:rsidRPr="00980DA3">
        <w:rPr>
          <w:rFonts w:ascii="宋体" w:hAnsi="宋体" w:hint="eastAsia"/>
          <w:b/>
          <w:kern w:val="0"/>
          <w:szCs w:val="21"/>
        </w:rPr>
        <w:t>一、区域划分：</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标段一：侯家塘、雨花亭、砂子塘、井湾子（</w:t>
      </w:r>
      <w:r w:rsidRPr="00980DA3">
        <w:rPr>
          <w:rFonts w:eastAsia="仿宋_GB2312" w:hint="eastAsia"/>
          <w:kern w:val="0"/>
          <w:szCs w:val="21"/>
        </w:rPr>
        <w:t>4</w:t>
      </w:r>
      <w:r w:rsidRPr="00980DA3">
        <w:rPr>
          <w:rFonts w:ascii="宋体" w:hAnsi="宋体" w:hint="eastAsia"/>
          <w:kern w:val="0"/>
          <w:szCs w:val="21"/>
        </w:rPr>
        <w:t>个街道）</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标段二：东山、黎托、高桥、左家塘（</w:t>
      </w:r>
      <w:r w:rsidRPr="00980DA3">
        <w:rPr>
          <w:rFonts w:eastAsia="仿宋_GB2312" w:hint="eastAsia"/>
          <w:kern w:val="0"/>
          <w:szCs w:val="21"/>
        </w:rPr>
        <w:t>4</w:t>
      </w:r>
      <w:r w:rsidRPr="00980DA3">
        <w:rPr>
          <w:rFonts w:ascii="宋体" w:hAnsi="宋体" w:hint="eastAsia"/>
          <w:kern w:val="0"/>
          <w:szCs w:val="21"/>
        </w:rPr>
        <w:t>个街道）</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标段三：东塘、圭塘、同升、洞井、跳马（</w:t>
      </w:r>
      <w:r w:rsidRPr="00980DA3">
        <w:rPr>
          <w:rFonts w:eastAsia="仿宋_GB2312" w:hint="eastAsia"/>
          <w:kern w:val="0"/>
          <w:szCs w:val="21"/>
        </w:rPr>
        <w:t>5</w:t>
      </w:r>
      <w:r w:rsidRPr="00980DA3">
        <w:rPr>
          <w:rFonts w:ascii="宋体" w:hAnsi="宋体" w:hint="eastAsia"/>
          <w:kern w:val="0"/>
          <w:szCs w:val="21"/>
        </w:rPr>
        <w:t>个街道）</w:t>
      </w:r>
    </w:p>
    <w:p w:rsidR="00980DA3" w:rsidRPr="00980DA3" w:rsidRDefault="00980DA3" w:rsidP="00980DA3">
      <w:pPr>
        <w:widowControl/>
        <w:spacing w:line="560" w:lineRule="exact"/>
        <w:jc w:val="left"/>
        <w:rPr>
          <w:rFonts w:ascii="宋体" w:hAnsi="宋体"/>
          <w:b/>
          <w:kern w:val="0"/>
          <w:szCs w:val="21"/>
        </w:rPr>
      </w:pPr>
      <w:r w:rsidRPr="00980DA3">
        <w:rPr>
          <w:rFonts w:ascii="宋体" w:hAnsi="宋体" w:hint="eastAsia"/>
          <w:b/>
          <w:kern w:val="0"/>
          <w:szCs w:val="21"/>
        </w:rPr>
        <w:t>二、培训范围及对象：</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包括但不限于以下类别：</w:t>
      </w:r>
    </w:p>
    <w:p w:rsidR="00980DA3" w:rsidRPr="00980DA3" w:rsidRDefault="00980DA3" w:rsidP="00980DA3">
      <w:pPr>
        <w:widowControl/>
        <w:spacing w:line="560" w:lineRule="exact"/>
        <w:jc w:val="left"/>
        <w:rPr>
          <w:rFonts w:ascii="宋体" w:hAnsi="宋体"/>
          <w:b/>
          <w:kern w:val="0"/>
          <w:szCs w:val="21"/>
        </w:rPr>
      </w:pPr>
      <w:r w:rsidRPr="00980DA3">
        <w:rPr>
          <w:rFonts w:ascii="宋体" w:hAnsi="宋体" w:hint="eastAsia"/>
          <w:b/>
          <w:kern w:val="0"/>
          <w:szCs w:val="21"/>
        </w:rPr>
        <w:t>（一）</w:t>
      </w:r>
      <w:r w:rsidRPr="00980DA3">
        <w:rPr>
          <w:rFonts w:eastAsia="仿宋_GB2312" w:hint="eastAsia"/>
          <w:kern w:val="0"/>
          <w:szCs w:val="21"/>
        </w:rPr>
        <w:t>1</w:t>
      </w:r>
      <w:r w:rsidRPr="00980DA3">
        <w:rPr>
          <w:rFonts w:ascii="宋体" w:hAnsi="宋体" w:hint="eastAsia"/>
          <w:b/>
          <w:kern w:val="0"/>
          <w:szCs w:val="21"/>
        </w:rPr>
        <w:t>、重点岗位人员消防自动设施知识培训：</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1</w:t>
      </w:r>
      <w:r w:rsidRPr="00980DA3">
        <w:rPr>
          <w:rFonts w:ascii="宋体" w:hAnsi="宋体" w:hint="eastAsia"/>
          <w:kern w:val="0"/>
          <w:szCs w:val="21"/>
        </w:rPr>
        <w:t>）派出所工作人员、社区工作人员、社区微型消防站、政府专职消防队；</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2</w:t>
      </w:r>
      <w:r w:rsidRPr="00980DA3">
        <w:rPr>
          <w:rFonts w:ascii="宋体" w:hAnsi="宋体" w:hint="eastAsia"/>
          <w:kern w:val="0"/>
          <w:szCs w:val="21"/>
        </w:rPr>
        <w:t>）</w:t>
      </w:r>
      <w:r w:rsidRPr="00980DA3">
        <w:rPr>
          <w:rFonts w:eastAsia="仿宋_GB2312" w:hint="eastAsia"/>
          <w:kern w:val="0"/>
          <w:szCs w:val="21"/>
        </w:rPr>
        <w:t>2018</w:t>
      </w:r>
      <w:r w:rsidRPr="00980DA3">
        <w:rPr>
          <w:rFonts w:ascii="宋体" w:hAnsi="宋体" w:hint="eastAsia"/>
          <w:kern w:val="0"/>
          <w:szCs w:val="21"/>
        </w:rPr>
        <w:t>年列为区消防大队、派出所消防监督抽查范围的消防安全重点单位以及火灾高危单位的消防安全管理人员、重点岗位人员；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3</w:t>
      </w:r>
      <w:r w:rsidRPr="00980DA3">
        <w:rPr>
          <w:rFonts w:ascii="宋体" w:hAnsi="宋体" w:hint="eastAsia"/>
          <w:kern w:val="0"/>
          <w:szCs w:val="21"/>
        </w:rPr>
        <w:t>）有自动消防设施的物业服务企业、小区业主委员会成员（机关、团体、事业单位工作人员；楼栋长、小区居民及普通员工）；</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4</w:t>
      </w:r>
      <w:r w:rsidRPr="00980DA3">
        <w:rPr>
          <w:rFonts w:ascii="宋体" w:hAnsi="宋体" w:hint="eastAsia"/>
          <w:kern w:val="0"/>
          <w:szCs w:val="21"/>
        </w:rPr>
        <w:t>）有自动消防设施的商场、市场、宾馆、酒店、写字楼等公众聚集场所消防从业人员；</w:t>
      </w:r>
    </w:p>
    <w:p w:rsidR="00980DA3" w:rsidRPr="00980DA3" w:rsidRDefault="00980DA3" w:rsidP="00980DA3">
      <w:pPr>
        <w:widowControl/>
        <w:spacing w:line="560" w:lineRule="exact"/>
        <w:jc w:val="left"/>
        <w:rPr>
          <w:rFonts w:ascii="宋体" w:hAnsi="宋体"/>
          <w:b/>
          <w:szCs w:val="21"/>
        </w:rPr>
      </w:pPr>
      <w:r w:rsidRPr="00980DA3">
        <w:rPr>
          <w:rFonts w:eastAsia="仿宋_GB2312" w:hint="eastAsia"/>
          <w:kern w:val="0"/>
          <w:szCs w:val="21"/>
        </w:rPr>
        <w:t>2</w:t>
      </w:r>
      <w:r w:rsidRPr="00980DA3">
        <w:rPr>
          <w:rFonts w:ascii="宋体" w:hAnsi="宋体" w:hint="eastAsia"/>
          <w:b/>
          <w:kern w:val="0"/>
          <w:szCs w:val="21"/>
        </w:rPr>
        <w:t>、</w:t>
      </w:r>
      <w:r w:rsidRPr="00980DA3">
        <w:rPr>
          <w:rFonts w:ascii="宋体" w:hAnsi="宋体" w:hint="eastAsia"/>
          <w:b/>
          <w:szCs w:val="21"/>
        </w:rPr>
        <w:t>培训内容：</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1</w:t>
      </w:r>
      <w:r w:rsidRPr="00980DA3">
        <w:rPr>
          <w:rFonts w:ascii="宋体" w:hAnsi="宋体" w:hint="eastAsia"/>
          <w:kern w:val="0"/>
          <w:szCs w:val="21"/>
        </w:rPr>
        <w:t>）开展消防安全技术及管理业务专题讲座，内容包括日常消防隐患排查、应急疏散预案演练的基本要求和注意事项等消防业务常识；消防设施的日常巡查工作，了解火灾自动报警系统的运行情况，指导操作人员掌握火警、故障等状态处理；掌握自动喷水灭火系统、防排烟系统、消防水泵的日常巡查内容；掌握消防应急照明灯、疏散指示系统的日常巡查要点；帮助培训人员懂得各类消防设施运行的原理、运行情况及故障的处理，建立并完善台帐。</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2</w:t>
      </w:r>
      <w:r w:rsidRPr="00980DA3">
        <w:rPr>
          <w:rFonts w:ascii="宋体" w:hAnsi="宋体" w:hint="eastAsia"/>
          <w:kern w:val="0"/>
          <w:szCs w:val="21"/>
        </w:rPr>
        <w:t>）建立“互联网+消防”信息交流平台。推广大队微信公众号、建立消防信息交流微信群、QQ群等，邀请单位消防安全管理人员、培训学员加入微信群，为单位提供长期、规范的消防安全技术咨询服务，帮助单位建立消防安全长效机制。</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3</w:t>
      </w:r>
      <w:r w:rsidRPr="00980DA3">
        <w:rPr>
          <w:rFonts w:ascii="宋体" w:hAnsi="宋体" w:hint="eastAsia"/>
          <w:kern w:val="0"/>
          <w:szCs w:val="21"/>
        </w:rPr>
        <w:t>）建立重点单位消防基本状况和巡查记录纸质和电子双台帐，对单位受训人员进行登记造册并留影备查，协助单位建立“四个能力”消防档案。</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4</w:t>
      </w:r>
      <w:r w:rsidRPr="00980DA3">
        <w:rPr>
          <w:rFonts w:ascii="宋体" w:hAnsi="宋体" w:hint="eastAsia"/>
          <w:kern w:val="0"/>
          <w:szCs w:val="21"/>
        </w:rPr>
        <w:t>）实践操作</w:t>
      </w:r>
    </w:p>
    <w:p w:rsidR="00980DA3" w:rsidRPr="00980DA3" w:rsidRDefault="00980DA3" w:rsidP="00980DA3">
      <w:pPr>
        <w:widowControl/>
        <w:spacing w:line="560" w:lineRule="exact"/>
        <w:jc w:val="left"/>
        <w:rPr>
          <w:rFonts w:ascii="宋体" w:hAnsi="宋体"/>
          <w:b/>
          <w:kern w:val="0"/>
          <w:szCs w:val="21"/>
        </w:rPr>
      </w:pPr>
      <w:r w:rsidRPr="00980DA3">
        <w:rPr>
          <w:rFonts w:ascii="宋体" w:hAnsi="宋体" w:hint="eastAsia"/>
          <w:b/>
          <w:kern w:val="0"/>
          <w:szCs w:val="21"/>
        </w:rPr>
        <w:t>（二）</w:t>
      </w:r>
      <w:r w:rsidRPr="00980DA3">
        <w:rPr>
          <w:rFonts w:eastAsia="仿宋_GB2312" w:hint="eastAsia"/>
          <w:kern w:val="0"/>
          <w:szCs w:val="21"/>
        </w:rPr>
        <w:t>1</w:t>
      </w:r>
      <w:r w:rsidRPr="00980DA3">
        <w:rPr>
          <w:rFonts w:ascii="宋体" w:hAnsi="宋体" w:hint="eastAsia"/>
          <w:b/>
          <w:kern w:val="0"/>
          <w:szCs w:val="21"/>
        </w:rPr>
        <w:t>、社会化消防普训普查工作：</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1</w:t>
      </w:r>
      <w:r w:rsidRPr="00980DA3">
        <w:rPr>
          <w:rFonts w:ascii="宋体" w:hAnsi="宋体" w:hint="eastAsia"/>
          <w:kern w:val="0"/>
          <w:szCs w:val="21"/>
        </w:rPr>
        <w:t>）机关、团体、事业单位工作人员；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2</w:t>
      </w:r>
      <w:r w:rsidRPr="00980DA3">
        <w:rPr>
          <w:rFonts w:ascii="宋体" w:hAnsi="宋体" w:hint="eastAsia"/>
          <w:kern w:val="0"/>
          <w:szCs w:val="21"/>
        </w:rPr>
        <w:t>）</w:t>
      </w:r>
      <w:r w:rsidRPr="00980DA3">
        <w:rPr>
          <w:rFonts w:eastAsia="仿宋_GB2312" w:hint="eastAsia"/>
          <w:kern w:val="0"/>
          <w:szCs w:val="21"/>
        </w:rPr>
        <w:t>2018</w:t>
      </w:r>
      <w:r w:rsidRPr="00980DA3">
        <w:rPr>
          <w:rFonts w:ascii="宋体" w:hAnsi="宋体" w:hint="eastAsia"/>
          <w:kern w:val="0"/>
          <w:szCs w:val="21"/>
        </w:rPr>
        <w:t>年列为区消防大队、派出所消防监督抽查范围的消防安全重点单位以及火灾高危单位的工作人员；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3</w:t>
      </w:r>
      <w:r w:rsidRPr="00980DA3">
        <w:rPr>
          <w:rFonts w:ascii="宋体" w:hAnsi="宋体" w:hint="eastAsia"/>
          <w:kern w:val="0"/>
          <w:szCs w:val="21"/>
        </w:rPr>
        <w:t>）商场、市场、宾馆、酒店、写字楼等公众聚集场所工作人员；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4</w:t>
      </w:r>
      <w:r w:rsidRPr="00980DA3">
        <w:rPr>
          <w:rFonts w:ascii="宋体" w:hAnsi="宋体" w:hint="eastAsia"/>
          <w:kern w:val="0"/>
          <w:szCs w:val="21"/>
        </w:rPr>
        <w:t>）沿街“五小”场所、小型加工厂、建筑工地工作人员；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5</w:t>
      </w:r>
      <w:r w:rsidRPr="00980DA3">
        <w:rPr>
          <w:rFonts w:ascii="宋体" w:hAnsi="宋体" w:hint="eastAsia"/>
          <w:kern w:val="0"/>
          <w:szCs w:val="21"/>
        </w:rPr>
        <w:t>）未设置自动消防设施的物业服务企业、小区业主委员会成员、楼栋长、小区居民；重点为城中村居民、流动人群及无人管理小区居民、老旧小区居民、超高层小区居民、仓储物流场所、危化品行业及街道上报的地方区域性火灾隐患（电影放映重点场所）；</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6</w:t>
      </w:r>
      <w:r w:rsidRPr="00980DA3">
        <w:rPr>
          <w:rFonts w:ascii="宋体" w:hAnsi="宋体" w:hint="eastAsia"/>
          <w:kern w:val="0"/>
          <w:szCs w:val="21"/>
        </w:rPr>
        <w:t>）学校全体师生，重点为寄宿制学校全体师生，以及幼儿园全体师生；</w:t>
      </w:r>
    </w:p>
    <w:p w:rsidR="00980DA3" w:rsidRPr="00980DA3" w:rsidRDefault="00980DA3" w:rsidP="00980DA3">
      <w:pPr>
        <w:widowControl/>
        <w:spacing w:line="560" w:lineRule="exact"/>
        <w:jc w:val="left"/>
        <w:rPr>
          <w:rFonts w:ascii="宋体" w:hAnsi="宋体"/>
          <w:b/>
          <w:kern w:val="0"/>
          <w:szCs w:val="21"/>
        </w:rPr>
      </w:pPr>
      <w:r w:rsidRPr="00980DA3">
        <w:rPr>
          <w:rFonts w:eastAsia="仿宋_GB2312" w:hint="eastAsia"/>
          <w:kern w:val="0"/>
          <w:szCs w:val="21"/>
        </w:rPr>
        <w:t>2</w:t>
      </w:r>
      <w:r w:rsidRPr="00980DA3">
        <w:rPr>
          <w:rFonts w:ascii="宋体" w:hAnsi="宋体" w:hint="eastAsia"/>
          <w:b/>
          <w:kern w:val="0"/>
          <w:szCs w:val="21"/>
        </w:rPr>
        <w:t>、培训内容：</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1</w:t>
      </w:r>
      <w:r w:rsidRPr="00980DA3">
        <w:rPr>
          <w:rFonts w:ascii="宋体" w:hAnsi="宋体" w:hint="eastAsia"/>
          <w:kern w:val="0"/>
          <w:szCs w:val="21"/>
        </w:rPr>
        <w:t>）“四个能力”建设的基本内容；消防法律法规、逐级防火责任制、各岗位员工防火岗位职责；“三懂三会”消防安全基本常识；消防应急疏散预案模拟预演的基本要求；应急疏散预演和灭火演习实操培训；协助单位建立“四个能力”消防档案、消防培训室和消防标识标准化、单位消防应急疏散指示图，指导单位开展防火巡查、检查和火灾隐患自查自改，建立规范的社会单位消防巡查管理台帐，并指导单位建立规范的消防器材设施配置和维修保养台帐等；</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2</w:t>
      </w:r>
      <w:r w:rsidRPr="00980DA3">
        <w:rPr>
          <w:rFonts w:ascii="宋体" w:hAnsi="宋体" w:hint="eastAsia"/>
          <w:kern w:val="0"/>
          <w:szCs w:val="21"/>
        </w:rPr>
        <w:t>）居民小区火灾特点、居民家庭防火注意事项、安全用电用火用气基本常识及火灾预防，正确报警、初期火灾扑救、逃生自救等消防常识，播放消防电影；</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3</w:t>
      </w:r>
      <w:r w:rsidRPr="00980DA3">
        <w:rPr>
          <w:rFonts w:ascii="宋体" w:hAnsi="宋体" w:hint="eastAsia"/>
          <w:kern w:val="0"/>
          <w:szCs w:val="21"/>
        </w:rPr>
        <w:t>）场所经营者需承担的消防安全责任和员工消防安全岗位职责；重点讲解用电，用火安全管理，初期火灾的扑救，报告火灾，自救逃生和组织引导疏散现场群众逃生等基本知识；</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4</w:t>
      </w:r>
      <w:r w:rsidRPr="00980DA3">
        <w:rPr>
          <w:rFonts w:ascii="宋体" w:hAnsi="宋体" w:hint="eastAsia"/>
          <w:kern w:val="0"/>
          <w:szCs w:val="21"/>
        </w:rPr>
        <w:t>）消防巡查：对上门培训的单位、老旧居民小区、城中村、仓储物流场所、危化品行业及街道上报的地方区域性火灾隐患进行消防巡查，配合街道安排进行灭火疏散演练；</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w:t>
      </w:r>
      <w:r w:rsidRPr="00980DA3">
        <w:rPr>
          <w:rFonts w:eastAsia="仿宋_GB2312" w:hint="eastAsia"/>
          <w:kern w:val="0"/>
          <w:szCs w:val="21"/>
        </w:rPr>
        <w:t>5</w:t>
      </w:r>
      <w:r w:rsidRPr="00980DA3">
        <w:rPr>
          <w:rFonts w:ascii="宋体" w:hAnsi="宋体" w:hint="eastAsia"/>
          <w:kern w:val="0"/>
          <w:szCs w:val="21"/>
        </w:rPr>
        <w:t>）建档造册：消防安全社区建设基础台帐；消防安全网格化管理基础台帐；街道、社区消防安全宣传培训管理台帐并装订成册；建立单位消防基本状况和巡查记录纸质和电子双台帐，对单位受训人员进行登记造册并留影备查，协助单位建立消防安全“四个能力”档案。</w:t>
      </w:r>
    </w:p>
    <w:p w:rsidR="00980DA3" w:rsidRPr="00980DA3" w:rsidRDefault="00980DA3" w:rsidP="00980DA3">
      <w:pPr>
        <w:widowControl/>
        <w:spacing w:line="560" w:lineRule="exact"/>
        <w:jc w:val="left"/>
        <w:rPr>
          <w:rFonts w:ascii="宋体" w:hAnsi="宋体"/>
          <w:b/>
          <w:kern w:val="0"/>
          <w:szCs w:val="21"/>
        </w:rPr>
      </w:pPr>
      <w:r w:rsidRPr="00980DA3">
        <w:rPr>
          <w:rFonts w:ascii="宋体" w:hAnsi="宋体" w:hint="eastAsia"/>
          <w:b/>
          <w:kern w:val="0"/>
          <w:szCs w:val="21"/>
        </w:rPr>
        <w:t>三、宣教方式：</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包括但不限于以下内容：</w:t>
      </w:r>
      <w:r w:rsidRPr="00980DA3">
        <w:rPr>
          <w:rFonts w:eastAsia="仿宋_GB2312" w:hint="eastAsia"/>
          <w:kern w:val="0"/>
          <w:szCs w:val="21"/>
        </w:rPr>
        <w:t>1</w:t>
      </w:r>
      <w:r w:rsidRPr="00980DA3">
        <w:rPr>
          <w:rFonts w:ascii="宋体" w:hAnsi="宋体" w:hint="eastAsia"/>
          <w:kern w:val="0"/>
          <w:szCs w:val="21"/>
        </w:rPr>
        <w:t>、课堂培训；</w:t>
      </w:r>
      <w:r w:rsidRPr="00980DA3">
        <w:rPr>
          <w:rFonts w:eastAsia="仿宋_GB2312" w:hint="eastAsia"/>
          <w:kern w:val="0"/>
          <w:szCs w:val="21"/>
        </w:rPr>
        <w:t>2</w:t>
      </w:r>
      <w:r w:rsidRPr="00980DA3">
        <w:rPr>
          <w:rFonts w:ascii="宋体" w:hAnsi="宋体" w:hint="eastAsia"/>
          <w:kern w:val="0"/>
          <w:szCs w:val="21"/>
        </w:rPr>
        <w:t>、消防演练；</w:t>
      </w:r>
      <w:r w:rsidRPr="00980DA3">
        <w:rPr>
          <w:rFonts w:eastAsia="仿宋_GB2312" w:hint="eastAsia"/>
          <w:kern w:val="0"/>
          <w:szCs w:val="21"/>
        </w:rPr>
        <w:t>3</w:t>
      </w:r>
      <w:r w:rsidRPr="00980DA3">
        <w:rPr>
          <w:rFonts w:ascii="宋体" w:hAnsi="宋体" w:hint="eastAsia"/>
          <w:kern w:val="0"/>
          <w:szCs w:val="21"/>
        </w:rPr>
        <w:t>、消防巡查；</w:t>
      </w:r>
      <w:r w:rsidRPr="00980DA3">
        <w:rPr>
          <w:rFonts w:eastAsia="仿宋_GB2312" w:hint="eastAsia"/>
          <w:kern w:val="0"/>
          <w:szCs w:val="21"/>
        </w:rPr>
        <w:t>4</w:t>
      </w:r>
      <w:r w:rsidRPr="00980DA3">
        <w:rPr>
          <w:rFonts w:ascii="宋体" w:hAnsi="宋体" w:hint="eastAsia"/>
          <w:kern w:val="0"/>
          <w:szCs w:val="21"/>
        </w:rPr>
        <w:t>、入户宣传；</w:t>
      </w:r>
      <w:r w:rsidRPr="00980DA3">
        <w:rPr>
          <w:rFonts w:eastAsia="仿宋_GB2312" w:hint="eastAsia"/>
          <w:kern w:val="0"/>
          <w:szCs w:val="21"/>
        </w:rPr>
        <w:t>5</w:t>
      </w:r>
      <w:r w:rsidRPr="00980DA3">
        <w:rPr>
          <w:rFonts w:ascii="宋体" w:hAnsi="宋体" w:hint="eastAsia"/>
          <w:kern w:val="0"/>
          <w:szCs w:val="21"/>
        </w:rPr>
        <w:t>、建档造册。</w:t>
      </w:r>
    </w:p>
    <w:p w:rsidR="00980DA3" w:rsidRPr="00980DA3" w:rsidRDefault="00980DA3" w:rsidP="00980DA3">
      <w:pPr>
        <w:widowControl/>
        <w:spacing w:line="660" w:lineRule="exact"/>
        <w:rPr>
          <w:rFonts w:ascii="宋体" w:hAnsi="宋体"/>
          <w:b/>
          <w:kern w:val="0"/>
          <w:szCs w:val="21"/>
        </w:rPr>
      </w:pPr>
      <w:r w:rsidRPr="00980DA3">
        <w:rPr>
          <w:rFonts w:ascii="宋体" w:hAnsi="宋体" w:hint="eastAsia"/>
          <w:b/>
          <w:kern w:val="0"/>
          <w:szCs w:val="21"/>
        </w:rPr>
        <w:t>四、具体服务内容：</w:t>
      </w:r>
    </w:p>
    <w:p w:rsidR="00AC5B22" w:rsidRPr="002F6572" w:rsidRDefault="00AC5B22" w:rsidP="00AC5B22">
      <w:pPr>
        <w:widowControl/>
        <w:spacing w:line="660" w:lineRule="exact"/>
        <w:rPr>
          <w:rFonts w:ascii="宋体" w:hAnsi="宋体"/>
          <w:b/>
          <w:kern w:val="0"/>
          <w:sz w:val="18"/>
          <w:szCs w:val="18"/>
        </w:rPr>
      </w:pPr>
      <w:r w:rsidRPr="002F6572">
        <w:rPr>
          <w:rFonts w:ascii="宋体" w:hAnsi="宋体" w:hint="eastAsia"/>
          <w:b/>
          <w:kern w:val="0"/>
          <w:sz w:val="18"/>
          <w:szCs w:val="18"/>
        </w:rPr>
        <w:t>一标段：</w:t>
      </w:r>
    </w:p>
    <w:tbl>
      <w:tblPr>
        <w:tblStyle w:val="af"/>
        <w:tblW w:w="0" w:type="auto"/>
        <w:tblLook w:val="01E0"/>
      </w:tblPr>
      <w:tblGrid>
        <w:gridCol w:w="3451"/>
        <w:gridCol w:w="1172"/>
        <w:gridCol w:w="5231"/>
      </w:tblGrid>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培训对象</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数量</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备注</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重点岗位人员消防自动设施知识培训</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12</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4</w:t>
            </w:r>
            <w:r w:rsidRPr="002F6572">
              <w:rPr>
                <w:rFonts w:ascii="宋体" w:hAnsi="宋体" w:hint="eastAsia"/>
                <w:kern w:val="0"/>
                <w:sz w:val="18"/>
                <w:szCs w:val="18"/>
              </w:rPr>
              <w:t>课时</w:t>
            </w:r>
          </w:p>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（理论+实践、社区提供场地）</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35000</w:t>
            </w:r>
            <w:r w:rsidRPr="002F6572">
              <w:rPr>
                <w:rFonts w:ascii="宋体" w:hAnsi="宋体" w:hint="eastAsia"/>
                <w:kern w:val="0"/>
                <w:sz w:val="18"/>
                <w:szCs w:val="18"/>
              </w:rPr>
              <w:t>（户）</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r w:rsidRPr="002F6572">
              <w:rPr>
                <w:rFonts w:eastAsia="仿宋_GB2312" w:hint="eastAsia"/>
                <w:kern w:val="0"/>
                <w:sz w:val="18"/>
                <w:szCs w:val="18"/>
              </w:rPr>
              <w:t>100</w:t>
            </w:r>
            <w:r w:rsidRPr="002F6572">
              <w:rPr>
                <w:rFonts w:ascii="宋体" w:hAnsi="宋体" w:hint="eastAsia"/>
                <w:kern w:val="0"/>
                <w:sz w:val="18"/>
                <w:szCs w:val="18"/>
              </w:rPr>
              <w:t>人以上/场）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需进行火场疏散逃生、灭火器材操作演练，所需器材和资料自行准备</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w:t>
            </w:r>
            <w:r w:rsidRPr="002F6572">
              <w:rPr>
                <w:rFonts w:eastAsia="仿宋_GB2312" w:hint="eastAsia"/>
                <w:kern w:val="0"/>
                <w:sz w:val="18"/>
                <w:szCs w:val="18"/>
              </w:rPr>
              <w:t>119</w:t>
            </w:r>
            <w:r w:rsidRPr="002F6572">
              <w:rPr>
                <w:rFonts w:ascii="宋体" w:hAnsi="宋体" w:hint="eastAsia"/>
                <w:kern w:val="0"/>
                <w:sz w:val="18"/>
                <w:szCs w:val="18"/>
              </w:rPr>
              <w:t>对你说》及其他消防宣传电影放映</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自行提供解说员、放电影设施、其它资料（社区提供场地）</w:t>
            </w:r>
          </w:p>
        </w:tc>
      </w:tr>
    </w:tbl>
    <w:p w:rsidR="00AC5B22" w:rsidRPr="002F6572" w:rsidRDefault="00AC5B22" w:rsidP="00AC5B22">
      <w:pPr>
        <w:widowControl/>
        <w:spacing w:line="660" w:lineRule="exact"/>
        <w:rPr>
          <w:rFonts w:ascii="宋体" w:hAnsi="宋体"/>
          <w:b/>
          <w:kern w:val="0"/>
          <w:sz w:val="18"/>
          <w:szCs w:val="18"/>
        </w:rPr>
      </w:pPr>
      <w:r w:rsidRPr="002F6572">
        <w:rPr>
          <w:rFonts w:ascii="宋体" w:hAnsi="宋体" w:hint="eastAsia"/>
          <w:b/>
          <w:kern w:val="0"/>
          <w:sz w:val="18"/>
          <w:szCs w:val="18"/>
        </w:rPr>
        <w:t>二标段：</w:t>
      </w:r>
    </w:p>
    <w:tbl>
      <w:tblPr>
        <w:tblStyle w:val="af"/>
        <w:tblW w:w="0" w:type="auto"/>
        <w:tblLook w:val="01E0"/>
      </w:tblPr>
      <w:tblGrid>
        <w:gridCol w:w="3451"/>
        <w:gridCol w:w="1172"/>
        <w:gridCol w:w="5231"/>
      </w:tblGrid>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培训对象</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数量</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备注</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重点岗位人员消防自动设施知识培训</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12</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4</w:t>
            </w:r>
            <w:r w:rsidRPr="002F6572">
              <w:rPr>
                <w:rFonts w:ascii="宋体" w:hAnsi="宋体" w:hint="eastAsia"/>
                <w:kern w:val="0"/>
                <w:sz w:val="18"/>
                <w:szCs w:val="18"/>
              </w:rPr>
              <w:t>课时</w:t>
            </w:r>
          </w:p>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（理论+实践、社区提供场地）</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35000</w:t>
            </w:r>
            <w:r w:rsidRPr="002F6572">
              <w:rPr>
                <w:rFonts w:ascii="宋体" w:hAnsi="宋体" w:hint="eastAsia"/>
                <w:kern w:val="0"/>
                <w:sz w:val="18"/>
                <w:szCs w:val="18"/>
              </w:rPr>
              <w:t>（户）</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r w:rsidRPr="002F6572">
              <w:rPr>
                <w:rFonts w:eastAsia="仿宋_GB2312" w:hint="eastAsia"/>
                <w:kern w:val="0"/>
                <w:sz w:val="18"/>
                <w:szCs w:val="18"/>
              </w:rPr>
              <w:t>100</w:t>
            </w:r>
            <w:r w:rsidRPr="002F6572">
              <w:rPr>
                <w:rFonts w:ascii="宋体" w:hAnsi="宋体" w:hint="eastAsia"/>
                <w:kern w:val="0"/>
                <w:sz w:val="18"/>
                <w:szCs w:val="18"/>
              </w:rPr>
              <w:t>人以上/场）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需进行火场疏散逃生、灭火器材操作演练，所需器材和资料自行准备</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w:t>
            </w:r>
            <w:r w:rsidRPr="002F6572">
              <w:rPr>
                <w:rFonts w:eastAsia="仿宋_GB2312" w:hint="eastAsia"/>
                <w:kern w:val="0"/>
                <w:sz w:val="18"/>
                <w:szCs w:val="18"/>
              </w:rPr>
              <w:t>119</w:t>
            </w:r>
            <w:r w:rsidRPr="002F6572">
              <w:rPr>
                <w:rFonts w:ascii="宋体" w:hAnsi="宋体" w:hint="eastAsia"/>
                <w:kern w:val="0"/>
                <w:sz w:val="18"/>
                <w:szCs w:val="18"/>
              </w:rPr>
              <w:t>对你说》及其他消防宣传电影放映</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自行提供解说员、放电影设施、其它资料（社区提供场地）</w:t>
            </w:r>
          </w:p>
        </w:tc>
      </w:tr>
    </w:tbl>
    <w:p w:rsidR="00AC5B22" w:rsidRPr="002F6572" w:rsidRDefault="00AC5B22" w:rsidP="00AC5B22">
      <w:pPr>
        <w:widowControl/>
        <w:spacing w:line="660" w:lineRule="exact"/>
        <w:rPr>
          <w:rFonts w:ascii="宋体" w:hAnsi="宋体"/>
          <w:b/>
          <w:kern w:val="0"/>
          <w:sz w:val="18"/>
          <w:szCs w:val="18"/>
        </w:rPr>
      </w:pPr>
      <w:r w:rsidRPr="002F6572">
        <w:rPr>
          <w:rFonts w:ascii="宋体" w:hAnsi="宋体" w:hint="eastAsia"/>
          <w:b/>
          <w:kern w:val="0"/>
          <w:sz w:val="18"/>
          <w:szCs w:val="18"/>
        </w:rPr>
        <w:t>三标段：</w:t>
      </w:r>
    </w:p>
    <w:tbl>
      <w:tblPr>
        <w:tblStyle w:val="af"/>
        <w:tblW w:w="0" w:type="auto"/>
        <w:tblLook w:val="01E0"/>
      </w:tblPr>
      <w:tblGrid>
        <w:gridCol w:w="3451"/>
        <w:gridCol w:w="1172"/>
        <w:gridCol w:w="5231"/>
      </w:tblGrid>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培训对象</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数量</w:t>
            </w:r>
          </w:p>
        </w:tc>
        <w:tc>
          <w:tcPr>
            <w:tcW w:w="0" w:type="auto"/>
            <w:vAlign w:val="center"/>
          </w:tcPr>
          <w:p w:rsidR="00AC5B22" w:rsidRPr="002F6572" w:rsidRDefault="00AC5B22" w:rsidP="001D6E57">
            <w:pPr>
              <w:widowControl/>
              <w:spacing w:line="400" w:lineRule="exact"/>
              <w:jc w:val="center"/>
              <w:rPr>
                <w:rFonts w:ascii="宋体" w:hAnsi="宋体"/>
                <w:b/>
                <w:kern w:val="0"/>
                <w:sz w:val="18"/>
                <w:szCs w:val="18"/>
              </w:rPr>
            </w:pPr>
            <w:r w:rsidRPr="002F6572">
              <w:rPr>
                <w:rFonts w:ascii="宋体" w:hAnsi="宋体" w:hint="eastAsia"/>
                <w:b/>
                <w:kern w:val="0"/>
                <w:sz w:val="18"/>
                <w:szCs w:val="18"/>
              </w:rPr>
              <w:t>备注</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重点岗位人员消防自动设施知识培训</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12</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4</w:t>
            </w:r>
            <w:r w:rsidRPr="002F6572">
              <w:rPr>
                <w:rFonts w:ascii="宋体" w:hAnsi="宋体" w:hint="eastAsia"/>
                <w:kern w:val="0"/>
                <w:sz w:val="18"/>
                <w:szCs w:val="18"/>
              </w:rPr>
              <w:t>课时</w:t>
            </w:r>
          </w:p>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（理论+实践、社区提供场地）</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35000</w:t>
            </w:r>
            <w:r w:rsidRPr="002F6572">
              <w:rPr>
                <w:rFonts w:ascii="宋体" w:hAnsi="宋体" w:hint="eastAsia"/>
                <w:kern w:val="0"/>
                <w:sz w:val="18"/>
                <w:szCs w:val="18"/>
              </w:rPr>
              <w:t>（户）</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社会化消防普训普查工作（</w:t>
            </w:r>
            <w:r w:rsidRPr="002F6572">
              <w:rPr>
                <w:rFonts w:eastAsia="仿宋_GB2312" w:hint="eastAsia"/>
                <w:kern w:val="0"/>
                <w:sz w:val="18"/>
                <w:szCs w:val="18"/>
              </w:rPr>
              <w:t>100</w:t>
            </w:r>
            <w:r w:rsidRPr="002F6572">
              <w:rPr>
                <w:rFonts w:ascii="宋体" w:hAnsi="宋体" w:hint="eastAsia"/>
                <w:kern w:val="0"/>
                <w:sz w:val="18"/>
                <w:szCs w:val="18"/>
              </w:rPr>
              <w:t>人以上/场）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需进行火场疏散逃生、灭火器材操作演练，所需器材和资料自行准备</w:t>
            </w:r>
          </w:p>
        </w:tc>
      </w:tr>
      <w:tr w:rsidR="00AC5B22" w:rsidRPr="002F6572" w:rsidTr="001D6E57">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w:t>
            </w:r>
            <w:r w:rsidRPr="002F6572">
              <w:rPr>
                <w:rFonts w:eastAsia="仿宋_GB2312" w:hint="eastAsia"/>
                <w:kern w:val="0"/>
                <w:sz w:val="18"/>
                <w:szCs w:val="18"/>
              </w:rPr>
              <w:t>119</w:t>
            </w:r>
            <w:r w:rsidRPr="002F6572">
              <w:rPr>
                <w:rFonts w:ascii="宋体" w:hAnsi="宋体" w:hint="eastAsia"/>
                <w:kern w:val="0"/>
                <w:sz w:val="18"/>
                <w:szCs w:val="18"/>
              </w:rPr>
              <w:t>对你说》及其他消防宣传电影放映</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eastAsia="仿宋_GB2312" w:hint="eastAsia"/>
                <w:kern w:val="0"/>
                <w:sz w:val="18"/>
                <w:szCs w:val="18"/>
              </w:rPr>
              <w:t>100</w:t>
            </w:r>
            <w:r w:rsidRPr="002F6572">
              <w:rPr>
                <w:rFonts w:ascii="宋体" w:hAnsi="宋体" w:hint="eastAsia"/>
                <w:kern w:val="0"/>
                <w:sz w:val="18"/>
                <w:szCs w:val="18"/>
              </w:rPr>
              <w:t>（场）</w:t>
            </w:r>
          </w:p>
        </w:tc>
        <w:tc>
          <w:tcPr>
            <w:tcW w:w="0" w:type="auto"/>
            <w:vAlign w:val="center"/>
          </w:tcPr>
          <w:p w:rsidR="00AC5B22" w:rsidRPr="002F6572" w:rsidRDefault="00AC5B22" w:rsidP="001D6E57">
            <w:pPr>
              <w:widowControl/>
              <w:spacing w:line="400" w:lineRule="exact"/>
              <w:jc w:val="center"/>
              <w:rPr>
                <w:rFonts w:ascii="宋体" w:hAnsi="宋体"/>
                <w:kern w:val="0"/>
                <w:sz w:val="18"/>
                <w:szCs w:val="18"/>
              </w:rPr>
            </w:pPr>
            <w:r w:rsidRPr="002F6572">
              <w:rPr>
                <w:rFonts w:ascii="宋体" w:hAnsi="宋体" w:hint="eastAsia"/>
                <w:kern w:val="0"/>
                <w:sz w:val="18"/>
                <w:szCs w:val="18"/>
              </w:rPr>
              <w:t>自行提供解说员、放电影设施、其它资料（社区提供场地）</w:t>
            </w:r>
          </w:p>
        </w:tc>
      </w:tr>
    </w:tbl>
    <w:p w:rsidR="00980DA3" w:rsidRPr="00980DA3" w:rsidRDefault="00980DA3" w:rsidP="00980DA3">
      <w:pPr>
        <w:widowControl/>
        <w:spacing w:line="560" w:lineRule="exact"/>
        <w:jc w:val="left"/>
        <w:rPr>
          <w:rFonts w:ascii="宋体" w:hAnsi="宋体"/>
          <w:b/>
          <w:kern w:val="0"/>
          <w:szCs w:val="21"/>
        </w:rPr>
      </w:pPr>
      <w:r w:rsidRPr="002F6572">
        <w:rPr>
          <w:rFonts w:ascii="宋体" w:hAnsi="宋体" w:hint="eastAsia"/>
          <w:b/>
          <w:kern w:val="0"/>
          <w:szCs w:val="21"/>
        </w:rPr>
        <w:t>五、项目建设要求及</w:t>
      </w:r>
      <w:r w:rsidRPr="00980DA3">
        <w:rPr>
          <w:rFonts w:ascii="宋体" w:hAnsi="宋体" w:hint="eastAsia"/>
          <w:b/>
          <w:kern w:val="0"/>
          <w:szCs w:val="21"/>
        </w:rPr>
        <w:t>说明：</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1</w:t>
      </w:r>
      <w:r w:rsidRPr="00980DA3">
        <w:rPr>
          <w:rFonts w:ascii="宋体" w:hAnsi="宋体" w:hint="eastAsia"/>
          <w:b/>
          <w:kern w:val="0"/>
          <w:szCs w:val="21"/>
        </w:rPr>
        <w:t>、</w:t>
      </w:r>
      <w:r w:rsidRPr="00980DA3">
        <w:rPr>
          <w:rFonts w:ascii="宋体" w:hAnsi="宋体" w:hint="eastAsia"/>
          <w:kern w:val="0"/>
          <w:szCs w:val="21"/>
        </w:rPr>
        <w:t>采购方不得委托培训服务单位以外的其他培训服务机构承接培训服务。采购方应当维护培训服务单位的合法权益，并负责办理与财政结算培训费用的有关手续。</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2</w:t>
      </w:r>
      <w:r w:rsidRPr="00980DA3">
        <w:rPr>
          <w:rFonts w:ascii="宋体" w:hAnsi="宋体" w:hint="eastAsia"/>
          <w:b/>
          <w:kern w:val="0"/>
          <w:szCs w:val="21"/>
        </w:rPr>
        <w:t>、</w:t>
      </w:r>
      <w:r w:rsidRPr="00980DA3">
        <w:rPr>
          <w:rFonts w:ascii="宋体" w:hAnsi="宋体" w:hint="eastAsia"/>
          <w:kern w:val="0"/>
          <w:szCs w:val="21"/>
        </w:rPr>
        <w:t>培训服务单位依照约定和规章妥善保存培训服务相关资料，及时响应采购方的抽查、调阅等要求，并积极配合有关部门的监督检查。</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3</w:t>
      </w:r>
      <w:r w:rsidRPr="00980DA3">
        <w:rPr>
          <w:rFonts w:ascii="宋体" w:hAnsi="宋体" w:hint="eastAsia"/>
          <w:b/>
          <w:kern w:val="0"/>
          <w:szCs w:val="21"/>
        </w:rPr>
        <w:t>、</w:t>
      </w:r>
      <w:r w:rsidRPr="00980DA3">
        <w:rPr>
          <w:rFonts w:ascii="宋体" w:hAnsi="宋体" w:hint="eastAsia"/>
          <w:kern w:val="0"/>
          <w:szCs w:val="21"/>
        </w:rPr>
        <w:t>培训单位不得利用培训机会向被培训单位及人员推销消防产品。</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4</w:t>
      </w:r>
      <w:r w:rsidRPr="00980DA3">
        <w:rPr>
          <w:rFonts w:ascii="宋体" w:hAnsi="宋体" w:hint="eastAsia"/>
          <w:b/>
          <w:kern w:val="0"/>
          <w:szCs w:val="21"/>
        </w:rPr>
        <w:t>、</w:t>
      </w:r>
      <w:r w:rsidRPr="00980DA3">
        <w:rPr>
          <w:rFonts w:ascii="宋体" w:hAnsi="宋体" w:hint="eastAsia"/>
          <w:kern w:val="0"/>
          <w:szCs w:val="21"/>
        </w:rPr>
        <w:t>培训服务出现纠纷的，按合同约定的方式进行处理。有关培训服务质量纠纷问题，由主管部门进行裁定。</w:t>
      </w:r>
    </w:p>
    <w:p w:rsidR="00980DA3" w:rsidRPr="00980DA3" w:rsidRDefault="00980DA3" w:rsidP="00980DA3">
      <w:pPr>
        <w:widowControl/>
        <w:spacing w:line="560" w:lineRule="exact"/>
        <w:jc w:val="left"/>
        <w:rPr>
          <w:rFonts w:ascii="宋体" w:hAnsi="宋体"/>
          <w:b/>
          <w:kern w:val="0"/>
          <w:szCs w:val="21"/>
        </w:rPr>
      </w:pPr>
      <w:r w:rsidRPr="00980DA3">
        <w:rPr>
          <w:rFonts w:eastAsia="仿宋_GB2312" w:hint="eastAsia"/>
          <w:kern w:val="0"/>
          <w:szCs w:val="21"/>
        </w:rPr>
        <w:t>5</w:t>
      </w:r>
      <w:r w:rsidRPr="00980DA3">
        <w:rPr>
          <w:rFonts w:ascii="宋体" w:hAnsi="宋体" w:hint="eastAsia"/>
          <w:b/>
          <w:kern w:val="0"/>
          <w:szCs w:val="21"/>
        </w:rPr>
        <w:t>、监督检查</w:t>
      </w:r>
    </w:p>
    <w:p w:rsidR="00980DA3" w:rsidRPr="00980DA3" w:rsidRDefault="001D6E57" w:rsidP="00980DA3">
      <w:pPr>
        <w:widowControl/>
        <w:spacing w:line="560" w:lineRule="exact"/>
        <w:jc w:val="left"/>
        <w:rPr>
          <w:rFonts w:ascii="宋体" w:hAnsi="宋体"/>
          <w:kern w:val="0"/>
          <w:szCs w:val="21"/>
        </w:rPr>
      </w:pPr>
      <w:r>
        <w:rPr>
          <w:rFonts w:ascii="宋体" w:hAnsi="宋体" w:hint="eastAsia"/>
          <w:kern w:val="0"/>
          <w:szCs w:val="21"/>
        </w:rPr>
        <w:t>长沙市雨花区消防大队</w:t>
      </w:r>
      <w:r w:rsidR="00980DA3" w:rsidRPr="00980DA3">
        <w:rPr>
          <w:rFonts w:ascii="宋体" w:hAnsi="宋体" w:hint="eastAsia"/>
          <w:kern w:val="0"/>
          <w:szCs w:val="21"/>
        </w:rPr>
        <w:t>、长沙市雨花区政府采购监督挂历部门应当对培训服务活动实施情况进行监督检查，协调解决争议，并按有关规定对出现的问题及时进行处理。</w:t>
      </w:r>
    </w:p>
    <w:p w:rsidR="00980DA3" w:rsidRPr="00980DA3" w:rsidRDefault="00980DA3" w:rsidP="00980DA3">
      <w:pPr>
        <w:widowControl/>
        <w:spacing w:line="560" w:lineRule="exact"/>
        <w:jc w:val="left"/>
        <w:rPr>
          <w:rFonts w:ascii="宋体" w:hAnsi="宋体"/>
          <w:b/>
          <w:kern w:val="0"/>
          <w:szCs w:val="21"/>
        </w:rPr>
      </w:pPr>
      <w:r w:rsidRPr="00980DA3">
        <w:rPr>
          <w:rFonts w:eastAsia="仿宋_GB2312" w:hint="eastAsia"/>
          <w:kern w:val="0"/>
          <w:szCs w:val="21"/>
        </w:rPr>
        <w:t>6</w:t>
      </w:r>
      <w:r w:rsidRPr="00980DA3">
        <w:rPr>
          <w:rFonts w:ascii="宋体" w:hAnsi="宋体" w:hint="eastAsia"/>
          <w:b/>
          <w:kern w:val="0"/>
          <w:szCs w:val="21"/>
        </w:rPr>
        <w:t>、违规处理</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培训服务单位在服务期间内出现下列情形之一的，视情节给予取消培训资格，在一至三年内禁止参加政府采购活动等处罚。</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（一）无正当理由不签订采购合同，不按投标承诺及合同规定的条款提供培训服务，且被学员有效投诉三次以上的；</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（二）采用不正当竞争手段，影响正常培训服务工作的；</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（三）不按实结算，出具虚假结算单据的；</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（四）违反法律、法规的其它情形。</w:t>
      </w:r>
    </w:p>
    <w:p w:rsidR="00980DA3" w:rsidRPr="00980DA3" w:rsidRDefault="00980DA3" w:rsidP="00980DA3">
      <w:pPr>
        <w:widowControl/>
        <w:spacing w:line="560" w:lineRule="exact"/>
        <w:jc w:val="left"/>
        <w:rPr>
          <w:rFonts w:ascii="宋体" w:hAnsi="宋体"/>
          <w:b/>
          <w:kern w:val="0"/>
          <w:szCs w:val="21"/>
        </w:rPr>
      </w:pPr>
      <w:r w:rsidRPr="00980DA3">
        <w:rPr>
          <w:rFonts w:eastAsia="仿宋_GB2312" w:hint="eastAsia"/>
          <w:kern w:val="0"/>
          <w:szCs w:val="21"/>
        </w:rPr>
        <w:t>7</w:t>
      </w:r>
      <w:r w:rsidRPr="00980DA3">
        <w:rPr>
          <w:rFonts w:ascii="宋体" w:hAnsi="宋体" w:hint="eastAsia"/>
          <w:b/>
          <w:kern w:val="0"/>
          <w:szCs w:val="21"/>
        </w:rPr>
        <w:t>、付款人与付款方式：</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付款人：</w:t>
      </w:r>
      <w:r w:rsidR="001D6E57">
        <w:rPr>
          <w:rFonts w:ascii="宋体" w:hAnsi="宋体" w:hint="eastAsia"/>
          <w:kern w:val="0"/>
          <w:szCs w:val="21"/>
        </w:rPr>
        <w:t>长沙市雨花区消防大队</w:t>
      </w:r>
      <w:r w:rsidRPr="00980DA3">
        <w:rPr>
          <w:rFonts w:ascii="宋体" w:hAnsi="宋体" w:hint="eastAsia"/>
          <w:kern w:val="0"/>
          <w:szCs w:val="21"/>
        </w:rPr>
        <w:t>（通过财政专户支付）；</w:t>
      </w:r>
    </w:p>
    <w:p w:rsidR="00980DA3" w:rsidRPr="00980DA3" w:rsidRDefault="00980DA3" w:rsidP="00980DA3">
      <w:pPr>
        <w:widowControl/>
        <w:spacing w:line="560" w:lineRule="exact"/>
        <w:jc w:val="left"/>
        <w:rPr>
          <w:rFonts w:ascii="宋体" w:hAnsi="宋体"/>
          <w:kern w:val="0"/>
          <w:szCs w:val="21"/>
        </w:rPr>
      </w:pPr>
      <w:r w:rsidRPr="00980DA3">
        <w:rPr>
          <w:rFonts w:ascii="宋体" w:hAnsi="宋体" w:hint="eastAsia"/>
          <w:kern w:val="0"/>
          <w:szCs w:val="21"/>
        </w:rPr>
        <w:t>付款方式：凭发票二个月结算一次，结算金额根据各培训单位确认的培训人数（场数）乘以中标单价。</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8</w:t>
      </w:r>
      <w:r w:rsidRPr="00980DA3">
        <w:rPr>
          <w:rFonts w:ascii="宋体" w:hAnsi="宋体" w:hint="eastAsia"/>
          <w:b/>
          <w:kern w:val="0"/>
          <w:szCs w:val="21"/>
        </w:rPr>
        <w:t>、</w:t>
      </w:r>
      <w:r w:rsidRPr="00980DA3">
        <w:rPr>
          <w:rFonts w:ascii="宋体" w:hAnsi="宋体" w:hint="eastAsia"/>
          <w:kern w:val="0"/>
          <w:szCs w:val="21"/>
        </w:rPr>
        <w:t>培训期间培训单位出现的安全责任自负。因培训人的原因对被培训人造成的安全责任有培训人负责。</w:t>
      </w:r>
    </w:p>
    <w:p w:rsidR="00980DA3" w:rsidRPr="00980DA3" w:rsidRDefault="00980DA3" w:rsidP="00980DA3">
      <w:pPr>
        <w:widowControl/>
        <w:spacing w:line="560" w:lineRule="exact"/>
        <w:jc w:val="left"/>
        <w:rPr>
          <w:rFonts w:ascii="宋体" w:hAnsi="宋体"/>
          <w:kern w:val="0"/>
          <w:szCs w:val="21"/>
        </w:rPr>
      </w:pPr>
      <w:r w:rsidRPr="00980DA3">
        <w:rPr>
          <w:rFonts w:eastAsia="仿宋_GB2312" w:hint="eastAsia"/>
          <w:kern w:val="0"/>
          <w:szCs w:val="21"/>
        </w:rPr>
        <w:t>9</w:t>
      </w:r>
      <w:r w:rsidRPr="00980DA3">
        <w:rPr>
          <w:rFonts w:ascii="宋体" w:hAnsi="宋体" w:hint="eastAsia"/>
          <w:b/>
          <w:kern w:val="0"/>
          <w:szCs w:val="21"/>
        </w:rPr>
        <w:t>、</w:t>
      </w:r>
      <w:r w:rsidRPr="00980DA3">
        <w:rPr>
          <w:rFonts w:ascii="宋体" w:hAnsi="宋体" w:hint="eastAsia"/>
          <w:kern w:val="0"/>
          <w:szCs w:val="21"/>
        </w:rPr>
        <w:t>本项目采用费用包干方式服务，投标人应根据项目要求和现场情况，详细列明项目所需的人力、物力、财力等，以及所有人工、管理、财务等所有费用，如一旦中标，在服务过程中出现任何遗漏，均由中标人免费提供，采购人不在支付任何费用。</w:t>
      </w:r>
    </w:p>
    <w:p w:rsidR="00980DA3" w:rsidRPr="00980DA3" w:rsidRDefault="00980DA3" w:rsidP="00980DA3">
      <w:pPr>
        <w:widowControl/>
        <w:spacing w:line="560" w:lineRule="exact"/>
        <w:jc w:val="left"/>
        <w:rPr>
          <w:rFonts w:ascii="宋体" w:hAnsi="宋体"/>
          <w:b/>
          <w:kern w:val="0"/>
          <w:szCs w:val="21"/>
        </w:rPr>
      </w:pPr>
      <w:r w:rsidRPr="00980DA3">
        <w:rPr>
          <w:rFonts w:eastAsia="仿宋_GB2312" w:hint="eastAsia"/>
          <w:kern w:val="0"/>
          <w:szCs w:val="21"/>
        </w:rPr>
        <w:t>10</w:t>
      </w:r>
      <w:r w:rsidRPr="00980DA3">
        <w:rPr>
          <w:rFonts w:ascii="宋体" w:hAnsi="宋体" w:hint="eastAsia"/>
          <w:b/>
          <w:kern w:val="0"/>
          <w:szCs w:val="21"/>
        </w:rPr>
        <w:t>、对于上述项目要求，供应商应在响应文件中进行回应，做出承诺及说明。</w:t>
      </w:r>
    </w:p>
    <w:p w:rsidR="00DF4404" w:rsidRDefault="00DF4404" w:rsidP="0084146C">
      <w:pPr>
        <w:adjustRightInd w:val="0"/>
        <w:snapToGrid w:val="0"/>
        <w:spacing w:beforeLines="50" w:line="360" w:lineRule="auto"/>
        <w:rPr>
          <w:rFonts w:ascii="宋体" w:hAnsi="宋体" w:cs="宋体"/>
          <w:sz w:val="24"/>
        </w:rPr>
      </w:pPr>
    </w:p>
    <w:sectPr w:rsidR="00DF4404" w:rsidSect="00980DA3">
      <w:headerReference w:type="default" r:id="rId22"/>
      <w:footerReference w:type="default" r:id="rId23"/>
      <w:pgSz w:w="11906" w:h="16838"/>
      <w:pgMar w:top="1134" w:right="1134" w:bottom="1134" w:left="1134" w:header="567" w:footer="567"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2E" w:rsidRDefault="006B7B2E" w:rsidP="00DF4404">
      <w:r>
        <w:separator/>
      </w:r>
    </w:p>
  </w:endnote>
  <w:endnote w:type="continuationSeparator" w:id="0">
    <w:p w:rsidR="006B7B2E" w:rsidRDefault="006B7B2E" w:rsidP="00DF4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hakuyoxingshu7000"/>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84146C">
    <w:pPr>
      <w:pStyle w:val="a8"/>
      <w:framePr w:wrap="around" w:vAnchor="text" w:hAnchor="margin" w:xAlign="right" w:y="1"/>
      <w:rPr>
        <w:rStyle w:val="ac"/>
      </w:rPr>
    </w:pPr>
    <w:r>
      <w:fldChar w:fldCharType="begin"/>
    </w:r>
    <w:r w:rsidR="006B7B2E">
      <w:rPr>
        <w:rStyle w:val="ac"/>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512"/>
      <w:docPartObj>
        <w:docPartGallery w:val="Page Numbers (Bottom of Page)"/>
        <w:docPartUnique/>
      </w:docPartObj>
    </w:sdtPr>
    <w:sdtContent>
      <w:p w:rsidR="006B7B2E" w:rsidRDefault="0084146C">
        <w:pPr>
          <w:pStyle w:val="a8"/>
          <w:jc w:val="center"/>
        </w:pPr>
        <w:fldSimple w:instr=" PAGE   \* MERGEFORMAT ">
          <w:r w:rsidR="004252AE" w:rsidRPr="004252AE">
            <w:rPr>
              <w:noProof/>
              <w:lang w:val="zh-CN"/>
            </w:rPr>
            <w:t>1</w:t>
          </w:r>
        </w:fldSimple>
      </w:p>
    </w:sdtContent>
  </w:sdt>
  <w:p w:rsidR="006B7B2E" w:rsidRDefault="006B7B2E" w:rsidP="002912F6">
    <w:pPr>
      <w:pStyle w:val="a8"/>
      <w:ind w:right="360" w:firstLineChars="600" w:firstLine="1260"/>
      <w:jc w:val="both"/>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6B7B2E">
    <w:pPr>
      <w:pStyle w:val="a8"/>
      <w:ind w:right="360"/>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-121285</wp:posOffset>
          </wp:positionV>
          <wp:extent cx="457835" cy="427355"/>
          <wp:effectExtent l="0" t="0" r="12065" b="4445"/>
          <wp:wrapNone/>
          <wp:docPr id="1" name="Picture 1" descr="中投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中投标志"/>
                  <pic:cNvPicPr>
                    <a:picLocks noChangeAspect="1"/>
                  </pic:cNvPicPr>
                </pic:nvPicPr>
                <pic:blipFill>
                  <a:blip r:embed="rId1"/>
                  <a:stretch>
                    <a:fillRect/>
                  </a:stretch>
                </pic:blipFill>
                <pic:spPr>
                  <a:xfrm>
                    <a:off x="0" y="0"/>
                    <a:ext cx="457835" cy="427355"/>
                  </a:xfrm>
                  <a:prstGeom prst="rect">
                    <a:avLst/>
                  </a:prstGeom>
                  <a:noFill/>
                  <a:ln w="9525">
                    <a:noFill/>
                  </a:ln>
                </pic:spPr>
              </pic:pic>
            </a:graphicData>
          </a:graphic>
        </wp:anchor>
      </w:drawing>
    </w:r>
    <w:r>
      <w:rPr>
        <w:rFonts w:hint="eastAsia"/>
        <w:sz w:val="21"/>
        <w:szCs w:val="21"/>
      </w:rPr>
      <w:t>湖南中泰项目管理有限公司</w:t>
    </w:r>
  </w:p>
  <w:p w:rsidR="006B7B2E" w:rsidRDefault="006B7B2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6B7B2E">
    <w:pPr>
      <w:pStyle w:val="a8"/>
      <w:framePr w:wrap="around" w:vAnchor="text" w:hAnchor="margin" w:xAlign="right" w:y="1"/>
      <w:rPr>
        <w:rStyle w:val="ac"/>
      </w:rPr>
    </w:pPr>
  </w:p>
  <w:p w:rsidR="006B7B2E" w:rsidRDefault="006B7B2E" w:rsidP="002721B4">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20704" behindDoc="1" locked="0" layoutInCell="1" allowOverlap="1">
          <wp:simplePos x="0" y="0"/>
          <wp:positionH relativeFrom="column">
            <wp:posOffset>39370</wp:posOffset>
          </wp:positionH>
          <wp:positionV relativeFrom="paragraph">
            <wp:posOffset>36195</wp:posOffset>
          </wp:positionV>
          <wp:extent cx="634365" cy="327660"/>
          <wp:effectExtent l="0" t="0" r="0" b="0"/>
          <wp:wrapTight wrapText="bothSides">
            <wp:wrapPolygon edited="0">
              <wp:start x="0" y="0"/>
              <wp:lineTo x="0" y="20093"/>
              <wp:lineTo x="20757" y="20093"/>
              <wp:lineTo x="20757" y="0"/>
              <wp:lineTo x="0" y="0"/>
            </wp:wrapPolygon>
          </wp:wrapTight>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634365" cy="327660"/>
                  </a:xfrm>
                  <a:prstGeom prst="rect">
                    <a:avLst/>
                  </a:prstGeom>
                  <a:noFill/>
                  <a:ln w="9525">
                    <a:noFill/>
                  </a:ln>
                </pic:spPr>
              </pic:pic>
            </a:graphicData>
          </a:graphic>
        </wp:anchor>
      </w:drawing>
    </w:r>
    <w:r w:rsidR="0084146C" w:rsidRPr="0084146C">
      <w:pict>
        <v:shapetype id="_x0000_t202" coordsize="21600,21600" o:spt="202" path="m,l,21600r21600,l21600,xe">
          <v:stroke joinstyle="miter"/>
          <v:path gradientshapeok="t" o:connecttype="rect"/>
        </v:shapetype>
        <v:shape id="_x0000_s1053" type="#_x0000_t202" style="position:absolute;left:0;text-align:left;margin-left:0;margin-top:0;width:9.15pt;height:21.95pt;z-index:251721728;mso-wrap-style:none;mso-position-horizontal:center;mso-position-horizontal-relative:margin;mso-position-vertical-relative:text"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50WiuwEAAFIDAAAOAAAAZHJzL2Uyb0RvYy54bWytU82O0zAQviPt&#10;O1i+b5NGaneJ6q5Aq0VIaEFaeADXsRtL/tPYbdIXYN+AExfuPFefg7HbdBHcEJfJ2DP+5vtmJqu7&#10;0RqylxC1d4zOZzUl0gnfabdl9Mvnh+tbSmLiruPGO8noQUZ6t756tRpCKxvfe9NJIAjiYjsERvuU&#10;QltVUfTS8jjzQToMKg+WJzzCtuqAD4huTdXU9bIaPHQBvJAx4u39KUjXBV8pKdJHpaJMxDCK3FKx&#10;UOwm22q94u0WeOi1ONPg/8DCcu2w6AXqnidOdqD/grJagI9epZnwtvJKaSGLBlQzr/9Q89TzIIsW&#10;bE4MlzbF/wcrHvefgOiO0YYSxy2O6Pjt+fj95/HHV9Lk9gwhtpj1FDAvjW/9iGOe7iNeZtWjApu/&#10;qIdgHBt9uDRXjomI/Gi+bOoFJQJDzc3tzXKRUaqXxwFieie9JdlhFHB2paV8/yGmU+qUkms5/6CN&#10;KfMzjgyMvl40i/LgEkFw47BGlnCimr00bsazro3vDihrwPkz6nBBKTHvHbY3r8rkwORsJmcXQG97&#10;5Dgv9WJ4s0vIppDMFU6w58I4uCLzvGR5M34/l6yXX2H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uNj1nRAAAAAwEAAA8AAAAAAAAAAQAgAAAAIgAAAGRycy9kb3ducmV2LnhtbFBLAQIUABQAAAAI&#10;AIdO4kAU50WiuwEAAFIDAAAOAAAAAAAAAAEAIAAAACABAABkcnMvZTJvRG9jLnhtbFBLBQYAAAAA&#10;BgAGAFkBAABNBQAAAAA=&#10;" filled="f" stroked="f">
          <v:textbox style="mso-fit-shape-to-text:t" inset="0,0,0,0">
            <w:txbxContent>
              <w:p w:rsidR="006B7B2E" w:rsidRDefault="0084146C" w:rsidP="002721B4">
                <w:pPr>
                  <w:pStyle w:val="a8"/>
                </w:pPr>
                <w:fldSimple w:instr=" PAGE  \* MERGEFORMAT ">
                  <w:r w:rsidR="004252AE">
                    <w:rPr>
                      <w:noProof/>
                    </w:rPr>
                    <w:t>2</w:t>
                  </w:r>
                </w:fldSimple>
              </w:p>
            </w:txbxContent>
          </v:textbox>
          <w10:wrap anchorx="margin"/>
        </v:shape>
      </w:pict>
    </w:r>
    <w:r>
      <w:rPr>
        <w:rFonts w:ascii="微软雅黑" w:eastAsia="微软雅黑" w:hAnsi="微软雅黑" w:cs="微软雅黑" w:hint="eastAsia"/>
      </w:rPr>
      <w:t xml:space="preserve">  湖南中泰项目管理有限公司                                  联系电话：0731-89819668</w:t>
    </w:r>
  </w:p>
  <w:p w:rsidR="006B7B2E" w:rsidRDefault="006B7B2E" w:rsidP="002721B4">
    <w:pPr>
      <w:pStyle w:val="a8"/>
      <w:ind w:right="360" w:firstLineChars="600" w:firstLine="108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Pr="002721B4" w:rsidRDefault="006B7B2E" w:rsidP="002721B4">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513"/>
      <w:docPartObj>
        <w:docPartGallery w:val="Page Numbers (Bottom of Page)"/>
        <w:docPartUnique/>
      </w:docPartObj>
    </w:sdtPr>
    <w:sdtContent>
      <w:p w:rsidR="006B7B2E" w:rsidRDefault="006B7B2E" w:rsidP="002912F6">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31968" behindDoc="1" locked="0" layoutInCell="1" allowOverlap="1">
              <wp:simplePos x="0" y="0"/>
              <wp:positionH relativeFrom="column">
                <wp:posOffset>39370</wp:posOffset>
              </wp:positionH>
              <wp:positionV relativeFrom="paragraph">
                <wp:posOffset>36195</wp:posOffset>
              </wp:positionV>
              <wp:extent cx="634365" cy="327660"/>
              <wp:effectExtent l="0" t="0" r="0" b="0"/>
              <wp:wrapTight wrapText="bothSides">
                <wp:wrapPolygon edited="0">
                  <wp:start x="0" y="0"/>
                  <wp:lineTo x="0" y="20093"/>
                  <wp:lineTo x="20757" y="20093"/>
                  <wp:lineTo x="20757"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634365" cy="327660"/>
                      </a:xfrm>
                      <a:prstGeom prst="rect">
                        <a:avLst/>
                      </a:prstGeom>
                      <a:noFill/>
                      <a:ln w="9525">
                        <a:noFill/>
                      </a:ln>
                    </pic:spPr>
                  </pic:pic>
                </a:graphicData>
              </a:graphic>
            </wp:anchor>
          </w:drawing>
        </w:r>
        <w:r w:rsidR="0084146C" w:rsidRPr="0084146C">
          <w:pict>
            <v:shapetype id="_x0000_t202" coordsize="21600,21600" o:spt="202" path="m,l,21600r21600,l21600,xe">
              <v:stroke joinstyle="miter"/>
              <v:path gradientshapeok="t" o:connecttype="rect"/>
            </v:shapetype>
            <v:shape id="_x0000_s1058" type="#_x0000_t202" style="position:absolute;left:0;text-align:left;margin-left:0;margin-top:0;width:9.15pt;height:21.95pt;z-index:251732992;mso-wrap-style:none;mso-position-horizontal:center;mso-position-horizontal-relative:margin;mso-position-vertical-relative:text"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50WiuwEAAFIDAAAOAAAAZHJzL2Uyb0RvYy54bWytU82O0zAQviPt&#10;O1i+b5NGaneJ6q5Aq0VIaEFaeADXsRtL/tPYbdIXYN+AExfuPFefg7HbdBHcEJfJ2DP+5vtmJqu7&#10;0RqylxC1d4zOZzUl0gnfabdl9Mvnh+tbSmLiruPGO8noQUZ6t756tRpCKxvfe9NJIAjiYjsERvuU&#10;QltVUfTS8jjzQToMKg+WJzzCtuqAD4huTdXU9bIaPHQBvJAx4u39KUjXBV8pKdJHpaJMxDCK3FKx&#10;UOwm22q94u0WeOi1ONPg/8DCcu2w6AXqnidOdqD/grJagI9epZnwtvJKaSGLBlQzr/9Q89TzIIsW&#10;bE4MlzbF/wcrHvefgOiO0YYSxy2O6Pjt+fj95/HHV9Lk9gwhtpj1FDAvjW/9iGOe7iNeZtWjApu/&#10;qIdgHBt9uDRXjomI/Gi+bOoFJQJDzc3tzXKRUaqXxwFieie9JdlhFHB2paV8/yGmU+qUkms5/6CN&#10;KfMzjgyMvl40i/LgEkFw47BGlnCimr00bsazro3vDihrwPkz6nBBKTHvHbY3r8rkwORsJmcXQG97&#10;5Dgv9WJ4s0vIppDMFU6w58I4uCLzvGR5M34/l6yXX2H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uNj1nRAAAAAwEAAA8AAAAAAAAAAQAgAAAAIgAAAGRycy9kb3ducmV2LnhtbFBLAQIUABQAAAAI&#10;AIdO4kAU50WiuwEAAFIDAAAOAAAAAAAAAAEAIAAAACABAABkcnMvZTJvRG9jLnhtbFBLBQYAAAAA&#10;BgAGAFkBAABNBQAAAAA=&#10;" filled="f" stroked="f">
              <v:textbox style="mso-fit-shape-to-text:t" inset="0,0,0,0">
                <w:txbxContent>
                  <w:p w:rsidR="006B7B2E" w:rsidRDefault="0084146C" w:rsidP="002912F6">
                    <w:pPr>
                      <w:pStyle w:val="a8"/>
                    </w:pPr>
                    <w:fldSimple w:instr=" PAGE  \* MERGEFORMAT ">
                      <w:r w:rsidR="004252AE">
                        <w:rPr>
                          <w:noProof/>
                        </w:rPr>
                        <w:t>36</w:t>
                      </w:r>
                    </w:fldSimple>
                  </w:p>
                </w:txbxContent>
              </v:textbox>
              <w10:wrap anchorx="margin"/>
            </v:shape>
          </w:pict>
        </w:r>
        <w:r>
          <w:rPr>
            <w:rFonts w:ascii="微软雅黑" w:eastAsia="微软雅黑" w:hAnsi="微软雅黑" w:cs="微软雅黑" w:hint="eastAsia"/>
          </w:rPr>
          <w:t xml:space="preserve">  湖南中泰项目管理有限公司                                  联系电话：0731-89819668</w:t>
        </w:r>
      </w:p>
      <w:p w:rsidR="006B7B2E" w:rsidRDefault="006B7B2E" w:rsidP="002912F6">
        <w:pPr>
          <w:pStyle w:val="a8"/>
          <w:ind w:right="360" w:firstLineChars="600" w:firstLine="108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Default="0084146C">
        <w:pPr>
          <w:pStyle w:val="a8"/>
          <w:jc w:val="center"/>
        </w:pPr>
      </w:p>
    </w:sdtContent>
  </w:sdt>
  <w:p w:rsidR="006B7B2E" w:rsidRPr="002721B4" w:rsidRDefault="006B7B2E" w:rsidP="002721B4">
    <w:pPr>
      <w:pStyle w:val="a8"/>
      <w:ind w:right="9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516"/>
      <w:docPartObj>
        <w:docPartGallery w:val="Page Numbers (Bottom of Page)"/>
        <w:docPartUnique/>
      </w:docPartObj>
    </w:sdtPr>
    <w:sdtContent>
      <w:sdt>
        <w:sdtPr>
          <w:id w:val="11514517"/>
          <w:docPartObj>
            <w:docPartGallery w:val="Page Numbers (Bottom of Page)"/>
            <w:docPartUnique/>
          </w:docPartObj>
        </w:sdtPr>
        <w:sdtContent>
          <w:p w:rsidR="006B7B2E" w:rsidRDefault="006B7B2E" w:rsidP="002912F6">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35040" behindDoc="1" locked="0" layoutInCell="1" allowOverlap="1">
                  <wp:simplePos x="0" y="0"/>
                  <wp:positionH relativeFrom="column">
                    <wp:posOffset>39370</wp:posOffset>
                  </wp:positionH>
                  <wp:positionV relativeFrom="paragraph">
                    <wp:posOffset>36195</wp:posOffset>
                  </wp:positionV>
                  <wp:extent cx="634365" cy="327660"/>
                  <wp:effectExtent l="0" t="0" r="0" b="0"/>
                  <wp:wrapTight wrapText="bothSides">
                    <wp:wrapPolygon edited="0">
                      <wp:start x="0" y="0"/>
                      <wp:lineTo x="0" y="20093"/>
                      <wp:lineTo x="20757" y="20093"/>
                      <wp:lineTo x="20757"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634365" cy="327660"/>
                          </a:xfrm>
                          <a:prstGeom prst="rect">
                            <a:avLst/>
                          </a:prstGeom>
                          <a:noFill/>
                          <a:ln w="9525">
                            <a:noFill/>
                          </a:ln>
                        </pic:spPr>
                      </pic:pic>
                    </a:graphicData>
                  </a:graphic>
                </wp:anchor>
              </w:drawing>
            </w:r>
            <w:r w:rsidR="0084146C" w:rsidRPr="0084146C">
              <w:pict>
                <v:shapetype id="_x0000_t202" coordsize="21600,21600" o:spt="202" path="m,l,21600r21600,l21600,xe">
                  <v:stroke joinstyle="miter"/>
                  <v:path gradientshapeok="t" o:connecttype="rect"/>
                </v:shapetype>
                <v:shape id="_x0000_s1059" type="#_x0000_t202" style="position:absolute;left:0;text-align:left;margin-left:0;margin-top:0;width:9.15pt;height:21.95pt;z-index:251736064;mso-wrap-style:none;mso-position-horizontal:center;mso-position-horizontal-relative:margin;mso-position-vertical-relative:text"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50WiuwEAAFIDAAAOAAAAZHJzL2Uyb0RvYy54bWytU82O0zAQviPt&#10;O1i+b5NGaneJ6q5Aq0VIaEFaeADXsRtL/tPYbdIXYN+AExfuPFefg7HbdBHcEJfJ2DP+5vtmJqu7&#10;0RqylxC1d4zOZzUl0gnfabdl9Mvnh+tbSmLiruPGO8noQUZ6t756tRpCKxvfe9NJIAjiYjsERvuU&#10;QltVUfTS8jjzQToMKg+WJzzCtuqAD4huTdXU9bIaPHQBvJAx4u39KUjXBV8pKdJHpaJMxDCK3FKx&#10;UOwm22q94u0WeOi1ONPg/8DCcu2w6AXqnidOdqD/grJagI9epZnwtvJKaSGLBlQzr/9Q89TzIIsW&#10;bE4MlzbF/wcrHvefgOiO0YYSxy2O6Pjt+fj95/HHV9Lk9gwhtpj1FDAvjW/9iGOe7iNeZtWjApu/&#10;qIdgHBt9uDRXjomI/Gi+bOoFJQJDzc3tzXKRUaqXxwFieie9JdlhFHB2paV8/yGmU+qUkms5/6CN&#10;KfMzjgyMvl40i/LgEkFw47BGlnCimr00bsazro3vDihrwPkz6nBBKTHvHbY3r8rkwORsJmcXQG97&#10;5Dgv9WJ4s0vIppDMFU6w58I4uCLzvGR5M34/l6yXX2H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uNj1nRAAAAAwEAAA8AAAAAAAAAAQAgAAAAIgAAAGRycy9kb3ducmV2LnhtbFBLAQIUABQAAAAI&#10;AIdO4kAU50WiuwEAAFIDAAAOAAAAAAAAAAEAIAAAACABAABkcnMvZTJvRG9jLnhtbFBLBQYAAAAA&#10;BgAGAFkBAABNBQAAAAA=&#10;" filled="f" stroked="f">
                  <v:textbox style="mso-fit-shape-to-text:t" inset="0,0,0,0">
                    <w:txbxContent>
                      <w:p w:rsidR="006B7B2E" w:rsidRDefault="0084146C" w:rsidP="002912F6">
                        <w:pPr>
                          <w:pStyle w:val="a8"/>
                        </w:pPr>
                        <w:fldSimple w:instr=" PAGE  \* MERGEFORMAT ">
                          <w:r w:rsidR="004252AE">
                            <w:rPr>
                              <w:noProof/>
                            </w:rPr>
                            <w:t>58</w:t>
                          </w:r>
                        </w:fldSimple>
                      </w:p>
                    </w:txbxContent>
                  </v:textbox>
                  <w10:wrap anchorx="margin"/>
                </v:shape>
              </w:pict>
            </w:r>
            <w:r>
              <w:rPr>
                <w:rFonts w:ascii="微软雅黑" w:eastAsia="微软雅黑" w:hAnsi="微软雅黑" w:cs="微软雅黑" w:hint="eastAsia"/>
              </w:rPr>
              <w:t xml:space="preserve">  湖南中泰项目管理有限公司                         联系电话：0731-89819668</w:t>
            </w:r>
          </w:p>
          <w:p w:rsidR="006B7B2E" w:rsidRDefault="006B7B2E" w:rsidP="002912F6">
            <w:pPr>
              <w:pStyle w:val="a8"/>
              <w:ind w:right="360" w:firstLineChars="600" w:firstLine="108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Default="0084146C" w:rsidP="002912F6">
            <w:pPr>
              <w:pStyle w:val="a8"/>
              <w:jc w:val="center"/>
              <w:rPr>
                <w:sz w:val="21"/>
                <w:szCs w:val="24"/>
              </w:rPr>
            </w:pPr>
          </w:p>
        </w:sdtContent>
      </w:sdt>
      <w:p w:rsidR="006B7B2E" w:rsidRDefault="006B7B2E" w:rsidP="002912F6">
        <w:pPr>
          <w:pStyle w:val="a8"/>
          <w:jc w:val="center"/>
        </w:pPr>
        <w:r>
          <w:t xml:space="preserve"> </w:t>
        </w:r>
      </w:p>
    </w:sdtContent>
  </w:sdt>
  <w:p w:rsidR="006B7B2E" w:rsidRDefault="006B7B2E">
    <w:pPr>
      <w:pStyle w:val="a8"/>
      <w:ind w:right="360" w:firstLineChars="500" w:firstLine="90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525"/>
      <w:docPartObj>
        <w:docPartGallery w:val="Page Numbers (Bottom of Page)"/>
        <w:docPartUnique/>
      </w:docPartObj>
    </w:sdtPr>
    <w:sdtContent>
      <w:p w:rsidR="006B7B2E" w:rsidRDefault="0084146C">
        <w:pPr>
          <w:pStyle w:val="a8"/>
          <w:jc w:val="center"/>
        </w:pPr>
        <w:fldSimple w:instr=" PAGE   \* MERGEFORMAT ">
          <w:r w:rsidR="004252AE" w:rsidRPr="004252AE">
            <w:rPr>
              <w:noProof/>
              <w:lang w:val="zh-CN"/>
            </w:rPr>
            <w:t>72</w:t>
          </w:r>
        </w:fldSimple>
      </w:p>
    </w:sdtContent>
  </w:sdt>
  <w:p w:rsidR="006B7B2E" w:rsidRDefault="006B7B2E" w:rsidP="00AC5B22">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38112" behindDoc="1" locked="0" layoutInCell="1" allowOverlap="1">
          <wp:simplePos x="0" y="0"/>
          <wp:positionH relativeFrom="column">
            <wp:posOffset>-132080</wp:posOffset>
          </wp:positionH>
          <wp:positionV relativeFrom="paragraph">
            <wp:posOffset>36195</wp:posOffset>
          </wp:positionV>
          <wp:extent cx="615950" cy="318135"/>
          <wp:effectExtent l="0" t="0" r="6350" b="12065"/>
          <wp:wrapTight wrapText="bothSides">
            <wp:wrapPolygon edited="0">
              <wp:start x="0" y="0"/>
              <wp:lineTo x="0" y="20695"/>
              <wp:lineTo x="21377" y="20695"/>
              <wp:lineTo x="21377" y="0"/>
              <wp:lineTo x="0" y="0"/>
            </wp:wrapPolygon>
          </wp:wrapTight>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
                  <a:stretch>
                    <a:fillRect/>
                  </a:stretch>
                </pic:blipFill>
                <pic:spPr>
                  <a:xfrm>
                    <a:off x="0" y="0"/>
                    <a:ext cx="615950" cy="318135"/>
                  </a:xfrm>
                  <a:prstGeom prst="rect">
                    <a:avLst/>
                  </a:prstGeom>
                  <a:noFill/>
                  <a:ln w="9525">
                    <a:noFill/>
                  </a:ln>
                </pic:spPr>
              </pic:pic>
            </a:graphicData>
          </a:graphic>
        </wp:anchor>
      </w:drawing>
    </w:r>
    <w:r>
      <w:rPr>
        <w:rFonts w:ascii="微软雅黑" w:eastAsia="微软雅黑" w:hAnsi="微软雅黑" w:cs="微软雅黑" w:hint="eastAsia"/>
      </w:rPr>
      <w:t>湖南中泰项目管理有限公司                                            联系电话：0731-89819668</w:t>
    </w:r>
  </w:p>
  <w:p w:rsidR="006B7B2E" w:rsidRDefault="006B7B2E" w:rsidP="00AC5B22">
    <w:pPr>
      <w:pStyle w:val="a8"/>
      <w:ind w:right="360" w:firstLineChars="500" w:firstLine="90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Pr="00AC5B22" w:rsidRDefault="006B7B2E" w:rsidP="00AC5B22">
    <w:pPr>
      <w:pStyle w:val="a8"/>
      <w:ind w:right="360" w:firstLineChars="500" w:firstLine="1050"/>
      <w:jc w:val="both"/>
      <w:rPr>
        <w:sz w:val="21"/>
        <w:szCs w:val="2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6B7B2E">
    <w:pPr>
      <w:pStyle w:val="a8"/>
      <w:jc w:val="center"/>
    </w:pPr>
  </w:p>
  <w:sdt>
    <w:sdtPr>
      <w:id w:val="11514527"/>
      <w:docPartObj>
        <w:docPartGallery w:val="Page Numbers (Bottom of Page)"/>
        <w:docPartUnique/>
      </w:docPartObj>
    </w:sdtPr>
    <w:sdtContent>
      <w:p w:rsidR="006B7B2E" w:rsidRDefault="0084146C" w:rsidP="00AC5B22">
        <w:pPr>
          <w:pStyle w:val="a8"/>
          <w:jc w:val="center"/>
        </w:pPr>
        <w:fldSimple w:instr=" PAGE   \* MERGEFORMAT ">
          <w:r w:rsidR="004252AE" w:rsidRPr="004252AE">
            <w:rPr>
              <w:noProof/>
              <w:lang w:val="zh-CN"/>
            </w:rPr>
            <w:t>79</w:t>
          </w:r>
        </w:fldSimple>
      </w:p>
    </w:sdtContent>
  </w:sdt>
  <w:p w:rsidR="006B7B2E" w:rsidRDefault="006B7B2E" w:rsidP="00AC5B22">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40160" behindDoc="1" locked="0" layoutInCell="1" allowOverlap="1">
          <wp:simplePos x="0" y="0"/>
          <wp:positionH relativeFrom="column">
            <wp:posOffset>-132080</wp:posOffset>
          </wp:positionH>
          <wp:positionV relativeFrom="paragraph">
            <wp:posOffset>36195</wp:posOffset>
          </wp:positionV>
          <wp:extent cx="615950" cy="318135"/>
          <wp:effectExtent l="0" t="0" r="6350" b="12065"/>
          <wp:wrapTight wrapText="bothSides">
            <wp:wrapPolygon edited="0">
              <wp:start x="0" y="0"/>
              <wp:lineTo x="0" y="20695"/>
              <wp:lineTo x="21377" y="20695"/>
              <wp:lineTo x="21377" y="0"/>
              <wp:lineTo x="0" y="0"/>
            </wp:wrapPolygon>
          </wp:wrapTight>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
                  <a:stretch>
                    <a:fillRect/>
                  </a:stretch>
                </pic:blipFill>
                <pic:spPr>
                  <a:xfrm>
                    <a:off x="0" y="0"/>
                    <a:ext cx="615950" cy="318135"/>
                  </a:xfrm>
                  <a:prstGeom prst="rect">
                    <a:avLst/>
                  </a:prstGeom>
                  <a:noFill/>
                  <a:ln w="9525">
                    <a:noFill/>
                  </a:ln>
                </pic:spPr>
              </pic:pic>
            </a:graphicData>
          </a:graphic>
        </wp:anchor>
      </w:drawing>
    </w:r>
    <w:r>
      <w:rPr>
        <w:rFonts w:ascii="微软雅黑" w:eastAsia="微软雅黑" w:hAnsi="微软雅黑" w:cs="微软雅黑" w:hint="eastAsia"/>
      </w:rPr>
      <w:t>湖南中泰项目管理有限公司                                            联系电话：0731-89819668</w:t>
    </w:r>
  </w:p>
  <w:p w:rsidR="006B7B2E" w:rsidRDefault="006B7B2E" w:rsidP="00AC5B22">
    <w:pPr>
      <w:pStyle w:val="a8"/>
      <w:ind w:right="360" w:firstLineChars="500" w:firstLine="90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Pr="00AC5B22" w:rsidRDefault="006B7B2E" w:rsidP="00AC5B22">
    <w:pPr>
      <w:pStyle w:val="a8"/>
      <w:ind w:right="360" w:firstLineChars="500" w:firstLine="1050"/>
      <w:jc w:val="both"/>
      <w:rPr>
        <w:sz w:val="21"/>
        <w:szCs w:val="2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532"/>
      <w:docPartObj>
        <w:docPartGallery w:val="Page Numbers (Bottom of Page)"/>
        <w:docPartUnique/>
      </w:docPartObj>
    </w:sdtPr>
    <w:sdtContent>
      <w:p w:rsidR="006B7B2E" w:rsidRDefault="0084146C" w:rsidP="00AC5B22">
        <w:pPr>
          <w:pStyle w:val="a8"/>
          <w:jc w:val="center"/>
        </w:pPr>
        <w:fldSimple w:instr=" PAGE   \* MERGEFORMAT ">
          <w:r w:rsidR="004252AE" w:rsidRPr="004252AE">
            <w:rPr>
              <w:noProof/>
              <w:lang w:val="zh-CN"/>
            </w:rPr>
            <w:t>81</w:t>
          </w:r>
        </w:fldSimple>
      </w:p>
    </w:sdtContent>
  </w:sdt>
  <w:p w:rsidR="006B7B2E" w:rsidRDefault="006B7B2E" w:rsidP="00AC5B22">
    <w:pPr>
      <w:pStyle w:val="a8"/>
      <w:ind w:right="360" w:firstLineChars="500" w:firstLine="900"/>
      <w:jc w:val="cente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742208" behindDoc="1" locked="0" layoutInCell="1" allowOverlap="1">
          <wp:simplePos x="0" y="0"/>
          <wp:positionH relativeFrom="column">
            <wp:posOffset>-132080</wp:posOffset>
          </wp:positionH>
          <wp:positionV relativeFrom="paragraph">
            <wp:posOffset>36195</wp:posOffset>
          </wp:positionV>
          <wp:extent cx="615950" cy="318135"/>
          <wp:effectExtent l="0" t="0" r="6350" b="12065"/>
          <wp:wrapTight wrapText="bothSides">
            <wp:wrapPolygon edited="0">
              <wp:start x="0" y="0"/>
              <wp:lineTo x="0" y="20695"/>
              <wp:lineTo x="21377" y="20695"/>
              <wp:lineTo x="21377" y="0"/>
              <wp:lineTo x="0" y="0"/>
            </wp:wrapPolygon>
          </wp:wrapTight>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
                  <a:stretch>
                    <a:fillRect/>
                  </a:stretch>
                </pic:blipFill>
                <pic:spPr>
                  <a:xfrm>
                    <a:off x="0" y="0"/>
                    <a:ext cx="615950" cy="318135"/>
                  </a:xfrm>
                  <a:prstGeom prst="rect">
                    <a:avLst/>
                  </a:prstGeom>
                  <a:noFill/>
                  <a:ln w="9525">
                    <a:noFill/>
                  </a:ln>
                </pic:spPr>
              </pic:pic>
            </a:graphicData>
          </a:graphic>
        </wp:anchor>
      </w:drawing>
    </w:r>
    <w:r>
      <w:rPr>
        <w:rFonts w:ascii="微软雅黑" w:eastAsia="微软雅黑" w:hAnsi="微软雅黑" w:cs="微软雅黑" w:hint="eastAsia"/>
      </w:rPr>
      <w:t>湖南中泰项目管理有限公司                                            联系电话：0731-89819668</w:t>
    </w:r>
  </w:p>
  <w:p w:rsidR="006B7B2E" w:rsidRDefault="006B7B2E" w:rsidP="00AC5B22">
    <w:pPr>
      <w:pStyle w:val="a8"/>
      <w:ind w:right="360" w:firstLineChars="500" w:firstLine="900"/>
      <w:jc w:val="both"/>
      <w:rPr>
        <w:sz w:val="21"/>
        <w:szCs w:val="21"/>
      </w:rPr>
    </w:pPr>
    <w:r>
      <w:rPr>
        <w:rFonts w:ascii="微软雅黑" w:eastAsia="微软雅黑" w:hAnsi="微软雅黑" w:cs="微软雅黑" w:hint="eastAsia"/>
      </w:rPr>
      <w:t>公司地址：长沙市高新开发区枫林三路238号地华梅溪湖畔2栋2011室</w:t>
    </w:r>
  </w:p>
  <w:p w:rsidR="006B7B2E" w:rsidRDefault="006B7B2E" w:rsidP="00AC5B22">
    <w:pPr>
      <w:pStyle w:val="a8"/>
      <w:ind w:right="360" w:firstLineChars="500" w:firstLine="1050"/>
      <w:jc w:val="both"/>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2E" w:rsidRDefault="006B7B2E" w:rsidP="00DF4404">
      <w:r>
        <w:separator/>
      </w:r>
    </w:p>
  </w:footnote>
  <w:footnote w:type="continuationSeparator" w:id="0">
    <w:p w:rsidR="006B7B2E" w:rsidRDefault="006B7B2E" w:rsidP="00DF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84146C">
    <w:pPr>
      <w:jc w:val="left"/>
      <w:rPr>
        <w:rFonts w:ascii="微软雅黑" w:eastAsia="微软雅黑" w:hAnsi="微软雅黑" w:cs="微软雅黑"/>
        <w:szCs w:val="21"/>
      </w:rPr>
    </w:pPr>
    <w:r w:rsidRPr="0084146C">
      <w:rPr>
        <w:rFonts w:ascii="微软雅黑" w:eastAsia="微软雅黑" w:hAnsi="微软雅黑" w:cs="微软雅黑"/>
        <w:sz w:val="18"/>
        <w:szCs w:val="18"/>
      </w:rPr>
      <w:pict>
        <v:line id="_x0000_s1040" style="position:absolute;flip:y;z-index:251663360" from="-1.15pt,15.6pt" to="481.05pt,17.05pt" o:gfxdata="UEsDBAoAAAAAAIdO4kAAAAAAAAAAAAAAAAAEAAAAZHJzL1BLAwQUAAAACACHTuJAbiUfcNYAAAAI&#10;AQAADwAAAGRycy9kb3ducmV2LnhtbE2PzW7CMBCE75X6DtYi9QaOE4RoGgdVSL2Xn0tvJt7GgXht&#10;xU4Cb1/31B5nZzTzbbW7255NOITOkQSxyoAhNU531Eo4nz6WW2AhKtKqd4QSHhhgVz8/VarUbqYD&#10;TsfYslRCoVQSTIy+5Dw0Bq0KK+eRkvftBqtikkPL9aDmVG57nmfZhlvVUVowyuPeYHM7jlaCP623&#10;8To9bmc/zl/FuzvsP3sj5ctCZG/AIt7jXxh+8RM61Inp4kbSgfUSlnmRkhIKkQNL/usmF8Au6bAW&#10;wOuK/3+g/gFQSwMEFAAAAAgAh07iQI9iS0/iAQAAnwMAAA4AAABkcnMvZTJvRG9jLnhtbK1TzW4T&#10;MRC+I/EOlu9ks2lSyiqbHhrKBUEkWu4T/2St+k+2ySYvwQsgcYMTR+68DeUxOvaG8NNLhdjDaDzz&#10;+duZb8bz853RZCtCVM62tB6NKRGWOa7spqXXV5dPziiJCSwH7axo6V5Eer54/Gje+0ZMXOc0F4Eg&#10;iY1N71vapeSbqoqsEwbiyHlhMSldMJDwGDYVD9Aju9HVZDw+rXoXuA+OiRgxuhySdFH4pRQsvZYy&#10;ikR0S7G2VGwodp1ttZhDswngO8UOZcA/VGFAWfzpkWoJCci7oO5RGcWCi06mEXOmclIqJkoP2E09&#10;/qubNx14UXpBcaI/yhT/Hy17tV0FonhLp5RYMDii2w9fv7//9OPbR7S3Xz6TaRap97FB7IVdhcMp&#10;+lXIHe9kMERq5d/i/IsG2BXZFYn3R4nFLhGGwdN6cvJsipNgmKvPpvUss1cDTabzIaYXwhmSnZZq&#10;ZbMC0MD2ZUwD9Cckh7UlfUtnT+tZ5gTcIKkhoWs89pQ6Za9wsjeFIjqt+KXSOl+MYbO+0IFsIW9G&#10;+Q6V/AHL/1pC7AZcSWUYNJ0A/txykvYeNbO43DRXYgSnRAt8C9kryARKPwSJImiLWmSpB3Gzt3Z8&#10;XzQvcdyCotZhY/Oa/X4ut3+9q8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iUfcNYAAAAIAQAA&#10;DwAAAAAAAAABACAAAAAiAAAAZHJzL2Rvd25yZXYueG1sUEsBAhQAFAAAAAgAh07iQI9iS0/iAQAA&#10;nwMAAA4AAAAAAAAAAQAgAAAAJQEAAGRycy9lMm9Eb2MueG1sUEsFBgAAAAAGAAYAWQEAAHkFAAAA&#10;AA==&#10;" strokeweight="4.5pt">
          <v:stroke linestyle="thinThick"/>
        </v:line>
      </w:pict>
    </w:r>
    <w:r w:rsidR="006B7B2E">
      <w:rPr>
        <w:rFonts w:ascii="微软雅黑" w:eastAsia="微软雅黑" w:hAnsi="微软雅黑" w:cs="微软雅黑" w:hint="eastAsia"/>
        <w:sz w:val="18"/>
        <w:szCs w:val="18"/>
      </w:rPr>
      <w:t>长沙市雨花区消防大队</w:t>
    </w:r>
    <w:r w:rsidR="006B7B2E" w:rsidRPr="009234E7">
      <w:rPr>
        <w:rFonts w:ascii="微软雅黑" w:eastAsia="微软雅黑" w:hAnsi="微软雅黑" w:cs="微软雅黑" w:hint="eastAsia"/>
        <w:sz w:val="18"/>
        <w:szCs w:val="18"/>
      </w:rPr>
      <w:t xml:space="preserve">消防宣传培训教育服务采购项目   </w:t>
    </w:r>
    <w:r w:rsidR="006B7B2E">
      <w:rPr>
        <w:rFonts w:ascii="微软雅黑" w:eastAsia="微软雅黑" w:hAnsi="微软雅黑" w:cs="微软雅黑" w:hint="eastAsia"/>
        <w:sz w:val="18"/>
        <w:szCs w:val="18"/>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DC6D34">
    <w:pPr>
      <w:jc w:val="left"/>
    </w:pPr>
    <w:r>
      <w:rPr>
        <w:rFonts w:ascii="微软雅黑" w:eastAsia="微软雅黑" w:hAnsi="微软雅黑" w:cs="微软雅黑" w:hint="eastAsia"/>
        <w:sz w:val="18"/>
        <w:szCs w:val="18"/>
      </w:rPr>
      <w:t>长沙市雨花区消防大队</w:t>
    </w:r>
    <w:r w:rsidRPr="009234E7">
      <w:rPr>
        <w:rFonts w:ascii="微软雅黑" w:eastAsia="微软雅黑" w:hAnsi="微软雅黑" w:cs="微软雅黑" w:hint="eastAsia"/>
        <w:sz w:val="18"/>
        <w:szCs w:val="18"/>
      </w:rPr>
      <w:t>消防宣传培训教育服务采购项目</w:t>
    </w:r>
    <w:r>
      <w:rPr>
        <w:rFonts w:ascii="微软雅黑" w:eastAsia="微软雅黑" w:hAnsi="微软雅黑" w:cs="微软雅黑" w:hint="eastAsia"/>
        <w:sz w:val="18"/>
        <w:szCs w:val="18"/>
      </w:rPr>
      <w:t xml:space="preserve"> </w:t>
    </w:r>
    <w:r w:rsidR="006B7B2E">
      <w:rPr>
        <w:rFonts w:hint="eastAsia"/>
        <w:sz w:val="18"/>
        <w:szCs w:val="18"/>
      </w:rPr>
      <w:t xml:space="preserve">                                    </w:t>
    </w:r>
    <w:r w:rsidR="006B7B2E">
      <w:rPr>
        <w:rFonts w:hint="eastAsia"/>
        <w:sz w:val="18"/>
        <w:szCs w:val="18"/>
      </w:rPr>
      <w:t>招标文件</w:t>
    </w:r>
    <w:r w:rsidR="0084146C">
      <w:pict>
        <v:line id="_x0000_s1026" style="position:absolute;flip:y;z-index:251659264;mso-position-horizontal-relative:text;mso-position-vertical-relative:text" from="1.7pt,13.25pt" to="467.15pt,14.05pt" o:gfxdata="UEsDBAoAAAAAAIdO4kAAAAAAAAAAAAAAAAAEAAAAZHJzL1BLAwQUAAAACACHTuJADTZvFdMAAAAH&#10;AQAADwAAAGRycy9kb3ducmV2LnhtbE2OO0/DMBSFdyT+g3WR2KiTJlQhxKlQJXb6WNjc2MSh9rUV&#10;O0n777lMMJ6Hzvma7dVZNusxDh4F5KsMmMbOqwF7Aafj+1MFLCaJSlqPWsBNR9i293eNrJVfcK/n&#10;Q+oZjWCspQCTUqg5j53RTsaVDxop+/Kjk4nk2HM1yoXGneXrLNtwJwekByOD3hndXQ6TExCOZZW+&#10;59vlFKbls3jz+92HNUI8PuTZK7Ckr+mvDL/4hA4tMZ39hCoyK6AoqShgvXkGRvFLURbAzmRUOfC2&#10;4f/52x9QSwMEFAAAAAgAh07iQKsPfM7kAQAAnwMAAA4AAABkcnMvZTJvRG9jLnhtbK1TzW4TMRC+&#10;I/UdLN+b3U2VAqtsemhaLggiUXqf+Cdr1X+yTTZ5CV4AiRucOHLnbSiP0bE3hL8LQuxhZM/MfjPf&#10;N+P5xc5oshUhKmc72kxqSoRljiu76ejrm+vTJ5TEBJaDdlZ0dC8ivVicPJoPvhVT1zvNRSAIYmM7&#10;+I72Kfm2qiLrhYE4cV5YDEoXDCS8hk3FAwyIbnQ1revzanCB++CYiBG9yzFIFwVfSsHSSymjSER3&#10;FHtLxYZi19lWizm0mwC+V+zQBvxDFwaUxaJHqCUkIG+C+gPKKBZcdDJNmDOVk1IxUTggm6b+jc2r&#10;HrwoXFCc6I8yxf8Hy15sV4Eo3tEzSiwYHNH9u89f33749uU92vtPH8lZFmnwscXcS7sKh1v0q5AZ&#10;72QwRGrlb3H+RQNkRXZF4v1RYrFLhKFz9rRpps2MEoaxpm7OywiqESbD+RDTM+EMyYeOamWzAtDC&#10;9nlMWBpTv6dkt7ZkQNTHzQynywA3SGpIeDQeOaVe2Ruc7F2BiE4rfq20zj/GsFlf6kC2kDejfJkn&#10;wv+SlmstIfZjXgmNO9ML4FeWk7T3qJnF5aa5EyM4JVrgW8gnBIQ2gdJ/k4mltcUOstSjuPm0dnxf&#10;NC9+3ILS42Fj85r9fC9//3hXi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Nm8V0wAAAAcBAAAP&#10;AAAAAAAAAAEAIAAAACIAAABkcnMvZG93bnJldi54bWxQSwECFAAUAAAACACHTuJAqw98zuQBAACf&#10;AwAADgAAAAAAAAABACAAAAAiAQAAZHJzL2Uyb0RvYy54bWxQSwUGAAAAAAYABgBZAQAAeAUAAAAA&#10;" strokeweight="4.5pt">
          <v:stroke linestyle="thinThick"/>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Pr="002721B4" w:rsidRDefault="0084146C" w:rsidP="002721B4">
    <w:pPr>
      <w:pStyle w:val="a9"/>
      <w:pBdr>
        <w:bottom w:val="none" w:sz="0" w:space="0" w:color="auto"/>
      </w:pBdr>
      <w:jc w:val="left"/>
    </w:pPr>
    <w:r>
      <w:pict>
        <v:line id="_x0000_s1054" style="position:absolute;flip:y;z-index:251723776" from="-7.9pt,14.4pt" to="705.1pt,14.4pt" o:gfxdata="UEsDBAoAAAAAAIdO4kAAAAAAAAAAAAAAAAAEAAAAZHJzL1BLAwQUAAAACACHTuJA0gsAb9UAAAAH&#10;AQAADwAAAGRycy9kb3ducmV2LnhtbE2PS0/DMBCE70j8B2uRuFGnpPQR4lSoEnf6uHBz4yUOjddW&#10;7CTtv2c5wWm1O6PZb8rt1XVixD62nhTMZxkIpNqblhoFp+P70xpETJqM7jyhghtG2Fb3d6UujJ9o&#10;j+MhNYJDKBZagU0pFFLG2qLTceYDEmtfvnc68do30vR64nDXyecsW0qnW+IPVgfcWawvh8EpCMfF&#10;On2Pt8spDNNn/ub3u4/OKvX4MM9eQSS8pj8z/OIzOlTMdPYDmSg6BfmKjTzyFxAsb1Y5NznzYbEB&#10;WZXyP3/1A1BLAwQUAAAACACHTuJARaig3uUBAACgAwAADgAAAGRycy9lMm9Eb2MueG1srVNLjhMx&#10;EN0jcQfLe9LdM0oIrXRmMWHYIIjEwL7iT9oa/2SbdHIJLoDEDlYs2XMbhmNQdmcyfDYI0YuSXVX9&#10;qt6r8uJibzTZiRCVsx1tJjUlwjLHld129PX11aM5JTGB5aCdFR09iEgvlg8fLAbfijPXO81FIAhi&#10;Yzv4jvYp+baqIuuFgThxXlgMShcMJLyGbcUDDIhudHVW17NqcIH74JiIEb2rMUiXBV9KwdJLKaNI&#10;RHcUe0vFhmI32VbLBbTbAL5X7NgG/EMXBpTFoieoFSQgb4P6A8ooFlx0Mk2YM5WTUjFROCCbpv6N&#10;zasevChcUJzoTzLF/wfLXuzWgSiOs5tRYsHgjG7ff/n27uP3rx/Q3n7+RDCCMg0+tph9adfheIt+&#10;HTLnvQyGSK38G0QpKiAvsi8iH04ii30iDJ2zZlY351NKGMbm8ydlBtWIktF8iOmZcIbkQ0e1slkC&#10;aGH3PCasjKl3KdmtLRk6On3cTHG8DHCFpIaER+ORVOqVvcbR3hSI6LTiV0rr/GMM282lDmQHeTXK&#10;l2ki/C9pudYKYj/mldC4NL0A/tRykg4eNbO43TR3YgSnRAt8DPmEgNAmUPpvMrG0tthBVnrUNp82&#10;jh+K5MWPa1B6PK5s3rOf7+Xv+4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CwBv1QAAAAcB&#10;AAAPAAAAAAAAAAEAIAAAACIAAABkcnMvZG93bnJldi54bWxQSwECFAAUAAAACACHTuJARaig3uUB&#10;AACgAwAADgAAAAAAAAABACAAAAAkAQAAZHJzL2Uyb0RvYy54bWxQSwUGAAAAAAYABgBZAQAAewUA&#10;AAAA&#10;" strokeweight="4.5pt">
          <v:stroke linestyle="thinThick"/>
        </v:line>
      </w:pict>
    </w:r>
    <w:r w:rsidR="006B7B2E">
      <w:rPr>
        <w:rFonts w:hint="eastAsia"/>
      </w:rPr>
      <w:t>长沙市雨花区消防大队</w:t>
    </w:r>
    <w:r w:rsidR="006B7B2E" w:rsidRPr="009234E7">
      <w:rPr>
        <w:rFonts w:hint="eastAsia"/>
      </w:rPr>
      <w:t>消防宣传培训教育服务采购项目</w:t>
    </w:r>
    <w:r w:rsidR="006B7B2E">
      <w:rPr>
        <w:rFonts w:ascii="微软雅黑" w:eastAsia="微软雅黑" w:hAnsi="微软雅黑" w:cs="微软雅黑" w:hint="eastAsia"/>
        <w:sz w:val="21"/>
        <w:szCs w:val="21"/>
      </w:rPr>
      <w:t xml:space="preserve">                          </w:t>
    </w:r>
    <w:r w:rsidR="006B7B2E" w:rsidRPr="009234E7">
      <w:rPr>
        <w:rFonts w:hint="eastAsia"/>
      </w:rPr>
      <w:t xml:space="preserve"> </w:t>
    </w:r>
    <w:r w:rsidR="006B7B2E" w:rsidRPr="009234E7">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Pr="002721B4" w:rsidRDefault="0084146C" w:rsidP="002912F6">
    <w:pPr>
      <w:pStyle w:val="a9"/>
      <w:pBdr>
        <w:bottom w:val="none" w:sz="0" w:space="0" w:color="auto"/>
      </w:pBdr>
      <w:jc w:val="left"/>
    </w:pPr>
    <w:r>
      <w:pict>
        <v:line id="_x0000_s1057" style="position:absolute;flip:y;z-index:251729920" from="-7.9pt,14.4pt" to="705.1pt,14.4pt" o:gfxdata="UEsDBAoAAAAAAIdO4kAAAAAAAAAAAAAAAAAEAAAAZHJzL1BLAwQUAAAACACHTuJA0gsAb9UAAAAH&#10;AQAADwAAAGRycy9kb3ducmV2LnhtbE2PS0/DMBCE70j8B2uRuFGnpPQR4lSoEnf6uHBz4yUOjddW&#10;7CTtv2c5wWm1O6PZb8rt1XVixD62nhTMZxkIpNqblhoFp+P70xpETJqM7jyhghtG2Fb3d6UujJ9o&#10;j+MhNYJDKBZagU0pFFLG2qLTceYDEmtfvnc68do30vR64nDXyecsW0qnW+IPVgfcWawvh8EpCMfF&#10;On2Pt8spDNNn/ub3u4/OKvX4MM9eQSS8pj8z/OIzOlTMdPYDmSg6BfmKjTzyFxAsb1Y5NznzYbEB&#10;WZXyP3/1A1BLAwQUAAAACACHTuJARaig3uUBAACgAwAADgAAAGRycy9lMm9Eb2MueG1srVNLjhMx&#10;EN0jcQfLe9LdM0oIrXRmMWHYIIjEwL7iT9oa/2SbdHIJLoDEDlYs2XMbhmNQdmcyfDYI0YuSXVX9&#10;qt6r8uJibzTZiRCVsx1tJjUlwjLHld129PX11aM5JTGB5aCdFR09iEgvlg8fLAbfijPXO81FIAhi&#10;Yzv4jvYp+baqIuuFgThxXlgMShcMJLyGbcUDDIhudHVW17NqcIH74JiIEb2rMUiXBV9KwdJLKaNI&#10;RHcUe0vFhmI32VbLBbTbAL5X7NgG/EMXBpTFoieoFSQgb4P6A8ooFlx0Mk2YM5WTUjFROCCbpv6N&#10;zasevChcUJzoTzLF/wfLXuzWgSiOs5tRYsHgjG7ff/n27uP3rx/Q3n7+RDCCMg0+tph9adfheIt+&#10;HTLnvQyGSK38G0QpKiAvsi8iH04ii30iDJ2zZlY351NKGMbm8ydlBtWIktF8iOmZcIbkQ0e1slkC&#10;aGH3PCasjKl3KdmtLRk6On3cTHG8DHCFpIaER+ORVOqVvcbR3hSI6LTiV0rr/GMM282lDmQHeTXK&#10;l2ki/C9pudYKYj/mldC4NL0A/tRykg4eNbO43TR3YgSnRAt8DPmEgNAmUPpvMrG0tthBVnrUNp82&#10;jh+K5MWPa1B6PK5s3rOf7+Xv+4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CwBv1QAAAAcB&#10;AAAPAAAAAAAAAAEAIAAAACIAAABkcnMvZG93bnJldi54bWxQSwECFAAUAAAACACHTuJARaig3uUB&#10;AACgAwAADgAAAAAAAAABACAAAAAkAQAAZHJzL2Uyb0RvYy54bWxQSwUGAAAAAAYABgBZAQAAewUA&#10;AAAA&#10;" strokeweight="4.5pt">
          <v:stroke linestyle="thinThick"/>
        </v:line>
      </w:pict>
    </w:r>
    <w:r w:rsidR="006B7B2E">
      <w:rPr>
        <w:rFonts w:hint="eastAsia"/>
      </w:rPr>
      <w:t>长沙市雨花区消防大队</w:t>
    </w:r>
    <w:r w:rsidR="006B7B2E" w:rsidRPr="009234E7">
      <w:rPr>
        <w:rFonts w:hint="eastAsia"/>
      </w:rPr>
      <w:t>消防宣传培训教育服务采购项目</w:t>
    </w:r>
    <w:r w:rsidR="006B7B2E">
      <w:rPr>
        <w:rFonts w:ascii="微软雅黑" w:eastAsia="微软雅黑" w:hAnsi="微软雅黑" w:cs="微软雅黑" w:hint="eastAsia"/>
        <w:sz w:val="21"/>
        <w:szCs w:val="21"/>
      </w:rPr>
      <w:t xml:space="preserve">                          </w:t>
    </w:r>
    <w:r w:rsidR="006B7B2E" w:rsidRPr="009234E7">
      <w:rPr>
        <w:rFonts w:hint="eastAsia"/>
      </w:rPr>
      <w:t xml:space="preserve"> </w:t>
    </w:r>
    <w:r w:rsidR="006B7B2E" w:rsidRPr="009234E7">
      <w:rPr>
        <w:rFonts w:hint="eastAsia"/>
      </w:rPr>
      <w:t>招标文件</w:t>
    </w:r>
  </w:p>
  <w:p w:rsidR="006B7B2E" w:rsidRDefault="0084146C">
    <w:pPr>
      <w:pStyle w:val="a9"/>
      <w:pBdr>
        <w:bottom w:val="none" w:sz="0" w:space="0" w:color="auto"/>
      </w:pBdr>
      <w:jc w:val="both"/>
    </w:pPr>
    <w:r>
      <w:pict>
        <v:line id="_x0000_s1055" style="position:absolute;left:0;text-align:left;flip:y;z-index:251725824;mso-width-relative:page;mso-height-relative:page" from="-1.7pt,2.6pt" to="484.75pt,3.2pt" o:gfxdata="UEsDBAoAAAAAAIdO4kAAAAAAAAAAAAAAAAAEAAAAZHJzL1BLAwQUAAAACACHTuJA2NVg/9QAAAAG&#10;AQAADwAAAGRycy9kb3ducmV2LnhtbE2Oy27CMBRE95X6D9at1B04QIggjYMqpO7LY8POxLdxin1t&#10;xU4Cf1931S5HMzpzqt3dGjZiHzpHAhbzDBhS41RHrYDz6WO2ARaiJCWNIxTwwAC7+vmpkqVyEx1w&#10;PMaWJQiFUgrQMfqS89BotDLMnUdK3ZfrrYwp9i1XvZwS3Bq+zLKCW9lRetDS415jczsOVoA/5Zv4&#10;PT5uZz9Ml9W7O+w/jRbi9WWRvQGLeI9/Y/jVT+pQJ6erG0gFZgTMVnlaClgvgaV6W2zXwK4Cihx4&#10;XfH/+vUPUEsDBBQAAAAIAIdO4kBsbThW5AEAAJ4DAAAOAAAAZHJzL2Uyb0RvYy54bWytU72OEzEQ&#10;7pF4B8s92WykbGCVzRUXjgZBJA76iX+yFv6TbbLJS/ACSHRQUdLf23A8BmNvyB3QIMQWI3tm9pv5&#10;vhkvLw5Gk70IUTnb0XoypURY5riyu46+vr569JiSmMBy0M6Kjh5FpBerhw+Wg2/FzPVOcxEIgtjY&#10;Dr6jfUq+rarIemEgTpwXFoPSBQMJr2FX8QADohtdzabTphpc4D44JmJE73oM0lXBl1Kw9FLKKBLR&#10;HcXeUrGh2G221WoJ7S6A7xU7tQH/0IUBZbHoGWoNCci7oP6AMooFF51ME+ZM5aRUTBQOyKae/sbm&#10;VQ9eFC4oTvRnmeL/g2Uv9ptAFO9oQ4kFgyO6/fD12/tP328+or398pk0WaTBxxZzL+0mnG7Rb0Jm&#10;fJDBEKmVf4PzLxogK3IoEh/PEotDIgydTb1YPKnnlDCMLZpZmUA1omQ0H2J6Jpwh+dBRrWwWAFrY&#10;P48JK2Pqz5Ts1pYMHZ0v6jkOlwEukNSQ8Gg8Ukq9stc42LcFIjqt+JXSOv8Yw257qQPZQ16M8mWa&#10;CP9LWq61htiPeSU0rkwvgD+1nKSjR8ks7jbNnRjBKdECn0I+ISC0CZT+m0wsrS12kJUetc2nrePH&#10;Innx4xKUHk8Lm7fs/r38ffes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NVg/9QAAAAGAQAA&#10;DwAAAAAAAAABACAAAAAiAAAAZHJzL2Rvd25yZXYueG1sUEsBAhQAFAAAAAgAh07iQGxtOFbkAQAA&#10;ngMAAA4AAAAAAAAAAQAgAAAAIwEAAGRycy9lMm9Eb2MueG1sUEsFBgAAAAAGAAYAWQEAAHkFAAAA&#10;AA==&#10;" strokeweight="4.5pt">
          <v:stroke linestyle="thinThi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84146C">
    <w:pPr>
      <w:pStyle w:val="a9"/>
      <w:pBdr>
        <w:bottom w:val="none" w:sz="0" w:space="0" w:color="auto"/>
      </w:pBdr>
      <w:jc w:val="both"/>
    </w:pPr>
    <w:r>
      <w:pict>
        <v:line id="_x0000_s1032" style="position:absolute;left:0;text-align:left;flip:y;z-index:251665408" from="1.85pt,16.75pt" to="486.9pt,17.45pt" o:gfxdata="UEsDBAoAAAAAAIdO4kAAAAAAAAAAAAAAAAAEAAAAZHJzL1BLAwQUAAAACACHTuJA0gsAb9UAAAAH&#10;AQAADwAAAGRycy9kb3ducmV2LnhtbE2PS0/DMBCE70j8B2uRuFGnpPQR4lSoEnf6uHBz4yUOjddW&#10;7CTtv2c5wWm1O6PZb8rt1XVixD62nhTMZxkIpNqblhoFp+P70xpETJqM7jyhghtG2Fb3d6UujJ9o&#10;j+MhNYJDKBZagU0pFFLG2qLTceYDEmtfvnc68do30vR64nDXyecsW0qnW+IPVgfcWawvh8EpCMfF&#10;On2Pt8spDNNn/ub3u4/OKvX4MM9eQSS8pj8z/OIzOlTMdPYDmSg6BfmKjTzyFxAsb1Y5NznzYbEB&#10;WZXyP3/1A1BLAwQUAAAACACHTuJARaig3uUBAACgAwAADgAAAGRycy9lMm9Eb2MueG1srVNLjhMx&#10;EN0jcQfLe9LdM0oIrXRmMWHYIIjEwL7iT9oa/2SbdHIJLoDEDlYs2XMbhmNQdmcyfDYI0YuSXVX9&#10;qt6r8uJibzTZiRCVsx1tJjUlwjLHld129PX11aM5JTGB5aCdFR09iEgvlg8fLAbfijPXO81FIAhi&#10;Yzv4jvYp+baqIuuFgThxXlgMShcMJLyGbcUDDIhudHVW17NqcIH74JiIEb2rMUiXBV9KwdJLKaNI&#10;RHcUe0vFhmI32VbLBbTbAL5X7NgG/EMXBpTFoieoFSQgb4P6A8ooFlx0Mk2YM5WTUjFROCCbpv6N&#10;zasevChcUJzoTzLF/wfLXuzWgSiOs5tRYsHgjG7ff/n27uP3rx/Q3n7+RDCCMg0+tph9adfheIt+&#10;HTLnvQyGSK38G0QpKiAvsi8iH04ii30iDJ2zZlY351NKGMbm8ydlBtWIktF8iOmZcIbkQ0e1slkC&#10;aGH3PCasjKl3KdmtLRk6On3cTHG8DHCFpIaER+ORVOqVvcbR3hSI6LTiV0rr/GMM282lDmQHeTXK&#10;l2ki/C9pudYKYj/mldC4NL0A/tRykg4eNbO43TR3YgSnRAt8DPmEgNAmUPpvMrG0tthBVnrUNp82&#10;jh+K5MWPa1B6PK5s3rOf7+Xv+4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CwBv1QAAAAcB&#10;AAAPAAAAAAAAAAEAIAAAACIAAABkcnMvZG93bnJldi54bWxQSwECFAAUAAAACACHTuJARaig3uUB&#10;AACgAwAADgAAAAAAAAABACAAAAAkAQAAZHJzL2Uyb0RvYy54bWxQSwUGAAAAAAYABgBZAQAAewUA&#10;AAAA&#10;" strokeweight="4.5pt">
          <v:stroke linestyle="thinThick"/>
        </v:line>
      </w:pict>
    </w:r>
    <w:r w:rsidR="006B7B2E">
      <w:rPr>
        <w:rFonts w:hint="eastAsia"/>
      </w:rPr>
      <w:t>长沙市雨花区消防大队</w:t>
    </w:r>
    <w:r w:rsidR="006B7B2E" w:rsidRPr="009234E7">
      <w:rPr>
        <w:rFonts w:hint="eastAsia"/>
      </w:rPr>
      <w:t>消防宣传培训教育服务采购项目</w:t>
    </w:r>
    <w:r w:rsidR="006B7B2E">
      <w:rPr>
        <w:rFonts w:ascii="微软雅黑" w:eastAsia="微软雅黑" w:hAnsi="微软雅黑" w:cs="微软雅黑" w:hint="eastAsia"/>
        <w:sz w:val="21"/>
        <w:szCs w:val="21"/>
      </w:rPr>
      <w:t xml:space="preserve">                                       </w:t>
    </w:r>
    <w:r w:rsidR="006B7B2E" w:rsidRPr="009234E7">
      <w:rPr>
        <w:rFonts w:hint="eastAsia"/>
      </w:rPr>
      <w:t xml:space="preserve"> </w:t>
    </w:r>
    <w:r w:rsidR="006B7B2E" w:rsidRPr="009234E7">
      <w:rPr>
        <w:rFonts w:hint="eastAsia"/>
      </w:rPr>
      <w:t>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84146C">
    <w:pPr>
      <w:jc w:val="center"/>
    </w:pPr>
    <w:r>
      <w:pict>
        <v:line id="_x0000_s1030" style="position:absolute;left:0;text-align:left;flip:y;z-index:251664384" from="2.45pt,14.6pt" to="482.25pt,15.2pt" o:gfxdata="UEsDBAoAAAAAAIdO4kAAAAAAAAAAAAAAAAAEAAAAZHJzL1BLAwQUAAAACACHTuJAvCZIwdUAAAAH&#10;AQAADwAAAGRycy9kb3ducmV2LnhtbE2Oy07DMBRE90j8g3WR2FG7aaiakJsKVWJPH5vu3Ngkofa1&#10;FTtJ+/eYFSxHMzpzqu3NGjbpIfSOEJYLAUxT41RPLcLp+PGyARaiJCWNI41w1wG29eNDJUvlZtrr&#10;6RBbliAUSonQxehLzkPTaSvDwnlNqftyg5UxxaHlapBzglvDMyHW3Mqe0kMnvd51urkeRovgj/km&#10;fk/368mP83n17va7T9MhPj8txRuwqG/xbwy/+kkd6uR0cSOpwAxCXqQhQlZkwFJdrPNXYBeElciB&#10;1xX/71//AFBLAwQUAAAACACHTuJAD6fc2+IBAACgAwAADgAAAGRycy9lMm9Eb2MueG1srVNLjhMx&#10;EN0jcQfLe9JJYDLQSmcWE4YNgkgM7Cv+pC38k8ukk0twASR2sJole27DcAzKTgi/DUL0olSuqn5V&#10;77k8v9g5y7YqoQm+45PRmDPlRZDGbzr+8vrq3kPOMIOXYINXHd8r5BeLu3fmQ2zVNPTBSpUYgXhs&#10;h9jxPufYNg2KXjnAUYjKU1KH5CDTMW0amWAgdGeb6Xg8a4aQZExBKESKLg9Jvqj4WiuRn2uNKjPb&#10;cZotV5uqXRfbLObQbhLE3ojjGPAPUzgwnpqeoJaQgb1J5g8oZ0QKGHQeieCaoLURqnIgNpPxb2xe&#10;9BBV5ULiYDzJhP8PVjzbrhIzku6O5PHg6I5u33368vbD18/vyd7efGSUIZmGiC1VX/pVOp4wrlLh&#10;vNPJMW1NfEUoVQXixXZV5P1JZLXLTFBwNn50/8GMmgnKnc+mFbw5oBS0mDA/UcGx4nTcGl8kgBa2&#10;TzFTZyr9XlLC1rOh42fnk7MCCbRC2kIm10UilXvjr+lqX1cIDNbIK2Nt+RHTZn1pE9tCWY36FZoE&#10;/0tZ6bUE7A91NXVYml6BfOwly/tImnnabl4mcUpyZhU9huIRILQZjP2bSmptPU1QlD5oW7x1kPsq&#10;eY3TGtQZjytb9uznc/37x8Na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8JkjB1QAAAAcBAAAP&#10;AAAAAAAAAAEAIAAAACIAAABkcnMvZG93bnJldi54bWxQSwECFAAUAAAACACHTuJAD6fc2+IBAACg&#10;AwAADgAAAAAAAAABACAAAAAkAQAAZHJzL2Uyb0RvYy54bWxQSwUGAAAAAAYABgBZAQAAeAUAAAAA&#10;" strokeweight="4.5pt">
          <v:stroke linestyle="thinThick"/>
        </v:line>
      </w:pict>
    </w:r>
    <w:r w:rsidR="006B7B2E">
      <w:rPr>
        <w:rFonts w:ascii="微软雅黑" w:eastAsia="微软雅黑" w:hAnsi="微软雅黑" w:cs="微软雅黑" w:hint="eastAsia"/>
        <w:sz w:val="18"/>
        <w:szCs w:val="18"/>
      </w:rPr>
      <w:t>长沙市雨花区消防大队</w:t>
    </w:r>
    <w:r w:rsidR="006B7B2E" w:rsidRPr="009234E7">
      <w:rPr>
        <w:rFonts w:ascii="微软雅黑" w:eastAsia="微软雅黑" w:hAnsi="微软雅黑" w:cs="微软雅黑" w:hint="eastAsia"/>
        <w:sz w:val="18"/>
        <w:szCs w:val="18"/>
      </w:rPr>
      <w:t>消防宣传培训教育服务采购项目</w:t>
    </w:r>
    <w:r w:rsidR="006B7B2E">
      <w:rPr>
        <w:rFonts w:ascii="微软雅黑" w:eastAsia="微软雅黑" w:hAnsi="微软雅黑" w:cs="微软雅黑" w:hint="eastAsia"/>
        <w:sz w:val="18"/>
        <w:szCs w:val="18"/>
      </w:rPr>
      <w:t xml:space="preserve">                                    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2E" w:rsidRDefault="006B7B2E" w:rsidP="00980DA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长沙市雨花区消防大队</w:t>
    </w:r>
    <w:r w:rsidRPr="009234E7">
      <w:rPr>
        <w:rFonts w:ascii="微软雅黑" w:eastAsia="微软雅黑" w:hAnsi="微软雅黑" w:cs="微软雅黑" w:hint="eastAsia"/>
        <w:sz w:val="18"/>
        <w:szCs w:val="18"/>
      </w:rPr>
      <w:t>消防宣传培训教育服务采购项目</w:t>
    </w:r>
    <w:r>
      <w:rPr>
        <w:rFonts w:ascii="微软雅黑" w:eastAsia="微软雅黑" w:hAnsi="微软雅黑" w:cs="微软雅黑" w:hint="eastAsia"/>
        <w:sz w:val="18"/>
        <w:szCs w:val="18"/>
      </w:rPr>
      <w:t xml:space="preserve">                                           招标文件</w:t>
    </w:r>
  </w:p>
  <w:p w:rsidR="006B7B2E" w:rsidRDefault="0084146C">
    <w:pPr>
      <w:pStyle w:val="a9"/>
      <w:pBdr>
        <w:bottom w:val="none" w:sz="0" w:space="0" w:color="auto"/>
      </w:pBdr>
    </w:pPr>
    <w:r>
      <w:pict>
        <v:line id="_x0000_s1028" style="position:absolute;left:0;text-align:left;flip:y;z-index:251686912" from="2.75pt,1.9pt" to="496.1pt,1.9pt" o:gfxdata="UEsDBAoAAAAAAIdO4kAAAAAAAAAAAAAAAAAEAAAAZHJzL1BLAwQUAAAACACHTuJAcFOqVdQAAAAI&#10;AQAADwAAAGRycy9kb3ducmV2LnhtbE2PS0/DMBCE70j8B2uRuFEnxapKiFOhStzp49KbGy9xqF+K&#10;naT992xPcNudGc1+W2+uzrIJh9QHL6FcFMDQt0H3vpNwPHy+rIGlrLxWNniUcMMEm+bxoVaVDrPf&#10;4bTPHaMSnyolweQcK85Ta9CptAgRPXnfYXAq0zp0XA9qpnJn+bIoVtyp3tMFoyJuDbaX/egkxINY&#10;55/pdjnGcT69foTd9ssaKZ+fyuIdWMZr/gvDHZ/QoSGmcxi9TsxKEG8UJLkUwO62WJWknGlaCuBN&#10;zf8/0PwCUEsDBBQAAAAIAIdO4kDjri8f3wEAAKADAAAOAAAAZHJzL2Uyb0RvYy54bWytU0uOEzEQ&#10;3SNxB8t70klQBqaVziwmDBsEkZhhX/EnbeGfXCadXIILILGDFUv23GaGY1B2QvhtEKIXpXLV8+uq&#10;V+X5xc5ZtlUJTfAdn4zGnCkvgjR+0/Gb66sHjznDDF6CDV51fK+QXyzu35sPsVXT0AcrVWJE4rEd&#10;Ysf7nGPbNCh65QBHISpPSR2Sg0zHtGlkgoHYnW2m4/FZM4QkYwpCIVJ0eUjyReXXWon8QmtUmdmO&#10;U2252lTtuthmMYd2kyD2RhzLgH+owoHx9NMT1RIysDfJ/EHljEgBg84jEVwTtDZC1R6om8n4t25e&#10;9hBV7YXEwXiSCf8frXi+XSVmJM1uypkHRzO6e/f59u2Hr1/ek7379JFRhmQaIraEvvSrdDxhXKXS&#10;804nx7Q18RWxVBWoL7arIu9PIqtdZoKC59PZ5HxGsxCUO3tIHtE1B5bCFhPmpyo4VpyOW+OLBNDC&#10;9hnmA/Q7pIStZ0PHZ48mlRJohbSFTOwuUlO5N/6aRvu6UmCwRl4Za8tFTJv1pU1sC2U16nes5BdY&#10;+dcSsD/gaqrAoO0VyCdesryPpJmn7ealEqckZ1bRYyheRWYw9m+QJIL1pEVR+qBt8dZB7qvkNU5r&#10;UNU6rmzZs5/P9faPh7X4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TqlXUAAAACAEAAA8AAAAA&#10;AAAAAQAgAAAAIgAAAGRycy9kb3ducmV2LnhtbFBLAQIUABQAAAAIAIdO4kDjri8f3wEAAKADAAAO&#10;AAAAAAAAAAEAIAAAACMBAABkcnMvZTJvRG9jLnhtbFBLBQYAAAAABgAGAFkBAAB0BQ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8D4B42"/>
    <w:multiLevelType w:val="singleLevel"/>
    <w:tmpl w:val="A98D4B42"/>
    <w:lvl w:ilvl="0">
      <w:start w:val="6"/>
      <w:numFmt w:val="chineseCounting"/>
      <w:suff w:val="space"/>
      <w:lvlText w:val="第%1章"/>
      <w:lvlJc w:val="left"/>
      <w:rPr>
        <w:rFonts w:hint="eastAsia"/>
      </w:rPr>
    </w:lvl>
  </w:abstractNum>
  <w:abstractNum w:abstractNumId="1">
    <w:nsid w:val="E062573B"/>
    <w:multiLevelType w:val="singleLevel"/>
    <w:tmpl w:val="E062573B"/>
    <w:lvl w:ilvl="0">
      <w:start w:val="1"/>
      <w:numFmt w:val="decimal"/>
      <w:suff w:val="nothing"/>
      <w:lvlText w:val="%1、"/>
      <w:lvlJc w:val="left"/>
    </w:lvl>
  </w:abstractNum>
  <w:abstractNum w:abstractNumId="2">
    <w:nsid w:val="EF29FD2B"/>
    <w:multiLevelType w:val="singleLevel"/>
    <w:tmpl w:val="EF29FD2B"/>
    <w:lvl w:ilvl="0">
      <w:start w:val="2"/>
      <w:numFmt w:val="decimal"/>
      <w:suff w:val="nothing"/>
      <w:lvlText w:val="（%1）"/>
      <w:lvlJc w:val="left"/>
    </w:lvl>
  </w:abstractNum>
  <w:abstractNum w:abstractNumId="3">
    <w:nsid w:val="0000000F"/>
    <w:multiLevelType w:val="singleLevel"/>
    <w:tmpl w:val="0000000F"/>
    <w:lvl w:ilvl="0">
      <w:start w:val="1"/>
      <w:numFmt w:val="decimal"/>
      <w:suff w:val="nothing"/>
      <w:lvlText w:val="%1、"/>
      <w:lvlJc w:val="left"/>
    </w:lvl>
  </w:abstractNum>
  <w:abstractNum w:abstractNumId="4">
    <w:nsid w:val="110810D0"/>
    <w:multiLevelType w:val="multilevel"/>
    <w:tmpl w:val="110810D0"/>
    <w:lvl w:ilvl="0">
      <w:start w:val="1"/>
      <w:numFmt w:val="decimal"/>
      <w:lvlText w:val="%1"/>
      <w:lvlJc w:val="left"/>
      <w:pPr>
        <w:ind w:left="360" w:hanging="360"/>
      </w:pPr>
      <w:rPr>
        <w:rFonts w:hint="eastAsia"/>
      </w:rPr>
    </w:lvl>
    <w:lvl w:ilvl="1">
      <w:start w:val="2"/>
      <w:numFmt w:val="decimal"/>
      <w:lvlText w:val="%1.%2"/>
      <w:lvlJc w:val="left"/>
      <w:pPr>
        <w:ind w:left="975" w:hanging="360"/>
      </w:pPr>
      <w:rPr>
        <w:rFonts w:hint="eastAsia"/>
      </w:rPr>
    </w:lvl>
    <w:lvl w:ilvl="2">
      <w:start w:val="1"/>
      <w:numFmt w:val="decimal"/>
      <w:lvlText w:val="%1.%2.%3"/>
      <w:lvlJc w:val="left"/>
      <w:pPr>
        <w:ind w:left="1950" w:hanging="720"/>
      </w:pPr>
      <w:rPr>
        <w:rFonts w:hint="eastAsia"/>
      </w:rPr>
    </w:lvl>
    <w:lvl w:ilvl="3">
      <w:start w:val="1"/>
      <w:numFmt w:val="decimal"/>
      <w:lvlText w:val="%1.%2.%3.%4"/>
      <w:lvlJc w:val="left"/>
      <w:pPr>
        <w:ind w:left="2925" w:hanging="1080"/>
      </w:pPr>
      <w:rPr>
        <w:rFonts w:hint="eastAsia"/>
      </w:rPr>
    </w:lvl>
    <w:lvl w:ilvl="4">
      <w:start w:val="1"/>
      <w:numFmt w:val="decimal"/>
      <w:lvlText w:val="%1.%2.%3.%4.%5"/>
      <w:lvlJc w:val="left"/>
      <w:pPr>
        <w:ind w:left="3540" w:hanging="1080"/>
      </w:pPr>
      <w:rPr>
        <w:rFonts w:hint="eastAsia"/>
      </w:rPr>
    </w:lvl>
    <w:lvl w:ilvl="5">
      <w:start w:val="1"/>
      <w:numFmt w:val="decimal"/>
      <w:lvlText w:val="%1.%2.%3.%4.%5.%6"/>
      <w:lvlJc w:val="left"/>
      <w:pPr>
        <w:ind w:left="4515" w:hanging="1440"/>
      </w:pPr>
      <w:rPr>
        <w:rFonts w:hint="eastAsia"/>
      </w:rPr>
    </w:lvl>
    <w:lvl w:ilvl="6">
      <w:start w:val="1"/>
      <w:numFmt w:val="decimal"/>
      <w:lvlText w:val="%1.%2.%3.%4.%5.%6.%7"/>
      <w:lvlJc w:val="left"/>
      <w:pPr>
        <w:ind w:left="5130" w:hanging="1440"/>
      </w:pPr>
      <w:rPr>
        <w:rFonts w:hint="eastAsia"/>
      </w:rPr>
    </w:lvl>
    <w:lvl w:ilvl="7">
      <w:start w:val="1"/>
      <w:numFmt w:val="decimal"/>
      <w:lvlText w:val="%1.%2.%3.%4.%5.%6.%7.%8"/>
      <w:lvlJc w:val="left"/>
      <w:pPr>
        <w:ind w:left="6105" w:hanging="1800"/>
      </w:pPr>
      <w:rPr>
        <w:rFonts w:hint="eastAsia"/>
      </w:rPr>
    </w:lvl>
    <w:lvl w:ilvl="8">
      <w:start w:val="1"/>
      <w:numFmt w:val="decimal"/>
      <w:lvlText w:val="%1.%2.%3.%4.%5.%6.%7.%8.%9"/>
      <w:lvlJc w:val="left"/>
      <w:pPr>
        <w:ind w:left="6720" w:hanging="1800"/>
      </w:pPr>
      <w:rPr>
        <w:rFonts w:hint="eastAsia"/>
      </w:rPr>
    </w:lvl>
  </w:abstractNum>
  <w:abstractNum w:abstractNumId="5">
    <w:nsid w:val="536B6A73"/>
    <w:multiLevelType w:val="multilevel"/>
    <w:tmpl w:val="536B6A73"/>
    <w:lvl w:ilvl="0">
      <w:start w:val="1"/>
      <w:numFmt w:val="decimal"/>
      <w:lvlText w:val="%1、"/>
      <w:lvlJc w:val="left"/>
      <w:pPr>
        <w:tabs>
          <w:tab w:val="left" w:pos="840"/>
        </w:tabs>
        <w:ind w:left="840" w:hanging="360"/>
      </w:pPr>
      <w:rPr>
        <w:rFonts w:hint="eastAsia"/>
      </w:rPr>
    </w:lvl>
    <w:lvl w:ilvl="1">
      <w:start w:val="1"/>
      <w:numFmt w:val="japaneseCounting"/>
      <w:pStyle w:val="2"/>
      <w:lvlText w:val="第%2章"/>
      <w:lvlJc w:val="left"/>
      <w:pPr>
        <w:tabs>
          <w:tab w:val="left" w:pos="2175"/>
        </w:tabs>
        <w:ind w:left="2175" w:hanging="127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555559E8"/>
    <w:multiLevelType w:val="singleLevel"/>
    <w:tmpl w:val="555559E8"/>
    <w:lvl w:ilvl="0">
      <w:start w:val="1"/>
      <w:numFmt w:val="chineseCounting"/>
      <w:suff w:val="space"/>
      <w:lvlText w:val="%1、"/>
      <w:lvlJc w:val="left"/>
    </w:lvl>
  </w:abstractNum>
  <w:abstractNum w:abstractNumId="7">
    <w:nsid w:val="5738D0FF"/>
    <w:multiLevelType w:val="singleLevel"/>
    <w:tmpl w:val="5738D0FF"/>
    <w:lvl w:ilvl="0">
      <w:start w:val="1"/>
      <w:numFmt w:val="decimal"/>
      <w:lvlText w:val="%1."/>
      <w:lvlJc w:val="left"/>
      <w:pPr>
        <w:tabs>
          <w:tab w:val="left" w:pos="312"/>
        </w:tabs>
      </w:pPr>
    </w:lvl>
  </w:abstractNum>
  <w:abstractNum w:abstractNumId="8">
    <w:nsid w:val="5A472C79"/>
    <w:multiLevelType w:val="multilevel"/>
    <w:tmpl w:val="5A472C7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1390DFD"/>
    <w:multiLevelType w:val="multilevel"/>
    <w:tmpl w:val="61390D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B29357A"/>
    <w:multiLevelType w:val="multilevel"/>
    <w:tmpl w:val="7B29357A"/>
    <w:lvl w:ilvl="0">
      <w:numFmt w:val="bullet"/>
      <w:pStyle w:val="1"/>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FD905B0"/>
    <w:multiLevelType w:val="multilevel"/>
    <w:tmpl w:val="7FD905B0"/>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9"/>
  </w:num>
  <w:num w:numId="4">
    <w:abstractNumId w:val="7"/>
  </w:num>
  <w:num w:numId="5">
    <w:abstractNumId w:val="6"/>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BD4F6D"/>
    <w:rsid w:val="00023994"/>
    <w:rsid w:val="000648DC"/>
    <w:rsid w:val="001A64F8"/>
    <w:rsid w:val="001B2E26"/>
    <w:rsid w:val="001C3D52"/>
    <w:rsid w:val="001D6E57"/>
    <w:rsid w:val="002721B4"/>
    <w:rsid w:val="002912F6"/>
    <w:rsid w:val="002F6572"/>
    <w:rsid w:val="003C0E8E"/>
    <w:rsid w:val="00422891"/>
    <w:rsid w:val="004252AE"/>
    <w:rsid w:val="004C6D1E"/>
    <w:rsid w:val="005322E5"/>
    <w:rsid w:val="00546A13"/>
    <w:rsid w:val="005571B8"/>
    <w:rsid w:val="006433D1"/>
    <w:rsid w:val="006547CA"/>
    <w:rsid w:val="006B7B2E"/>
    <w:rsid w:val="0084146C"/>
    <w:rsid w:val="008C156D"/>
    <w:rsid w:val="009234E7"/>
    <w:rsid w:val="009726FA"/>
    <w:rsid w:val="00980DA3"/>
    <w:rsid w:val="00AC5B22"/>
    <w:rsid w:val="00B15C81"/>
    <w:rsid w:val="00BE3B6E"/>
    <w:rsid w:val="00C12638"/>
    <w:rsid w:val="00C451D9"/>
    <w:rsid w:val="00C85093"/>
    <w:rsid w:val="00CD3B4C"/>
    <w:rsid w:val="00DC6D34"/>
    <w:rsid w:val="00DF4404"/>
    <w:rsid w:val="00E90149"/>
    <w:rsid w:val="00EE4E17"/>
    <w:rsid w:val="00F21D4B"/>
    <w:rsid w:val="0443682D"/>
    <w:rsid w:val="05BD4F6D"/>
    <w:rsid w:val="08672B53"/>
    <w:rsid w:val="0AE92807"/>
    <w:rsid w:val="0D447D86"/>
    <w:rsid w:val="11661B38"/>
    <w:rsid w:val="12083CF0"/>
    <w:rsid w:val="13762A75"/>
    <w:rsid w:val="148A2720"/>
    <w:rsid w:val="16821D46"/>
    <w:rsid w:val="16FB6618"/>
    <w:rsid w:val="1B2A79E2"/>
    <w:rsid w:val="22FB03BB"/>
    <w:rsid w:val="26D27042"/>
    <w:rsid w:val="2BE23DFE"/>
    <w:rsid w:val="2C5F3DA7"/>
    <w:rsid w:val="2D8927CD"/>
    <w:rsid w:val="2E7925A7"/>
    <w:rsid w:val="3399020B"/>
    <w:rsid w:val="3CE248E8"/>
    <w:rsid w:val="3E6470AA"/>
    <w:rsid w:val="40307C6F"/>
    <w:rsid w:val="4BAE52C2"/>
    <w:rsid w:val="51D56397"/>
    <w:rsid w:val="567D5AE5"/>
    <w:rsid w:val="5C240440"/>
    <w:rsid w:val="5EF061DC"/>
    <w:rsid w:val="5F345B35"/>
    <w:rsid w:val="603F7788"/>
    <w:rsid w:val="68456A6C"/>
    <w:rsid w:val="6F466E5E"/>
    <w:rsid w:val="6FCC40BB"/>
    <w:rsid w:val="721A52BE"/>
    <w:rsid w:val="748567C8"/>
    <w:rsid w:val="79AC2D6F"/>
    <w:rsid w:val="7F420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semiHidden="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404"/>
    <w:pPr>
      <w:widowControl w:val="0"/>
      <w:jc w:val="both"/>
    </w:pPr>
    <w:rPr>
      <w:rFonts w:ascii="Times New Roman" w:hAnsi="Times New Roman"/>
      <w:kern w:val="2"/>
      <w:sz w:val="21"/>
      <w:szCs w:val="24"/>
    </w:rPr>
  </w:style>
  <w:style w:type="paragraph" w:styleId="10">
    <w:name w:val="heading 1"/>
    <w:basedOn w:val="a"/>
    <w:next w:val="a"/>
    <w:link w:val="1Char"/>
    <w:uiPriority w:val="9"/>
    <w:qFormat/>
    <w:rsid w:val="00DF4404"/>
    <w:pPr>
      <w:keepNext/>
      <w:jc w:val="center"/>
      <w:outlineLvl w:val="0"/>
    </w:pPr>
    <w:rPr>
      <w:b/>
      <w:bCs/>
      <w:sz w:val="24"/>
      <w:szCs w:val="20"/>
    </w:rPr>
  </w:style>
  <w:style w:type="paragraph" w:styleId="20">
    <w:name w:val="heading 2"/>
    <w:basedOn w:val="a"/>
    <w:next w:val="a"/>
    <w:link w:val="2Char"/>
    <w:uiPriority w:val="9"/>
    <w:qFormat/>
    <w:rsid w:val="005571B8"/>
    <w:pPr>
      <w:keepNext/>
      <w:keepLines/>
      <w:spacing w:line="360" w:lineRule="auto"/>
      <w:outlineLvl w:val="1"/>
    </w:pPr>
    <w:rPr>
      <w:rFonts w:ascii="Arial" w:hAnsi="Arial"/>
      <w:b/>
      <w:bCs/>
      <w:sz w:val="24"/>
      <w:szCs w:val="32"/>
    </w:rPr>
  </w:style>
  <w:style w:type="paragraph" w:styleId="3">
    <w:name w:val="heading 3"/>
    <w:basedOn w:val="a"/>
    <w:next w:val="a"/>
    <w:link w:val="3Char"/>
    <w:uiPriority w:val="9"/>
    <w:qFormat/>
    <w:rsid w:val="00DF4404"/>
    <w:pPr>
      <w:keepNext/>
      <w:keepLines/>
      <w:spacing w:before="260" w:after="260" w:line="416" w:lineRule="auto"/>
      <w:outlineLvl w:val="2"/>
    </w:pPr>
    <w:rPr>
      <w:b/>
      <w:bCs/>
      <w:sz w:val="32"/>
      <w:szCs w:val="32"/>
    </w:rPr>
  </w:style>
  <w:style w:type="paragraph" w:styleId="4">
    <w:name w:val="heading 4"/>
    <w:basedOn w:val="a"/>
    <w:next w:val="a"/>
    <w:link w:val="4Char"/>
    <w:qFormat/>
    <w:rsid w:val="005571B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5571B8"/>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6">
    <w:name w:val="heading 6"/>
    <w:basedOn w:val="a"/>
    <w:next w:val="a"/>
    <w:link w:val="6Char"/>
    <w:qFormat/>
    <w:rsid w:val="005571B8"/>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rsid w:val="005571B8"/>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8">
    <w:name w:val="heading 8"/>
    <w:basedOn w:val="a"/>
    <w:next w:val="a"/>
    <w:link w:val="8Char"/>
    <w:qFormat/>
    <w:rsid w:val="005571B8"/>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5571B8"/>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
    <w:qFormat/>
    <w:rsid w:val="005571B8"/>
    <w:rPr>
      <w:rFonts w:ascii="Times New Roman" w:hAnsi="Times New Roman"/>
      <w:b/>
      <w:bCs/>
      <w:kern w:val="2"/>
      <w:sz w:val="24"/>
    </w:rPr>
  </w:style>
  <w:style w:type="character" w:customStyle="1" w:styleId="2Char">
    <w:name w:val="标题 2 Char"/>
    <w:basedOn w:val="a0"/>
    <w:link w:val="20"/>
    <w:uiPriority w:val="9"/>
    <w:qFormat/>
    <w:rsid w:val="005571B8"/>
    <w:rPr>
      <w:rFonts w:ascii="Arial" w:hAnsi="Arial"/>
      <w:b/>
      <w:bCs/>
      <w:kern w:val="2"/>
      <w:sz w:val="24"/>
      <w:szCs w:val="32"/>
    </w:rPr>
  </w:style>
  <w:style w:type="character" w:customStyle="1" w:styleId="3Char">
    <w:name w:val="标题 3 Char"/>
    <w:link w:val="3"/>
    <w:uiPriority w:val="9"/>
    <w:qFormat/>
    <w:rsid w:val="005571B8"/>
    <w:rPr>
      <w:rFonts w:ascii="Times New Roman" w:hAnsi="Times New Roman"/>
      <w:b/>
      <w:bCs/>
      <w:kern w:val="2"/>
      <w:sz w:val="32"/>
      <w:szCs w:val="32"/>
    </w:rPr>
  </w:style>
  <w:style w:type="character" w:customStyle="1" w:styleId="4Char">
    <w:name w:val="标题 4 Char"/>
    <w:basedOn w:val="a0"/>
    <w:link w:val="4"/>
    <w:rsid w:val="005571B8"/>
    <w:rPr>
      <w:rFonts w:ascii="Arial" w:eastAsia="黑体" w:hAnsi="Arial"/>
      <w:b/>
      <w:bCs/>
      <w:kern w:val="2"/>
      <w:sz w:val="28"/>
      <w:szCs w:val="28"/>
    </w:rPr>
  </w:style>
  <w:style w:type="character" w:customStyle="1" w:styleId="5Char">
    <w:name w:val="标题 5 Char"/>
    <w:basedOn w:val="a0"/>
    <w:link w:val="5"/>
    <w:rsid w:val="005571B8"/>
    <w:rPr>
      <w:b/>
      <w:bCs/>
      <w:sz w:val="28"/>
      <w:szCs w:val="28"/>
    </w:rPr>
  </w:style>
  <w:style w:type="character" w:customStyle="1" w:styleId="6Char">
    <w:name w:val="标题 6 Char"/>
    <w:basedOn w:val="a0"/>
    <w:link w:val="6"/>
    <w:rsid w:val="005571B8"/>
    <w:rPr>
      <w:rFonts w:ascii="Arial" w:eastAsia="黑体" w:hAnsi="Arial"/>
      <w:b/>
      <w:bCs/>
      <w:sz w:val="24"/>
      <w:szCs w:val="24"/>
    </w:rPr>
  </w:style>
  <w:style w:type="character" w:customStyle="1" w:styleId="7Char">
    <w:name w:val="标题 7 Char"/>
    <w:basedOn w:val="a0"/>
    <w:link w:val="7"/>
    <w:rsid w:val="005571B8"/>
    <w:rPr>
      <w:b/>
      <w:bCs/>
      <w:sz w:val="24"/>
      <w:szCs w:val="24"/>
    </w:rPr>
  </w:style>
  <w:style w:type="character" w:customStyle="1" w:styleId="8Char">
    <w:name w:val="标题 8 Char"/>
    <w:basedOn w:val="a0"/>
    <w:link w:val="8"/>
    <w:rsid w:val="005571B8"/>
    <w:rPr>
      <w:rFonts w:ascii="Arial" w:eastAsia="黑体" w:hAnsi="Arial"/>
      <w:sz w:val="24"/>
      <w:szCs w:val="24"/>
    </w:rPr>
  </w:style>
  <w:style w:type="character" w:customStyle="1" w:styleId="9Char">
    <w:name w:val="标题 9 Char"/>
    <w:basedOn w:val="a0"/>
    <w:link w:val="9"/>
    <w:rsid w:val="005571B8"/>
    <w:rPr>
      <w:rFonts w:ascii="Arial" w:eastAsia="黑体" w:hAnsi="Arial"/>
      <w:sz w:val="21"/>
      <w:szCs w:val="21"/>
    </w:rPr>
  </w:style>
  <w:style w:type="paragraph" w:styleId="a3">
    <w:name w:val="annotation text"/>
    <w:basedOn w:val="a"/>
    <w:link w:val="Char"/>
    <w:uiPriority w:val="99"/>
    <w:qFormat/>
    <w:rsid w:val="00DF4404"/>
    <w:pPr>
      <w:jc w:val="left"/>
    </w:pPr>
  </w:style>
  <w:style w:type="character" w:customStyle="1" w:styleId="Char">
    <w:name w:val="批注文字 Char"/>
    <w:basedOn w:val="a0"/>
    <w:link w:val="a3"/>
    <w:uiPriority w:val="99"/>
    <w:qFormat/>
    <w:rsid w:val="005571B8"/>
    <w:rPr>
      <w:rFonts w:ascii="Times New Roman" w:hAnsi="Times New Roman"/>
      <w:kern w:val="2"/>
      <w:sz w:val="21"/>
      <w:szCs w:val="24"/>
    </w:rPr>
  </w:style>
  <w:style w:type="paragraph" w:styleId="a4">
    <w:name w:val="Body Text Indent"/>
    <w:basedOn w:val="a"/>
    <w:qFormat/>
    <w:rsid w:val="00DF4404"/>
    <w:pPr>
      <w:spacing w:after="120"/>
      <w:ind w:leftChars="200" w:left="420"/>
    </w:pPr>
  </w:style>
  <w:style w:type="paragraph" w:styleId="a5">
    <w:name w:val="Plain Text"/>
    <w:basedOn w:val="a"/>
    <w:link w:val="Char0"/>
    <w:qFormat/>
    <w:rsid w:val="00DF4404"/>
    <w:rPr>
      <w:rFonts w:ascii="宋体" w:hAnsi="Courier New" w:cs="Courier New"/>
      <w:szCs w:val="21"/>
    </w:rPr>
  </w:style>
  <w:style w:type="character" w:customStyle="1" w:styleId="Char0">
    <w:name w:val="纯文本 Char"/>
    <w:link w:val="a5"/>
    <w:qFormat/>
    <w:rsid w:val="005571B8"/>
    <w:rPr>
      <w:rFonts w:ascii="宋体" w:hAnsi="Courier New" w:cs="Courier New"/>
      <w:kern w:val="2"/>
      <w:sz w:val="21"/>
      <w:szCs w:val="21"/>
    </w:rPr>
  </w:style>
  <w:style w:type="paragraph" w:styleId="a6">
    <w:name w:val="Date"/>
    <w:basedOn w:val="a"/>
    <w:next w:val="a"/>
    <w:qFormat/>
    <w:rsid w:val="00DF4404"/>
    <w:rPr>
      <w:sz w:val="24"/>
      <w:szCs w:val="20"/>
    </w:rPr>
  </w:style>
  <w:style w:type="paragraph" w:styleId="a7">
    <w:name w:val="Balloon Text"/>
    <w:basedOn w:val="a"/>
    <w:link w:val="Char1"/>
    <w:uiPriority w:val="99"/>
    <w:qFormat/>
    <w:rsid w:val="00DF4404"/>
    <w:rPr>
      <w:sz w:val="18"/>
      <w:szCs w:val="18"/>
    </w:rPr>
  </w:style>
  <w:style w:type="character" w:customStyle="1" w:styleId="Char1">
    <w:name w:val="批注框文本 Char"/>
    <w:basedOn w:val="a0"/>
    <w:link w:val="a7"/>
    <w:uiPriority w:val="99"/>
    <w:qFormat/>
    <w:rsid w:val="00DF4404"/>
    <w:rPr>
      <w:kern w:val="2"/>
      <w:sz w:val="18"/>
      <w:szCs w:val="18"/>
    </w:rPr>
  </w:style>
  <w:style w:type="paragraph" w:styleId="a8">
    <w:name w:val="footer"/>
    <w:basedOn w:val="a"/>
    <w:link w:val="Char2"/>
    <w:uiPriority w:val="99"/>
    <w:qFormat/>
    <w:rsid w:val="00DF4404"/>
    <w:pPr>
      <w:tabs>
        <w:tab w:val="center" w:pos="4153"/>
        <w:tab w:val="right" w:pos="8306"/>
      </w:tabs>
      <w:snapToGrid w:val="0"/>
      <w:jc w:val="left"/>
    </w:pPr>
    <w:rPr>
      <w:sz w:val="18"/>
      <w:szCs w:val="18"/>
    </w:rPr>
  </w:style>
  <w:style w:type="character" w:customStyle="1" w:styleId="Char2">
    <w:name w:val="页脚 Char"/>
    <w:link w:val="a8"/>
    <w:uiPriority w:val="99"/>
    <w:qFormat/>
    <w:rsid w:val="005571B8"/>
    <w:rPr>
      <w:rFonts w:ascii="Times New Roman" w:hAnsi="Times New Roman"/>
      <w:kern w:val="2"/>
      <w:sz w:val="18"/>
      <w:szCs w:val="18"/>
    </w:rPr>
  </w:style>
  <w:style w:type="paragraph" w:styleId="a9">
    <w:name w:val="header"/>
    <w:basedOn w:val="a"/>
    <w:link w:val="Char3"/>
    <w:qFormat/>
    <w:rsid w:val="00DF4404"/>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qFormat/>
    <w:rsid w:val="005571B8"/>
    <w:rPr>
      <w:rFonts w:ascii="Times New Roman" w:hAnsi="Times New Roman"/>
      <w:kern w:val="2"/>
      <w:sz w:val="18"/>
      <w:szCs w:val="18"/>
    </w:rPr>
  </w:style>
  <w:style w:type="paragraph" w:styleId="11">
    <w:name w:val="toc 1"/>
    <w:basedOn w:val="a"/>
    <w:next w:val="a"/>
    <w:semiHidden/>
    <w:qFormat/>
    <w:rsid w:val="00DF4404"/>
    <w:rPr>
      <w:rFonts w:ascii="仿宋_GB2312" w:eastAsia="仿宋_GB2312"/>
      <w:sz w:val="24"/>
    </w:rPr>
  </w:style>
  <w:style w:type="paragraph" w:styleId="21">
    <w:name w:val="Body Text 2"/>
    <w:basedOn w:val="a"/>
    <w:qFormat/>
    <w:rsid w:val="00DF4404"/>
    <w:pPr>
      <w:spacing w:after="120" w:line="480" w:lineRule="auto"/>
    </w:pPr>
  </w:style>
  <w:style w:type="paragraph" w:styleId="aa">
    <w:name w:val="Normal (Web)"/>
    <w:basedOn w:val="a"/>
    <w:qFormat/>
    <w:rsid w:val="00DF4404"/>
    <w:pPr>
      <w:widowControl/>
      <w:spacing w:before="100" w:beforeAutospacing="1" w:after="100" w:afterAutospacing="1"/>
      <w:jc w:val="left"/>
    </w:pPr>
    <w:rPr>
      <w:rFonts w:ascii="宋体" w:hAnsi="宋体" w:cs="宋体"/>
      <w:kern w:val="0"/>
      <w:sz w:val="24"/>
    </w:rPr>
  </w:style>
  <w:style w:type="character" w:styleId="ab">
    <w:name w:val="Strong"/>
    <w:qFormat/>
    <w:rsid w:val="00DF4404"/>
    <w:rPr>
      <w:b/>
      <w:bCs/>
    </w:rPr>
  </w:style>
  <w:style w:type="character" w:styleId="ac">
    <w:name w:val="page number"/>
    <w:basedOn w:val="a0"/>
    <w:qFormat/>
    <w:rsid w:val="00DF4404"/>
  </w:style>
  <w:style w:type="character" w:styleId="ad">
    <w:name w:val="Emphasis"/>
    <w:basedOn w:val="a0"/>
    <w:uiPriority w:val="20"/>
    <w:qFormat/>
    <w:rsid w:val="00DF4404"/>
    <w:rPr>
      <w:i/>
    </w:rPr>
  </w:style>
  <w:style w:type="character" w:styleId="HTML">
    <w:name w:val="HTML Definition"/>
    <w:basedOn w:val="a0"/>
    <w:qFormat/>
    <w:rsid w:val="00DF4404"/>
    <w:rPr>
      <w:i/>
    </w:rPr>
  </w:style>
  <w:style w:type="character" w:styleId="HTML0">
    <w:name w:val="HTML Typewriter"/>
    <w:basedOn w:val="a0"/>
    <w:qFormat/>
    <w:rsid w:val="00DF4404"/>
    <w:rPr>
      <w:rFonts w:ascii="Courier New" w:hAnsi="Courier New"/>
      <w:sz w:val="24"/>
      <w:szCs w:val="24"/>
    </w:rPr>
  </w:style>
  <w:style w:type="character" w:styleId="HTML1">
    <w:name w:val="HTML Acronym"/>
    <w:basedOn w:val="a0"/>
    <w:qFormat/>
    <w:rsid w:val="00DF4404"/>
  </w:style>
  <w:style w:type="character" w:styleId="HTML2">
    <w:name w:val="HTML Variable"/>
    <w:basedOn w:val="a0"/>
    <w:qFormat/>
    <w:rsid w:val="00DF4404"/>
    <w:rPr>
      <w:i/>
    </w:rPr>
  </w:style>
  <w:style w:type="character" w:styleId="HTML3">
    <w:name w:val="HTML Code"/>
    <w:basedOn w:val="a0"/>
    <w:qFormat/>
    <w:rsid w:val="00DF4404"/>
    <w:rPr>
      <w:rFonts w:ascii="Arial" w:hAnsi="Arial" w:cs="Arial" w:hint="eastAsia"/>
      <w:sz w:val="24"/>
      <w:szCs w:val="24"/>
    </w:rPr>
  </w:style>
  <w:style w:type="character" w:styleId="ae">
    <w:name w:val="annotation reference"/>
    <w:basedOn w:val="a0"/>
    <w:uiPriority w:val="99"/>
    <w:qFormat/>
    <w:rsid w:val="00DF4404"/>
    <w:rPr>
      <w:sz w:val="21"/>
      <w:szCs w:val="21"/>
    </w:rPr>
  </w:style>
  <w:style w:type="character" w:styleId="HTML4">
    <w:name w:val="HTML Cite"/>
    <w:basedOn w:val="a0"/>
    <w:qFormat/>
    <w:rsid w:val="00DF4404"/>
    <w:rPr>
      <w:i/>
    </w:rPr>
  </w:style>
  <w:style w:type="character" w:styleId="HTML5">
    <w:name w:val="HTML Keyboard"/>
    <w:basedOn w:val="a0"/>
    <w:qFormat/>
    <w:rsid w:val="00DF4404"/>
    <w:rPr>
      <w:rFonts w:ascii="Courier New" w:hAnsi="Courier New"/>
      <w:sz w:val="24"/>
      <w:szCs w:val="24"/>
    </w:rPr>
  </w:style>
  <w:style w:type="character" w:styleId="HTML6">
    <w:name w:val="HTML Sample"/>
    <w:basedOn w:val="a0"/>
    <w:qFormat/>
    <w:rsid w:val="00DF4404"/>
    <w:rPr>
      <w:rFonts w:ascii="Courier New" w:hAnsi="Courier New"/>
      <w:sz w:val="24"/>
      <w:szCs w:val="24"/>
    </w:rPr>
  </w:style>
  <w:style w:type="table" w:styleId="af">
    <w:name w:val="Table Grid"/>
    <w:basedOn w:val="a1"/>
    <w:qFormat/>
    <w:rsid w:val="00DF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link w:val="p0Char"/>
    <w:qFormat/>
    <w:rsid w:val="00DF4404"/>
    <w:pPr>
      <w:widowControl/>
    </w:pPr>
    <w:rPr>
      <w:kern w:val="0"/>
      <w:szCs w:val="21"/>
    </w:rPr>
  </w:style>
  <w:style w:type="character" w:customStyle="1" w:styleId="p0Char">
    <w:name w:val="p0 Char"/>
    <w:link w:val="p0"/>
    <w:qFormat/>
    <w:rsid w:val="005571B8"/>
    <w:rPr>
      <w:rFonts w:ascii="Times New Roman" w:hAnsi="Times New Roman"/>
      <w:sz w:val="21"/>
      <w:szCs w:val="21"/>
    </w:rPr>
  </w:style>
  <w:style w:type="paragraph" w:styleId="af0">
    <w:name w:val="List Paragraph"/>
    <w:basedOn w:val="a"/>
    <w:uiPriority w:val="34"/>
    <w:qFormat/>
    <w:rsid w:val="00DF4404"/>
    <w:pPr>
      <w:ind w:firstLineChars="200" w:firstLine="420"/>
    </w:pPr>
  </w:style>
  <w:style w:type="character" w:customStyle="1" w:styleId="title21">
    <w:name w:val="title21"/>
    <w:basedOn w:val="a0"/>
    <w:qFormat/>
    <w:rsid w:val="00DF4404"/>
    <w:rPr>
      <w:b/>
      <w:color w:val="000000"/>
    </w:rPr>
  </w:style>
  <w:style w:type="character" w:customStyle="1" w:styleId="title22">
    <w:name w:val="title22"/>
    <w:basedOn w:val="a0"/>
    <w:qFormat/>
    <w:rsid w:val="00DF4404"/>
    <w:rPr>
      <w:b/>
      <w:color w:val="000000"/>
    </w:rPr>
  </w:style>
  <w:style w:type="character" w:customStyle="1" w:styleId="title2">
    <w:name w:val="title2"/>
    <w:basedOn w:val="a0"/>
    <w:qFormat/>
    <w:rsid w:val="00DF4404"/>
    <w:rPr>
      <w:b/>
      <w:color w:val="000000"/>
    </w:rPr>
  </w:style>
  <w:style w:type="character" w:customStyle="1" w:styleId="Char4">
    <w:name w:val="正文文本 Char"/>
    <w:link w:val="af1"/>
    <w:rsid w:val="00F21D4B"/>
    <w:rPr>
      <w:kern w:val="2"/>
      <w:sz w:val="21"/>
      <w:szCs w:val="24"/>
    </w:rPr>
  </w:style>
  <w:style w:type="paragraph" w:styleId="af1">
    <w:name w:val="Body Text"/>
    <w:basedOn w:val="a"/>
    <w:link w:val="Char4"/>
    <w:qFormat/>
    <w:rsid w:val="00F21D4B"/>
    <w:pPr>
      <w:spacing w:after="120"/>
    </w:pPr>
    <w:rPr>
      <w:rFonts w:ascii="Calibri" w:hAnsi="Calibri"/>
    </w:rPr>
  </w:style>
  <w:style w:type="character" w:customStyle="1" w:styleId="Char10">
    <w:name w:val="正文文本 Char1"/>
    <w:basedOn w:val="a0"/>
    <w:link w:val="af1"/>
    <w:rsid w:val="00F21D4B"/>
    <w:rPr>
      <w:rFonts w:ascii="Times New Roman" w:hAnsi="Times New Roman"/>
      <w:kern w:val="2"/>
      <w:sz w:val="21"/>
      <w:szCs w:val="24"/>
    </w:rPr>
  </w:style>
  <w:style w:type="paragraph" w:styleId="af2">
    <w:name w:val="annotation subject"/>
    <w:basedOn w:val="a3"/>
    <w:next w:val="a3"/>
    <w:link w:val="Char5"/>
    <w:uiPriority w:val="99"/>
    <w:qFormat/>
    <w:rsid w:val="005571B8"/>
    <w:rPr>
      <w:rFonts w:ascii="Calibri" w:hAnsi="Calibri"/>
      <w:b/>
      <w:bCs/>
    </w:rPr>
  </w:style>
  <w:style w:type="character" w:customStyle="1" w:styleId="Char5">
    <w:name w:val="批注主题 Char"/>
    <w:basedOn w:val="Char"/>
    <w:link w:val="af2"/>
    <w:uiPriority w:val="99"/>
    <w:qFormat/>
    <w:rsid w:val="005571B8"/>
    <w:rPr>
      <w:b/>
      <w:bCs/>
    </w:rPr>
  </w:style>
  <w:style w:type="paragraph" w:styleId="af3">
    <w:name w:val="Normal Indent"/>
    <w:basedOn w:val="a"/>
    <w:qFormat/>
    <w:rsid w:val="005571B8"/>
    <w:pPr>
      <w:widowControl/>
      <w:ind w:firstLine="420"/>
      <w:jc w:val="left"/>
    </w:pPr>
    <w:rPr>
      <w:rFonts w:ascii="Calibri" w:hAnsi="Calibri"/>
      <w:kern w:val="0"/>
      <w:sz w:val="20"/>
      <w:szCs w:val="20"/>
    </w:rPr>
  </w:style>
  <w:style w:type="paragraph" w:styleId="af4">
    <w:name w:val="Document Map"/>
    <w:basedOn w:val="a"/>
    <w:link w:val="Char6"/>
    <w:qFormat/>
    <w:rsid w:val="005571B8"/>
    <w:pPr>
      <w:shd w:val="clear" w:color="auto" w:fill="000080"/>
    </w:pPr>
    <w:rPr>
      <w:rFonts w:ascii="Calibri" w:hAnsi="Calibri"/>
    </w:rPr>
  </w:style>
  <w:style w:type="character" w:customStyle="1" w:styleId="Char6">
    <w:name w:val="文档结构图 Char"/>
    <w:basedOn w:val="a0"/>
    <w:link w:val="af4"/>
    <w:rsid w:val="005571B8"/>
    <w:rPr>
      <w:kern w:val="2"/>
      <w:sz w:val="21"/>
      <w:szCs w:val="24"/>
      <w:shd w:val="clear" w:color="auto" w:fill="000080"/>
    </w:rPr>
  </w:style>
  <w:style w:type="paragraph" w:styleId="af5">
    <w:name w:val="Salutation"/>
    <w:basedOn w:val="a"/>
    <w:next w:val="a"/>
    <w:link w:val="Char7"/>
    <w:qFormat/>
    <w:rsid w:val="005571B8"/>
    <w:rPr>
      <w:rFonts w:ascii="仿宋_GB2312" w:eastAsia="仿宋_GB2312" w:hAnsi="Calibri"/>
      <w:sz w:val="24"/>
    </w:rPr>
  </w:style>
  <w:style w:type="character" w:customStyle="1" w:styleId="Char7">
    <w:name w:val="称呼 Char"/>
    <w:basedOn w:val="a0"/>
    <w:link w:val="af5"/>
    <w:rsid w:val="005571B8"/>
    <w:rPr>
      <w:rFonts w:ascii="仿宋_GB2312" w:eastAsia="仿宋_GB2312"/>
      <w:kern w:val="2"/>
      <w:sz w:val="24"/>
      <w:szCs w:val="24"/>
    </w:rPr>
  </w:style>
  <w:style w:type="paragraph" w:styleId="af6">
    <w:name w:val="Block Text"/>
    <w:basedOn w:val="a"/>
    <w:qFormat/>
    <w:rsid w:val="005571B8"/>
    <w:pPr>
      <w:ind w:left="1171" w:right="91" w:hanging="1080"/>
    </w:pPr>
    <w:rPr>
      <w:rFonts w:ascii="Calibri" w:eastAsia="楷体_GB2312" w:hAnsi="Calibri"/>
      <w:szCs w:val="20"/>
    </w:rPr>
  </w:style>
  <w:style w:type="paragraph" w:styleId="22">
    <w:name w:val="Body Text Indent 2"/>
    <w:basedOn w:val="a"/>
    <w:link w:val="2Char0"/>
    <w:qFormat/>
    <w:rsid w:val="005571B8"/>
    <w:pPr>
      <w:spacing w:after="120" w:line="480" w:lineRule="auto"/>
      <w:ind w:leftChars="200" w:left="420"/>
    </w:pPr>
    <w:rPr>
      <w:rFonts w:ascii="Calibri" w:hAnsi="Calibri"/>
    </w:rPr>
  </w:style>
  <w:style w:type="character" w:customStyle="1" w:styleId="2Char0">
    <w:name w:val="正文文本缩进 2 Char"/>
    <w:basedOn w:val="a0"/>
    <w:link w:val="22"/>
    <w:rsid w:val="005571B8"/>
    <w:rPr>
      <w:kern w:val="2"/>
      <w:sz w:val="21"/>
      <w:szCs w:val="24"/>
    </w:rPr>
  </w:style>
  <w:style w:type="paragraph" w:styleId="30">
    <w:name w:val="Body Text Indent 3"/>
    <w:basedOn w:val="a"/>
    <w:link w:val="3Char0"/>
    <w:qFormat/>
    <w:rsid w:val="005571B8"/>
    <w:pPr>
      <w:spacing w:after="120"/>
      <w:ind w:leftChars="200" w:left="420"/>
    </w:pPr>
    <w:rPr>
      <w:rFonts w:ascii="Calibri" w:hAnsi="Calibri"/>
      <w:sz w:val="16"/>
      <w:szCs w:val="16"/>
    </w:rPr>
  </w:style>
  <w:style w:type="character" w:customStyle="1" w:styleId="3Char0">
    <w:name w:val="正文文本缩进 3 Char"/>
    <w:basedOn w:val="a0"/>
    <w:link w:val="30"/>
    <w:rsid w:val="005571B8"/>
    <w:rPr>
      <w:kern w:val="2"/>
      <w:sz w:val="16"/>
      <w:szCs w:val="16"/>
    </w:rPr>
  </w:style>
  <w:style w:type="paragraph" w:styleId="HTML7">
    <w:name w:val="HTML Preformatted"/>
    <w:basedOn w:val="a"/>
    <w:link w:val="HTMLChar"/>
    <w:qFormat/>
    <w:rsid w:val="00557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7"/>
    <w:rsid w:val="005571B8"/>
    <w:rPr>
      <w:rFonts w:ascii="Arial" w:hAnsi="Arial" w:cs="Arial"/>
      <w:sz w:val="24"/>
      <w:szCs w:val="24"/>
    </w:rPr>
  </w:style>
  <w:style w:type="paragraph" w:styleId="12">
    <w:name w:val="index 1"/>
    <w:basedOn w:val="a"/>
    <w:next w:val="a"/>
    <w:qFormat/>
    <w:rsid w:val="005571B8"/>
    <w:pPr>
      <w:spacing w:line="220" w:lineRule="exact"/>
      <w:jc w:val="center"/>
    </w:pPr>
    <w:rPr>
      <w:rFonts w:ascii="仿宋_GB2312" w:eastAsia="仿宋_GB2312" w:hAnsi="Calibri"/>
      <w:szCs w:val="20"/>
    </w:rPr>
  </w:style>
  <w:style w:type="character" w:styleId="af7">
    <w:name w:val="FollowedHyperlink"/>
    <w:qFormat/>
    <w:rsid w:val="005571B8"/>
    <w:rPr>
      <w:color w:val="373737"/>
      <w:u w:val="none"/>
    </w:rPr>
  </w:style>
  <w:style w:type="character" w:styleId="af8">
    <w:name w:val="Hyperlink"/>
    <w:qFormat/>
    <w:rsid w:val="005571B8"/>
    <w:rPr>
      <w:color w:val="136EC2"/>
      <w:u w:val="single"/>
    </w:rPr>
  </w:style>
  <w:style w:type="character" w:customStyle="1" w:styleId="contenttable1">
    <w:name w:val="content_table1"/>
    <w:qFormat/>
    <w:rsid w:val="005571B8"/>
    <w:rPr>
      <w:sz w:val="19"/>
      <w:szCs w:val="19"/>
    </w:rPr>
  </w:style>
  <w:style w:type="character" w:customStyle="1" w:styleId="apple-converted-space">
    <w:name w:val="apple-converted-space"/>
    <w:basedOn w:val="a0"/>
    <w:qFormat/>
    <w:rsid w:val="005571B8"/>
  </w:style>
  <w:style w:type="character" w:customStyle="1" w:styleId="title1">
    <w:name w:val="title_1"/>
    <w:qFormat/>
    <w:rsid w:val="005571B8"/>
    <w:rPr>
      <w:b/>
      <w:sz w:val="30"/>
      <w:szCs w:val="30"/>
    </w:rPr>
  </w:style>
  <w:style w:type="character" w:customStyle="1" w:styleId="CharChar3">
    <w:name w:val="普通文字 Char Char3"/>
    <w:qFormat/>
    <w:rsid w:val="005571B8"/>
    <w:rPr>
      <w:rFonts w:ascii="宋体" w:eastAsia="宋体" w:hAnsi="Courier New"/>
      <w:kern w:val="2"/>
      <w:sz w:val="21"/>
      <w:szCs w:val="21"/>
      <w:lang w:val="en-US" w:eastAsia="zh-CN" w:bidi="ar-SA"/>
    </w:rPr>
  </w:style>
  <w:style w:type="character" w:customStyle="1" w:styleId="font71">
    <w:name w:val="font71"/>
    <w:qFormat/>
    <w:rsid w:val="005571B8"/>
    <w:rPr>
      <w:rFonts w:ascii="宋体" w:eastAsia="宋体" w:hAnsi="宋体" w:cs="宋体" w:hint="eastAsia"/>
      <w:i/>
      <w:color w:val="000000"/>
      <w:sz w:val="24"/>
      <w:szCs w:val="24"/>
      <w:u w:val="none"/>
    </w:rPr>
  </w:style>
  <w:style w:type="character" w:customStyle="1" w:styleId="font21">
    <w:name w:val="font21"/>
    <w:qFormat/>
    <w:rsid w:val="005571B8"/>
    <w:rPr>
      <w:rFonts w:ascii="宋体" w:eastAsia="宋体" w:hAnsi="宋体" w:cs="宋体" w:hint="eastAsia"/>
      <w:b/>
      <w:color w:val="000000"/>
      <w:sz w:val="18"/>
      <w:szCs w:val="18"/>
      <w:u w:val="none"/>
    </w:rPr>
  </w:style>
  <w:style w:type="character" w:customStyle="1" w:styleId="font11">
    <w:name w:val="font11"/>
    <w:qFormat/>
    <w:rsid w:val="005571B8"/>
    <w:rPr>
      <w:rFonts w:ascii="微软雅黑" w:eastAsia="微软雅黑" w:hAnsi="微软雅黑" w:cs="微软雅黑" w:hint="eastAsia"/>
      <w:b/>
      <w:color w:val="993300"/>
      <w:sz w:val="36"/>
      <w:szCs w:val="36"/>
      <w:u w:val="none"/>
    </w:rPr>
  </w:style>
  <w:style w:type="character" w:customStyle="1" w:styleId="title20">
    <w:name w:val="title_2"/>
    <w:qFormat/>
    <w:rsid w:val="005571B8"/>
    <w:rPr>
      <w:b/>
      <w:sz w:val="19"/>
      <w:szCs w:val="19"/>
    </w:rPr>
  </w:style>
  <w:style w:type="character" w:customStyle="1" w:styleId="font31">
    <w:name w:val="font31"/>
    <w:qFormat/>
    <w:rsid w:val="005571B8"/>
    <w:rPr>
      <w:rFonts w:ascii="宋体" w:eastAsia="宋体" w:hAnsi="宋体" w:cs="宋体" w:hint="eastAsia"/>
      <w:b/>
      <w:color w:val="000000"/>
      <w:sz w:val="24"/>
      <w:szCs w:val="24"/>
      <w:u w:val="none"/>
    </w:rPr>
  </w:style>
  <w:style w:type="character" w:customStyle="1" w:styleId="font91">
    <w:name w:val="font91"/>
    <w:qFormat/>
    <w:rsid w:val="005571B8"/>
    <w:rPr>
      <w:rFonts w:ascii="宋体" w:eastAsia="宋体" w:hAnsi="宋体" w:cs="宋体" w:hint="eastAsia"/>
      <w:color w:val="000000"/>
      <w:sz w:val="20"/>
      <w:szCs w:val="20"/>
      <w:u w:val="none"/>
    </w:rPr>
  </w:style>
  <w:style w:type="character" w:customStyle="1" w:styleId="font81">
    <w:name w:val="font81"/>
    <w:qFormat/>
    <w:rsid w:val="005571B8"/>
    <w:rPr>
      <w:rFonts w:ascii="宋体" w:eastAsia="宋体" w:hAnsi="宋体" w:cs="宋体" w:hint="eastAsia"/>
      <w:color w:val="000000"/>
      <w:sz w:val="24"/>
      <w:szCs w:val="24"/>
      <w:u w:val="none"/>
    </w:rPr>
  </w:style>
  <w:style w:type="character" w:customStyle="1" w:styleId="font61">
    <w:name w:val="font61"/>
    <w:qFormat/>
    <w:rsid w:val="005571B8"/>
    <w:rPr>
      <w:rFonts w:ascii="宋体" w:eastAsia="宋体" w:hAnsi="宋体" w:cs="宋体" w:hint="eastAsia"/>
      <w:color w:val="000000"/>
      <w:sz w:val="20"/>
      <w:szCs w:val="20"/>
      <w:u w:val="none"/>
    </w:rPr>
  </w:style>
  <w:style w:type="character" w:customStyle="1" w:styleId="content2">
    <w:name w:val="content_2"/>
    <w:qFormat/>
    <w:rsid w:val="005571B8"/>
    <w:rPr>
      <w:sz w:val="19"/>
      <w:szCs w:val="19"/>
    </w:rPr>
  </w:style>
  <w:style w:type="character" w:customStyle="1" w:styleId="content">
    <w:name w:val="content"/>
    <w:qFormat/>
    <w:rsid w:val="005571B8"/>
    <w:rPr>
      <w:sz w:val="19"/>
      <w:szCs w:val="19"/>
    </w:rPr>
  </w:style>
  <w:style w:type="character" w:customStyle="1" w:styleId="font101">
    <w:name w:val="font101"/>
    <w:qFormat/>
    <w:rsid w:val="005571B8"/>
    <w:rPr>
      <w:rFonts w:ascii="Symbol" w:hAnsi="Symbol" w:cs="Symbol"/>
      <w:color w:val="000000"/>
      <w:sz w:val="20"/>
      <w:szCs w:val="20"/>
      <w:u w:val="none"/>
    </w:rPr>
  </w:style>
  <w:style w:type="character" w:customStyle="1" w:styleId="font01">
    <w:name w:val="font01"/>
    <w:qFormat/>
    <w:rsid w:val="005571B8"/>
    <w:rPr>
      <w:rFonts w:ascii="Arial" w:hAnsi="Arial" w:cs="Arial"/>
      <w:color w:val="000000"/>
      <w:sz w:val="20"/>
      <w:szCs w:val="20"/>
      <w:u w:val="none"/>
    </w:rPr>
  </w:style>
  <w:style w:type="character" w:customStyle="1" w:styleId="content3">
    <w:name w:val="content_3"/>
    <w:qFormat/>
    <w:rsid w:val="005571B8"/>
    <w:rPr>
      <w:sz w:val="19"/>
      <w:szCs w:val="19"/>
    </w:rPr>
  </w:style>
  <w:style w:type="character" w:customStyle="1" w:styleId="title3">
    <w:name w:val="title_3"/>
    <w:qFormat/>
    <w:rsid w:val="005571B8"/>
    <w:rPr>
      <w:b/>
      <w:sz w:val="15"/>
      <w:szCs w:val="15"/>
    </w:rPr>
  </w:style>
  <w:style w:type="character" w:customStyle="1" w:styleId="font41">
    <w:name w:val="font41"/>
    <w:qFormat/>
    <w:rsid w:val="005571B8"/>
    <w:rPr>
      <w:rFonts w:ascii="宋体" w:eastAsia="宋体" w:hAnsi="宋体" w:cs="宋体" w:hint="eastAsia"/>
      <w:color w:val="000000"/>
      <w:sz w:val="20"/>
      <w:szCs w:val="20"/>
      <w:u w:val="none"/>
    </w:rPr>
  </w:style>
  <w:style w:type="character" w:customStyle="1" w:styleId="content1">
    <w:name w:val="content_1"/>
    <w:qFormat/>
    <w:rsid w:val="005571B8"/>
    <w:rPr>
      <w:sz w:val="19"/>
      <w:szCs w:val="19"/>
    </w:rPr>
  </w:style>
  <w:style w:type="character" w:customStyle="1" w:styleId="font51">
    <w:name w:val="font51"/>
    <w:qFormat/>
    <w:rsid w:val="005571B8"/>
    <w:rPr>
      <w:rFonts w:ascii="宋体" w:eastAsia="宋体" w:hAnsi="宋体" w:cs="宋体" w:hint="eastAsia"/>
      <w:color w:val="000000"/>
      <w:sz w:val="24"/>
      <w:szCs w:val="24"/>
      <w:u w:val="none"/>
    </w:rPr>
  </w:style>
  <w:style w:type="paragraph" w:customStyle="1" w:styleId="Default">
    <w:name w:val="Default"/>
    <w:qFormat/>
    <w:rsid w:val="005571B8"/>
    <w:pPr>
      <w:widowControl w:val="0"/>
      <w:autoSpaceDE w:val="0"/>
      <w:autoSpaceDN w:val="0"/>
      <w:adjustRightInd w:val="0"/>
    </w:pPr>
    <w:rPr>
      <w:rFonts w:ascii="黑体" w:eastAsia="黑体"/>
    </w:rPr>
  </w:style>
  <w:style w:type="paragraph" w:customStyle="1" w:styleId="xl31">
    <w:name w:val="xl31"/>
    <w:basedOn w:val="a"/>
    <w:qFormat/>
    <w:rsid w:val="005571B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
    <w:name w:val="Char Char Char"/>
    <w:basedOn w:val="a"/>
    <w:qFormat/>
    <w:rsid w:val="005571B8"/>
    <w:rPr>
      <w:rFonts w:ascii="宋体" w:hAnsi="宋体"/>
      <w:b/>
      <w:sz w:val="28"/>
      <w:szCs w:val="28"/>
    </w:rPr>
  </w:style>
  <w:style w:type="paragraph" w:customStyle="1" w:styleId="1">
    <w:name w:val="样式1"/>
    <w:basedOn w:val="a"/>
    <w:qFormat/>
    <w:rsid w:val="005571B8"/>
    <w:pPr>
      <w:numPr>
        <w:numId w:val="9"/>
      </w:numPr>
      <w:adjustRightInd w:val="0"/>
      <w:textAlignment w:val="baseline"/>
    </w:pPr>
    <w:rPr>
      <w:rFonts w:ascii="宋体" w:hAnsi="宋体"/>
      <w:kern w:val="0"/>
      <w:szCs w:val="21"/>
    </w:rPr>
  </w:style>
  <w:style w:type="paragraph" w:customStyle="1" w:styleId="CharCharCharCharCharCharChar">
    <w:name w:val="Char Char Char Char Char Char Char"/>
    <w:basedOn w:val="a"/>
    <w:qFormat/>
    <w:rsid w:val="005571B8"/>
    <w:pPr>
      <w:snapToGrid w:val="0"/>
      <w:spacing w:line="360" w:lineRule="auto"/>
      <w:ind w:firstLineChars="200" w:firstLine="200"/>
    </w:pPr>
    <w:rPr>
      <w:rFonts w:ascii="Calibri" w:eastAsia="仿宋_GB2312" w:hAnsi="Calibri"/>
      <w:sz w:val="24"/>
    </w:rPr>
  </w:style>
  <w:style w:type="paragraph" w:customStyle="1" w:styleId="Char8">
    <w:name w:val="Char"/>
    <w:basedOn w:val="a"/>
    <w:qFormat/>
    <w:rsid w:val="005571B8"/>
    <w:pPr>
      <w:tabs>
        <w:tab w:val="left" w:pos="360"/>
      </w:tabs>
      <w:ind w:left="360" w:hangingChars="200" w:hanging="360"/>
    </w:pPr>
    <w:rPr>
      <w:rFonts w:ascii="Calibri" w:hAnsi="Calibri"/>
      <w:sz w:val="24"/>
    </w:rPr>
  </w:style>
  <w:style w:type="paragraph" w:customStyle="1" w:styleId="p16">
    <w:name w:val="p16"/>
    <w:basedOn w:val="a"/>
    <w:qFormat/>
    <w:rsid w:val="005571B8"/>
    <w:pPr>
      <w:widowControl/>
      <w:jc w:val="left"/>
    </w:pPr>
    <w:rPr>
      <w:rFonts w:ascii="Calibri" w:hAnsi="Calibri"/>
      <w:kern w:val="0"/>
      <w:szCs w:val="21"/>
    </w:rPr>
  </w:style>
  <w:style w:type="paragraph" w:customStyle="1" w:styleId="13">
    <w:name w:val="列出段落1"/>
    <w:basedOn w:val="a"/>
    <w:uiPriority w:val="34"/>
    <w:qFormat/>
    <w:rsid w:val="005571B8"/>
    <w:pPr>
      <w:ind w:firstLineChars="200" w:firstLine="420"/>
    </w:pPr>
    <w:rPr>
      <w:rFonts w:ascii="Calibri" w:hAnsi="Calibri"/>
    </w:rPr>
  </w:style>
  <w:style w:type="paragraph" w:customStyle="1" w:styleId="Blockquote">
    <w:name w:val="Blockquote"/>
    <w:basedOn w:val="a"/>
    <w:qFormat/>
    <w:rsid w:val="005571B8"/>
    <w:pPr>
      <w:autoSpaceDE w:val="0"/>
      <w:autoSpaceDN w:val="0"/>
      <w:adjustRightInd w:val="0"/>
      <w:spacing w:before="100" w:after="100"/>
      <w:ind w:left="360" w:right="360"/>
      <w:jc w:val="left"/>
    </w:pPr>
    <w:rPr>
      <w:rFonts w:ascii="Calibri" w:hAnsi="Calibri"/>
      <w:kern w:val="0"/>
      <w:sz w:val="24"/>
      <w:szCs w:val="20"/>
    </w:rPr>
  </w:style>
  <w:style w:type="paragraph" w:customStyle="1" w:styleId="af9">
    <w:name w:val="表格内容"/>
    <w:basedOn w:val="af1"/>
    <w:qFormat/>
    <w:rsid w:val="005571B8"/>
    <w:pPr>
      <w:suppressLineNumbers/>
      <w:suppressAutoHyphens/>
      <w:jc w:val="left"/>
    </w:pPr>
    <w:rPr>
      <w:rFonts w:cs="Tahoma"/>
      <w:kern w:val="0"/>
      <w:sz w:val="24"/>
    </w:rPr>
  </w:style>
  <w:style w:type="paragraph" w:customStyle="1" w:styleId="14">
    <w:name w:val="1"/>
    <w:basedOn w:val="a"/>
    <w:qFormat/>
    <w:rsid w:val="005571B8"/>
    <w:pPr>
      <w:spacing w:afterLines="50" w:line="360" w:lineRule="auto"/>
    </w:pPr>
    <w:rPr>
      <w:rFonts w:ascii="宋体" w:hAnsi="宋体"/>
      <w:b/>
      <w:sz w:val="30"/>
      <w:szCs w:val="21"/>
    </w:rPr>
  </w:style>
  <w:style w:type="paragraph" w:customStyle="1" w:styleId="15">
    <w:name w:val="标题 1 +"/>
    <w:basedOn w:val="10"/>
    <w:next w:val="a"/>
    <w:qFormat/>
    <w:rsid w:val="005571B8"/>
    <w:pPr>
      <w:keepLines/>
      <w:spacing w:line="600" w:lineRule="auto"/>
    </w:pPr>
    <w:rPr>
      <w:rFonts w:ascii="Calibri" w:eastAsia="黑体" w:hAnsi="Calibri"/>
      <w:kern w:val="0"/>
      <w:sz w:val="32"/>
      <w:szCs w:val="32"/>
    </w:rPr>
  </w:style>
  <w:style w:type="paragraph" w:customStyle="1" w:styleId="2">
    <w:name w:val="样式 标题 2 + 宋体 五号 行距: 单倍行距"/>
    <w:basedOn w:val="20"/>
    <w:qFormat/>
    <w:rsid w:val="005571B8"/>
    <w:pPr>
      <w:numPr>
        <w:ilvl w:val="1"/>
        <w:numId w:val="10"/>
      </w:numPr>
      <w:adjustRightInd w:val="0"/>
      <w:spacing w:before="260" w:after="260" w:line="240" w:lineRule="auto"/>
      <w:jc w:val="left"/>
      <w:textAlignment w:val="baseline"/>
    </w:pPr>
    <w:rPr>
      <w:rFonts w:ascii="宋体" w:hAnsi="宋体"/>
      <w:kern w:val="0"/>
      <w:sz w:val="21"/>
      <w:szCs w:val="20"/>
    </w:rPr>
  </w:style>
  <w:style w:type="paragraph" w:customStyle="1" w:styleId="260">
    <w:name w:val="样式 样式 样式 样式 标题 2 + 宋体 五号 非加粗 黑色 + 段前: 6 磅 段后: 0 磅 行距: 单倍行距 + 段前:..."/>
    <w:basedOn w:val="a"/>
    <w:qFormat/>
    <w:rsid w:val="005571B8"/>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1">
    <w:name w:val="Char1"/>
    <w:basedOn w:val="a"/>
    <w:qFormat/>
    <w:rsid w:val="005571B8"/>
    <w:pPr>
      <w:widowControl/>
      <w:spacing w:after="160" w:line="240" w:lineRule="exact"/>
      <w:jc w:val="left"/>
    </w:pPr>
    <w:rPr>
      <w:rFonts w:ascii="Verdana" w:hAnsi="Verdana"/>
      <w:kern w:val="0"/>
      <w:sz w:val="20"/>
      <w:szCs w:val="20"/>
      <w:lang w:eastAsia="en-US"/>
    </w:rPr>
  </w:style>
  <w:style w:type="paragraph" w:customStyle="1" w:styleId="CharChar">
    <w:name w:val="Char Char"/>
    <w:basedOn w:val="a"/>
    <w:qFormat/>
    <w:rsid w:val="005571B8"/>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qFormat/>
    <w:rsid w:val="005571B8"/>
    <w:pPr>
      <w:widowControl/>
      <w:spacing w:after="160" w:line="240" w:lineRule="exact"/>
      <w:jc w:val="left"/>
    </w:pPr>
    <w:rPr>
      <w:rFonts w:ascii="Verdana" w:hAnsi="Verdana"/>
      <w:kern w:val="0"/>
      <w:sz w:val="20"/>
      <w:szCs w:val="20"/>
      <w:lang w:eastAsia="en-US"/>
    </w:rPr>
  </w:style>
  <w:style w:type="paragraph" w:customStyle="1" w:styleId="p15">
    <w:name w:val="p15"/>
    <w:basedOn w:val="a"/>
    <w:qFormat/>
    <w:rsid w:val="005571B8"/>
    <w:pPr>
      <w:widowControl/>
      <w:spacing w:line="220" w:lineRule="atLeast"/>
      <w:jc w:val="center"/>
    </w:pPr>
    <w:rPr>
      <w:rFonts w:ascii="仿宋_GB2312" w:eastAsia="仿宋_GB2312" w:hAnsi="宋体" w:cs="宋体"/>
      <w:kern w:val="0"/>
      <w:szCs w:val="21"/>
    </w:rPr>
  </w:style>
  <w:style w:type="paragraph" w:customStyle="1" w:styleId="xl25">
    <w:name w:val="xl25"/>
    <w:basedOn w:val="a"/>
    <w:qFormat/>
    <w:rsid w:val="005571B8"/>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qFormat/>
    <w:rsid w:val="005571B8"/>
    <w:pPr>
      <w:tabs>
        <w:tab w:val="left" w:pos="360"/>
      </w:tabs>
      <w:snapToGrid w:val="0"/>
      <w:spacing w:line="360" w:lineRule="auto"/>
    </w:pPr>
    <w:rPr>
      <w:rFonts w:ascii="Calibri" w:eastAsia="仿宋_GB2312" w:hAnsi="Calibri" w:cs="宋体"/>
      <w:sz w:val="24"/>
    </w:rPr>
  </w:style>
  <w:style w:type="paragraph" w:customStyle="1" w:styleId="Char1CharCharCharCharCharCharChar1CharCharChar">
    <w:name w:val="Char1 Char Char Char 字元 Char Char 字元 Char 字元 Char1 Char Char Char"/>
    <w:basedOn w:val="a"/>
    <w:qFormat/>
    <w:rsid w:val="005571B8"/>
    <w:rPr>
      <w:rFonts w:ascii="Calibri" w:hAnsi="Calibri"/>
      <w:szCs w:val="20"/>
    </w:rPr>
  </w:style>
  <w:style w:type="paragraph" w:customStyle="1" w:styleId="2TimesNewRoman5020">
    <w:name w:val="样式 标题 2 + Times New Roman 四号 非加粗 段前: 5 磅 段后: 0 磅 行距: 固定值 20..."/>
    <w:basedOn w:val="20"/>
    <w:qFormat/>
    <w:rsid w:val="005571B8"/>
    <w:pPr>
      <w:spacing w:before="100" w:line="400" w:lineRule="exact"/>
    </w:pPr>
    <w:rPr>
      <w:rFonts w:ascii="Times New Roman" w:eastAsia="黑体" w:hAnsi="Times New Roman"/>
      <w:b w:val="0"/>
      <w:bCs w:val="0"/>
      <w:sz w:val="28"/>
      <w:szCs w:val="20"/>
    </w:rPr>
  </w:style>
  <w:style w:type="paragraph" w:customStyle="1" w:styleId="CharChar1CharCharCharCharChar1CharCharCharChar">
    <w:name w:val="Char Char1 Char Char Char Char Char1 Char Char Char Char"/>
    <w:basedOn w:val="af4"/>
    <w:qFormat/>
    <w:rsid w:val="005571B8"/>
    <w:rPr>
      <w:rFonts w:ascii="Tahoma" w:hAnsi="Tahoma"/>
    </w:rPr>
  </w:style>
  <w:style w:type="paragraph" w:customStyle="1" w:styleId="CharCharCharCharCharCharChar1">
    <w:name w:val="Char Char Char Char Char Char Char1"/>
    <w:basedOn w:val="a"/>
    <w:qFormat/>
    <w:rsid w:val="005571B8"/>
    <w:pPr>
      <w:snapToGrid w:val="0"/>
      <w:spacing w:line="360" w:lineRule="auto"/>
      <w:ind w:firstLineChars="200" w:firstLine="200"/>
    </w:pPr>
    <w:rPr>
      <w:rFonts w:ascii="Calibri" w:eastAsia="仿宋_GB2312" w:hAnsi="Calibri"/>
      <w:sz w:val="24"/>
    </w:rPr>
  </w:style>
  <w:style w:type="paragraph" w:customStyle="1" w:styleId="CharChar1CharCharCharCharCharCharCharCharCharCharCharCharCharCharChar">
    <w:name w:val="Char Char1 Char Char Char Char Char Char Char Char Char Char Char Char Char Char Char"/>
    <w:basedOn w:val="a"/>
    <w:qFormat/>
    <w:rsid w:val="005571B8"/>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72115195">
      <w:bodyDiv w:val="1"/>
      <w:marLeft w:val="0"/>
      <w:marRight w:val="0"/>
      <w:marTop w:val="0"/>
      <w:marBottom w:val="0"/>
      <w:divBdr>
        <w:top w:val="none" w:sz="0" w:space="0" w:color="auto"/>
        <w:left w:val="none" w:sz="0" w:space="0" w:color="auto"/>
        <w:bottom w:val="none" w:sz="0" w:space="0" w:color="auto"/>
        <w:right w:val="none" w:sz="0" w:space="0" w:color="auto"/>
      </w:divBdr>
      <w:divsChild>
        <w:div w:id="1513370377">
          <w:marLeft w:val="0"/>
          <w:marRight w:val="0"/>
          <w:marTop w:val="0"/>
          <w:marBottom w:val="0"/>
          <w:divBdr>
            <w:top w:val="none" w:sz="0" w:space="0" w:color="auto"/>
            <w:left w:val="none" w:sz="0" w:space="0" w:color="auto"/>
            <w:bottom w:val="none" w:sz="0" w:space="0" w:color="auto"/>
            <w:right w:val="none" w:sz="0" w:space="0" w:color="auto"/>
          </w:divBdr>
        </w:div>
      </w:divsChild>
    </w:div>
    <w:div w:id="741607892">
      <w:bodyDiv w:val="1"/>
      <w:marLeft w:val="0"/>
      <w:marRight w:val="0"/>
      <w:marTop w:val="0"/>
      <w:marBottom w:val="0"/>
      <w:divBdr>
        <w:top w:val="none" w:sz="0" w:space="0" w:color="auto"/>
        <w:left w:val="none" w:sz="0" w:space="0" w:color="auto"/>
        <w:bottom w:val="none" w:sz="0" w:space="0" w:color="auto"/>
        <w:right w:val="none" w:sz="0" w:space="0" w:color="auto"/>
      </w:divBdr>
      <w:divsChild>
        <w:div w:id="1800369875">
          <w:marLeft w:val="0"/>
          <w:marRight w:val="0"/>
          <w:marTop w:val="0"/>
          <w:marBottom w:val="0"/>
          <w:divBdr>
            <w:top w:val="none" w:sz="0" w:space="0" w:color="auto"/>
            <w:left w:val="none" w:sz="0" w:space="0" w:color="auto"/>
            <w:bottom w:val="none" w:sz="0" w:space="0" w:color="auto"/>
            <w:right w:val="none" w:sz="0" w:space="0" w:color="auto"/>
          </w:divBdr>
        </w:div>
      </w:divsChild>
    </w:div>
    <w:div w:id="992754357">
      <w:bodyDiv w:val="1"/>
      <w:marLeft w:val="0"/>
      <w:marRight w:val="0"/>
      <w:marTop w:val="0"/>
      <w:marBottom w:val="0"/>
      <w:divBdr>
        <w:top w:val="none" w:sz="0" w:space="0" w:color="auto"/>
        <w:left w:val="none" w:sz="0" w:space="0" w:color="auto"/>
        <w:bottom w:val="none" w:sz="0" w:space="0" w:color="auto"/>
        <w:right w:val="none" w:sz="0" w:space="0" w:color="auto"/>
      </w:divBdr>
      <w:divsChild>
        <w:div w:id="238373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85</Pages>
  <Words>41211</Words>
  <Characters>6611</Characters>
  <Application>Microsoft Office Word</Application>
  <DocSecurity>0</DocSecurity>
  <Lines>55</Lines>
  <Paragraphs>95</Paragraphs>
  <ScaleCrop>false</ScaleCrop>
  <Company>P R C</Company>
  <LinksUpToDate>false</LinksUpToDate>
  <CharactersWithSpaces>47727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^ω^</dc:creator>
  <cp:lastModifiedBy>Administrator</cp:lastModifiedBy>
  <cp:revision>11</cp:revision>
  <cp:lastPrinted>2018-09-29T05:27:00Z</cp:lastPrinted>
  <dcterms:created xsi:type="dcterms:W3CDTF">2018-10-08T03:47:00Z</dcterms:created>
  <dcterms:modified xsi:type="dcterms:W3CDTF">2018-11-14T03:35:00Z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